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bottom w:val="single" w:sz="18" w:space="0" w:color="000000"/>
        </w:tblBorders>
        <w:tblLayout w:type="fixed"/>
        <w:tblLook w:val="04A0" w:firstRow="1" w:lastRow="0" w:firstColumn="1" w:lastColumn="0" w:noHBand="0" w:noVBand="1"/>
      </w:tblPr>
      <w:tblGrid>
        <w:gridCol w:w="1242"/>
        <w:gridCol w:w="7371"/>
        <w:gridCol w:w="1242"/>
      </w:tblGrid>
      <w:tr w:rsidR="00686882" w14:paraId="760056A2" w14:textId="77777777">
        <w:trPr>
          <w:trHeight w:val="1408"/>
        </w:trPr>
        <w:tc>
          <w:tcPr>
            <w:tcW w:w="1242" w:type="dxa"/>
            <w:vAlign w:val="center"/>
          </w:tcPr>
          <w:p w14:paraId="796317D0" w14:textId="77777777" w:rsidR="00686882" w:rsidRDefault="00511F3C">
            <w:pPr>
              <w:jc w:val="center"/>
              <w:rPr>
                <w:b/>
                <w:bCs/>
                <w:sz w:val="20"/>
                <w:szCs w:val="20"/>
              </w:rPr>
            </w:pPr>
            <w:r>
              <w:rPr>
                <w:b/>
                <w:bCs/>
                <w:sz w:val="20"/>
                <w:szCs w:val="20"/>
              </w:rPr>
              <w:pict w14:anchorId="1D0F0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5pt">
                  <v:imagedata r:id="rId8" o:title="logo with letters"/>
                </v:shape>
              </w:pict>
            </w:r>
          </w:p>
        </w:tc>
        <w:tc>
          <w:tcPr>
            <w:tcW w:w="7371" w:type="dxa"/>
            <w:shd w:val="clear" w:color="auto" w:fill="F2F2F2"/>
          </w:tcPr>
          <w:p w14:paraId="240B083E" w14:textId="19FF9CDE" w:rsidR="00511F3C" w:rsidRPr="009379EF" w:rsidRDefault="00511F3C" w:rsidP="00511F3C">
            <w:pPr>
              <w:jc w:val="center"/>
              <w:rPr>
                <w:sz w:val="20"/>
                <w:szCs w:val="20"/>
              </w:rPr>
            </w:pPr>
            <w:r w:rsidRPr="001B66E0">
              <w:rPr>
                <w:b/>
                <w:bCs/>
                <w:i/>
                <w:iCs/>
                <w:sz w:val="16"/>
                <w:szCs w:val="16"/>
              </w:rPr>
              <w:t>International Journal of Advanced Chemistry</w:t>
            </w:r>
            <w:r w:rsidRPr="009379EF">
              <w:rPr>
                <w:i/>
                <w:iCs/>
                <w:sz w:val="16"/>
                <w:szCs w:val="16"/>
              </w:rPr>
              <w:t xml:space="preserve">, </w:t>
            </w:r>
            <w:r>
              <w:rPr>
                <w:i/>
                <w:iCs/>
                <w:sz w:val="16"/>
                <w:szCs w:val="16"/>
              </w:rPr>
              <w:t>12 (2</w:t>
            </w:r>
            <w:r w:rsidRPr="009379EF">
              <w:rPr>
                <w:i/>
                <w:iCs/>
                <w:sz w:val="16"/>
                <w:szCs w:val="16"/>
              </w:rPr>
              <w:t>) (20</w:t>
            </w:r>
            <w:r>
              <w:rPr>
                <w:i/>
                <w:iCs/>
                <w:sz w:val="16"/>
                <w:szCs w:val="16"/>
              </w:rPr>
              <w:t>24</w:t>
            </w:r>
            <w:r w:rsidRPr="009379EF">
              <w:rPr>
                <w:i/>
                <w:iCs/>
                <w:sz w:val="16"/>
                <w:szCs w:val="16"/>
              </w:rPr>
              <w:t xml:space="preserve">) </w:t>
            </w:r>
            <w:r>
              <w:rPr>
                <w:i/>
                <w:iCs/>
                <w:sz w:val="16"/>
                <w:szCs w:val="16"/>
              </w:rPr>
              <w:t>62</w:t>
            </w:r>
            <w:r w:rsidRPr="009379EF">
              <w:rPr>
                <w:i/>
                <w:iCs/>
                <w:sz w:val="16"/>
                <w:szCs w:val="16"/>
              </w:rPr>
              <w:t>-</w:t>
            </w:r>
            <w:r>
              <w:rPr>
                <w:i/>
                <w:iCs/>
                <w:sz w:val="16"/>
                <w:szCs w:val="16"/>
              </w:rPr>
              <w:t>6</w:t>
            </w:r>
            <w:r>
              <w:rPr>
                <w:i/>
                <w:iCs/>
                <w:sz w:val="16"/>
                <w:szCs w:val="16"/>
              </w:rPr>
              <w:t>6</w:t>
            </w:r>
          </w:p>
          <w:p w14:paraId="5647EA58" w14:textId="77777777" w:rsidR="00511F3C" w:rsidRPr="00386DB1" w:rsidRDefault="00511F3C" w:rsidP="00511F3C">
            <w:pPr>
              <w:jc w:val="center"/>
              <w:rPr>
                <w:sz w:val="16"/>
                <w:szCs w:val="16"/>
              </w:rPr>
            </w:pPr>
          </w:p>
          <w:p w14:paraId="1FF6182C" w14:textId="77777777" w:rsidR="00511F3C" w:rsidRPr="001333DD" w:rsidRDefault="00511F3C" w:rsidP="00511F3C">
            <w:pPr>
              <w:jc w:val="center"/>
              <w:rPr>
                <w:b/>
                <w:bCs/>
                <w:sz w:val="28"/>
                <w:szCs w:val="28"/>
              </w:rPr>
            </w:pPr>
            <w:r w:rsidRPr="001B66E0">
              <w:rPr>
                <w:b/>
                <w:bCs/>
                <w:sz w:val="28"/>
                <w:szCs w:val="28"/>
              </w:rPr>
              <w:t>International Journal of Advanced Chemistry</w:t>
            </w:r>
          </w:p>
          <w:p w14:paraId="3F0A2088" w14:textId="77777777" w:rsidR="00511F3C" w:rsidRPr="00386DB1" w:rsidRDefault="00511F3C" w:rsidP="00511F3C">
            <w:pPr>
              <w:jc w:val="center"/>
              <w:rPr>
                <w:sz w:val="16"/>
                <w:szCs w:val="16"/>
              </w:rPr>
            </w:pPr>
          </w:p>
          <w:p w14:paraId="028EE55D" w14:textId="1EDD4E27" w:rsidR="00511F3C" w:rsidRPr="001333DD" w:rsidRDefault="00511F3C" w:rsidP="00511F3C">
            <w:pPr>
              <w:jc w:val="center"/>
              <w:rPr>
                <w:i/>
                <w:iCs/>
                <w:sz w:val="16"/>
                <w:szCs w:val="16"/>
              </w:rPr>
            </w:pPr>
            <w:r>
              <w:rPr>
                <w:i/>
                <w:iCs/>
                <w:sz w:val="16"/>
                <w:szCs w:val="16"/>
              </w:rPr>
              <w:t>Website</w:t>
            </w:r>
            <w:r w:rsidRPr="009379EF">
              <w:rPr>
                <w:i/>
                <w:iCs/>
                <w:sz w:val="16"/>
                <w:szCs w:val="16"/>
              </w:rPr>
              <w:t xml:space="preserve">: </w:t>
            </w:r>
            <w:r w:rsidRPr="00511F3C">
              <w:rPr>
                <w:i/>
                <w:iCs/>
                <w:sz w:val="16"/>
                <w:szCs w:val="16"/>
              </w:rPr>
              <w:t>www.sciencepubco.com/index.php/IJET</w:t>
            </w:r>
            <w:r w:rsidRPr="00977D11">
              <w:rPr>
                <w:i/>
                <w:iCs/>
                <w:sz w:val="16"/>
                <w:szCs w:val="16"/>
              </w:rPr>
              <w:t xml:space="preserve"> </w:t>
            </w:r>
          </w:p>
          <w:p w14:paraId="3F01E01A" w14:textId="77777777" w:rsidR="00511F3C" w:rsidRDefault="00511F3C" w:rsidP="00511F3C">
            <w:pPr>
              <w:pStyle w:val="IJOPCMFigure"/>
              <w:autoSpaceDE w:val="0"/>
              <w:autoSpaceDN w:val="0"/>
              <w:adjustRightInd w:val="0"/>
              <w:rPr>
                <w:b/>
                <w:bCs/>
                <w:i/>
                <w:iCs/>
                <w:sz w:val="16"/>
                <w:szCs w:val="16"/>
              </w:rPr>
            </w:pPr>
          </w:p>
          <w:p w14:paraId="31C73540" w14:textId="45FF0B95" w:rsidR="00686882" w:rsidRDefault="00511F3C" w:rsidP="00511F3C">
            <w:pPr>
              <w:pStyle w:val="IJOPCMFigure"/>
              <w:autoSpaceDE w:val="0"/>
              <w:autoSpaceDN w:val="0"/>
              <w:adjustRightInd w:val="0"/>
              <w:rPr>
                <w:sz w:val="20"/>
                <w:szCs w:val="20"/>
              </w:rPr>
            </w:pPr>
            <w:r w:rsidRPr="00AF07CE">
              <w:rPr>
                <w:b/>
                <w:bCs/>
                <w:i/>
                <w:iCs/>
                <w:sz w:val="16"/>
                <w:szCs w:val="16"/>
              </w:rPr>
              <w:t>Research paper</w:t>
            </w:r>
          </w:p>
        </w:tc>
        <w:tc>
          <w:tcPr>
            <w:tcW w:w="1242" w:type="dxa"/>
          </w:tcPr>
          <w:p w14:paraId="42529A90" w14:textId="77777777" w:rsidR="00686882" w:rsidRDefault="00511F3C">
            <w:pPr>
              <w:jc w:val="right"/>
              <w:rPr>
                <w:sz w:val="2"/>
                <w:szCs w:val="2"/>
              </w:rPr>
            </w:pPr>
            <w:r>
              <w:rPr>
                <w:sz w:val="20"/>
                <w:szCs w:val="20"/>
              </w:rPr>
              <w:pict w14:anchorId="6D4610FC">
                <v:shape id="_x0000_i1026" type="#_x0000_t75" style="width:54pt;height:70pt">
                  <v:imagedata r:id="rId9" o:title="IJET-min"/>
                </v:shape>
              </w:pict>
            </w:r>
          </w:p>
        </w:tc>
      </w:tr>
    </w:tbl>
    <w:p w14:paraId="06087A45" w14:textId="77777777" w:rsidR="00686882" w:rsidRDefault="00686882">
      <w:pPr>
        <w:jc w:val="center"/>
        <w:rPr>
          <w:sz w:val="20"/>
          <w:szCs w:val="20"/>
        </w:rPr>
      </w:pPr>
    </w:p>
    <w:p w14:paraId="0E474E76" w14:textId="77777777" w:rsidR="00686882" w:rsidRDefault="00686882">
      <w:pPr>
        <w:jc w:val="center"/>
        <w:rPr>
          <w:sz w:val="20"/>
          <w:szCs w:val="20"/>
        </w:rPr>
      </w:pPr>
    </w:p>
    <w:p w14:paraId="6099AA7B" w14:textId="77777777" w:rsidR="00686882" w:rsidRDefault="00686882">
      <w:pPr>
        <w:jc w:val="center"/>
        <w:rPr>
          <w:sz w:val="20"/>
          <w:szCs w:val="20"/>
        </w:rPr>
      </w:pPr>
    </w:p>
    <w:tbl>
      <w:tblPr>
        <w:tblW w:w="0" w:type="auto"/>
        <w:jc w:val="center"/>
        <w:tblLook w:val="04A0" w:firstRow="1" w:lastRow="0" w:firstColumn="1" w:lastColumn="0" w:noHBand="0" w:noVBand="1"/>
      </w:tblPr>
      <w:tblGrid>
        <w:gridCol w:w="10026"/>
      </w:tblGrid>
      <w:tr w:rsidR="00686882" w14:paraId="3C64BC32" w14:textId="77777777">
        <w:trPr>
          <w:jc w:val="center"/>
        </w:trPr>
        <w:tc>
          <w:tcPr>
            <w:tcW w:w="0" w:type="auto"/>
          </w:tcPr>
          <w:p w14:paraId="022E1192" w14:textId="77777777" w:rsidR="00686882" w:rsidRDefault="00000000">
            <w:pPr>
              <w:pStyle w:val="IJOPCMTitle"/>
              <w:spacing w:after="0" w:line="240" w:lineRule="auto"/>
              <w:rPr>
                <w:sz w:val="36"/>
                <w:szCs w:val="36"/>
                <w:lang w:eastAsia="en-US"/>
              </w:rPr>
            </w:pPr>
            <w:r>
              <w:rPr>
                <w:sz w:val="36"/>
                <w:szCs w:val="36"/>
                <w:lang w:eastAsia="en-US"/>
              </w:rPr>
              <w:t xml:space="preserve">Assessment of seasonal variations of some heavy metals </w:t>
            </w:r>
            <w:r>
              <w:rPr>
                <w:sz w:val="36"/>
                <w:szCs w:val="36"/>
                <w:lang w:eastAsia="en-US"/>
              </w:rPr>
              <w:br/>
              <w:t xml:space="preserve">in water samples collected from </w:t>
            </w:r>
            <w:proofErr w:type="spellStart"/>
            <w:r>
              <w:rPr>
                <w:sz w:val="36"/>
                <w:szCs w:val="36"/>
                <w:lang w:eastAsia="en-US"/>
              </w:rPr>
              <w:t>Gwaigwaye</w:t>
            </w:r>
            <w:proofErr w:type="spellEnd"/>
            <w:r>
              <w:rPr>
                <w:sz w:val="36"/>
                <w:szCs w:val="36"/>
                <w:lang w:eastAsia="en-US"/>
              </w:rPr>
              <w:t xml:space="preserve">, </w:t>
            </w:r>
            <w:r>
              <w:rPr>
                <w:sz w:val="36"/>
                <w:szCs w:val="36"/>
                <w:lang w:eastAsia="en-US"/>
              </w:rPr>
              <w:br/>
              <w:t xml:space="preserve">Maska and </w:t>
            </w:r>
            <w:proofErr w:type="spellStart"/>
            <w:r>
              <w:rPr>
                <w:sz w:val="36"/>
                <w:szCs w:val="36"/>
                <w:lang w:eastAsia="en-US"/>
              </w:rPr>
              <w:t>Zobe</w:t>
            </w:r>
            <w:proofErr w:type="spellEnd"/>
            <w:r>
              <w:rPr>
                <w:sz w:val="36"/>
                <w:szCs w:val="36"/>
                <w:lang w:eastAsia="en-US"/>
              </w:rPr>
              <w:t xml:space="preserve"> dams</w:t>
            </w:r>
          </w:p>
        </w:tc>
      </w:tr>
      <w:tr w:rsidR="00686882" w14:paraId="03C3AA49" w14:textId="77777777">
        <w:trPr>
          <w:jc w:val="center"/>
        </w:trPr>
        <w:tc>
          <w:tcPr>
            <w:tcW w:w="0" w:type="auto"/>
          </w:tcPr>
          <w:p w14:paraId="7F949FCE" w14:textId="77777777" w:rsidR="00686882" w:rsidRDefault="00686882">
            <w:pPr>
              <w:autoSpaceDE w:val="0"/>
              <w:autoSpaceDN w:val="0"/>
              <w:adjustRightInd w:val="0"/>
              <w:jc w:val="center"/>
              <w:rPr>
                <w:sz w:val="20"/>
                <w:szCs w:val="20"/>
                <w:lang w:eastAsia="en-US"/>
              </w:rPr>
            </w:pPr>
          </w:p>
        </w:tc>
      </w:tr>
      <w:tr w:rsidR="00686882" w14:paraId="32CA8892" w14:textId="77777777">
        <w:trPr>
          <w:jc w:val="center"/>
        </w:trPr>
        <w:tc>
          <w:tcPr>
            <w:tcW w:w="0" w:type="auto"/>
          </w:tcPr>
          <w:p w14:paraId="04685D28" w14:textId="77777777" w:rsidR="00686882" w:rsidRDefault="00000000">
            <w:pPr>
              <w:autoSpaceDE w:val="0"/>
              <w:autoSpaceDN w:val="0"/>
              <w:adjustRightInd w:val="0"/>
              <w:jc w:val="center"/>
              <w:rPr>
                <w:b/>
                <w:bCs/>
                <w:sz w:val="20"/>
                <w:szCs w:val="20"/>
                <w:lang w:eastAsia="en-US"/>
              </w:rPr>
            </w:pPr>
            <w:r>
              <w:rPr>
                <w:b/>
                <w:bCs/>
                <w:sz w:val="20"/>
                <w:szCs w:val="20"/>
                <w:lang w:eastAsia="en-US"/>
              </w:rPr>
              <w:t xml:space="preserve">Mustapha Aminu </w:t>
            </w:r>
            <w:r>
              <w:rPr>
                <w:b/>
                <w:bCs/>
                <w:sz w:val="20"/>
                <w:szCs w:val="20"/>
                <w:vertAlign w:val="superscript"/>
                <w:lang w:eastAsia="en-US"/>
              </w:rPr>
              <w:t xml:space="preserve">1 </w:t>
            </w:r>
            <w:r>
              <w:rPr>
                <w:b/>
                <w:bCs/>
                <w:sz w:val="20"/>
                <w:szCs w:val="20"/>
                <w:lang w:eastAsia="en-US"/>
              </w:rPr>
              <w:t xml:space="preserve">*, Mohammed Salisu Musa </w:t>
            </w:r>
            <w:r>
              <w:rPr>
                <w:b/>
                <w:bCs/>
                <w:sz w:val="20"/>
                <w:szCs w:val="20"/>
                <w:vertAlign w:val="superscript"/>
                <w:lang w:eastAsia="en-US"/>
              </w:rPr>
              <w:t>1</w:t>
            </w:r>
            <w:r>
              <w:rPr>
                <w:b/>
                <w:bCs/>
                <w:sz w:val="20"/>
                <w:szCs w:val="20"/>
                <w:lang w:eastAsia="en-US"/>
              </w:rPr>
              <w:t xml:space="preserve">, Sufyan Salihu </w:t>
            </w:r>
            <w:proofErr w:type="spellStart"/>
            <w:r>
              <w:rPr>
                <w:b/>
                <w:bCs/>
                <w:sz w:val="20"/>
                <w:szCs w:val="20"/>
                <w:lang w:eastAsia="en-US"/>
              </w:rPr>
              <w:t>Chiroma</w:t>
            </w:r>
            <w:proofErr w:type="spellEnd"/>
            <w:r>
              <w:rPr>
                <w:b/>
                <w:bCs/>
                <w:sz w:val="20"/>
                <w:szCs w:val="20"/>
                <w:lang w:eastAsia="en-US"/>
              </w:rPr>
              <w:t xml:space="preserve"> </w:t>
            </w:r>
            <w:r>
              <w:rPr>
                <w:b/>
                <w:bCs/>
                <w:sz w:val="20"/>
                <w:szCs w:val="20"/>
                <w:vertAlign w:val="superscript"/>
                <w:lang w:eastAsia="en-US"/>
              </w:rPr>
              <w:t>1</w:t>
            </w:r>
            <w:r>
              <w:rPr>
                <w:b/>
                <w:bCs/>
                <w:sz w:val="20"/>
                <w:szCs w:val="20"/>
                <w:lang w:eastAsia="en-US"/>
              </w:rPr>
              <w:t xml:space="preserve">, Kabir Nafiu </w:t>
            </w:r>
            <w:r>
              <w:rPr>
                <w:b/>
                <w:bCs/>
                <w:sz w:val="20"/>
                <w:szCs w:val="20"/>
                <w:vertAlign w:val="superscript"/>
                <w:lang w:eastAsia="en-US"/>
              </w:rPr>
              <w:t>1</w:t>
            </w:r>
            <w:r>
              <w:rPr>
                <w:b/>
                <w:bCs/>
                <w:sz w:val="20"/>
                <w:szCs w:val="20"/>
                <w:lang w:eastAsia="en-US"/>
              </w:rPr>
              <w:t xml:space="preserve">, Kabir </w:t>
            </w:r>
            <w:proofErr w:type="spellStart"/>
            <w:r>
              <w:rPr>
                <w:b/>
                <w:bCs/>
                <w:sz w:val="20"/>
                <w:szCs w:val="20"/>
                <w:lang w:eastAsia="en-US"/>
              </w:rPr>
              <w:t>Rawayau</w:t>
            </w:r>
            <w:proofErr w:type="spellEnd"/>
            <w:r>
              <w:rPr>
                <w:b/>
                <w:bCs/>
                <w:sz w:val="20"/>
                <w:szCs w:val="20"/>
                <w:lang w:eastAsia="en-US"/>
              </w:rPr>
              <w:t xml:space="preserve"> Zainab </w:t>
            </w:r>
            <w:r>
              <w:rPr>
                <w:b/>
                <w:bCs/>
                <w:sz w:val="20"/>
                <w:szCs w:val="20"/>
                <w:vertAlign w:val="superscript"/>
                <w:lang w:eastAsia="en-US"/>
              </w:rPr>
              <w:t>2</w:t>
            </w:r>
          </w:p>
        </w:tc>
      </w:tr>
      <w:tr w:rsidR="00686882" w14:paraId="7BE679A7" w14:textId="77777777">
        <w:trPr>
          <w:jc w:val="center"/>
        </w:trPr>
        <w:tc>
          <w:tcPr>
            <w:tcW w:w="0" w:type="auto"/>
          </w:tcPr>
          <w:p w14:paraId="1EE615FE" w14:textId="77777777" w:rsidR="00686882" w:rsidRDefault="00686882">
            <w:pPr>
              <w:autoSpaceDE w:val="0"/>
              <w:autoSpaceDN w:val="0"/>
              <w:adjustRightInd w:val="0"/>
              <w:jc w:val="center"/>
              <w:rPr>
                <w:sz w:val="20"/>
                <w:szCs w:val="20"/>
                <w:lang w:eastAsia="en-US"/>
              </w:rPr>
            </w:pPr>
          </w:p>
        </w:tc>
      </w:tr>
      <w:tr w:rsidR="00686882" w14:paraId="68E375DA" w14:textId="77777777">
        <w:trPr>
          <w:trHeight w:val="150"/>
          <w:jc w:val="center"/>
        </w:trPr>
        <w:tc>
          <w:tcPr>
            <w:tcW w:w="0" w:type="auto"/>
          </w:tcPr>
          <w:p w14:paraId="49F979E4" w14:textId="77777777" w:rsidR="00686882" w:rsidRDefault="00000000">
            <w:pPr>
              <w:autoSpaceDE w:val="0"/>
              <w:autoSpaceDN w:val="0"/>
              <w:adjustRightInd w:val="0"/>
              <w:jc w:val="center"/>
              <w:rPr>
                <w:i/>
                <w:iCs/>
                <w:sz w:val="18"/>
                <w:szCs w:val="18"/>
                <w:lang w:eastAsia="en-US"/>
              </w:rPr>
            </w:pPr>
            <w:r>
              <w:rPr>
                <w:i/>
                <w:iCs/>
                <w:sz w:val="18"/>
                <w:szCs w:val="18"/>
                <w:vertAlign w:val="superscript"/>
                <w:lang w:eastAsia="en-US"/>
              </w:rPr>
              <w:t>1</w:t>
            </w:r>
            <w:r>
              <w:t xml:space="preserve"> </w:t>
            </w:r>
            <w:r>
              <w:rPr>
                <w:i/>
                <w:iCs/>
                <w:sz w:val="18"/>
                <w:szCs w:val="18"/>
                <w:lang w:eastAsia="en-US"/>
              </w:rPr>
              <w:t xml:space="preserve">Chemistry </w:t>
            </w:r>
            <w:proofErr w:type="gramStart"/>
            <w:r>
              <w:rPr>
                <w:i/>
                <w:iCs/>
                <w:sz w:val="18"/>
                <w:szCs w:val="18"/>
                <w:lang w:eastAsia="en-US"/>
              </w:rPr>
              <w:t>Department ,</w:t>
            </w:r>
            <w:proofErr w:type="gramEnd"/>
            <w:r>
              <w:rPr>
                <w:i/>
                <w:iCs/>
                <w:sz w:val="18"/>
                <w:szCs w:val="18"/>
                <w:lang w:eastAsia="en-US"/>
              </w:rPr>
              <w:t xml:space="preserve"> </w:t>
            </w:r>
            <w:proofErr w:type="spellStart"/>
            <w:r>
              <w:rPr>
                <w:i/>
                <w:iCs/>
                <w:sz w:val="18"/>
                <w:szCs w:val="18"/>
                <w:lang w:eastAsia="en-US"/>
              </w:rPr>
              <w:t>Bayero</w:t>
            </w:r>
            <w:proofErr w:type="spellEnd"/>
            <w:r>
              <w:rPr>
                <w:i/>
                <w:iCs/>
                <w:sz w:val="18"/>
                <w:szCs w:val="18"/>
                <w:lang w:eastAsia="en-US"/>
              </w:rPr>
              <w:t xml:space="preserve"> university, Kano</w:t>
            </w:r>
          </w:p>
          <w:p w14:paraId="533CA8F3" w14:textId="77777777" w:rsidR="00686882" w:rsidRDefault="00000000">
            <w:pPr>
              <w:autoSpaceDE w:val="0"/>
              <w:autoSpaceDN w:val="0"/>
              <w:adjustRightInd w:val="0"/>
              <w:jc w:val="center"/>
              <w:rPr>
                <w:i/>
                <w:iCs/>
                <w:sz w:val="18"/>
                <w:szCs w:val="18"/>
                <w:lang w:eastAsia="en-US"/>
              </w:rPr>
            </w:pPr>
            <w:r>
              <w:rPr>
                <w:i/>
                <w:iCs/>
                <w:sz w:val="18"/>
                <w:szCs w:val="18"/>
                <w:vertAlign w:val="superscript"/>
                <w:lang w:eastAsia="en-US"/>
              </w:rPr>
              <w:t>2</w:t>
            </w:r>
            <w:r>
              <w:t xml:space="preserve"> </w:t>
            </w:r>
            <w:r>
              <w:rPr>
                <w:i/>
                <w:iCs/>
                <w:sz w:val="18"/>
                <w:szCs w:val="18"/>
                <w:lang w:eastAsia="en-US"/>
              </w:rPr>
              <w:t xml:space="preserve">Biochemistry Department, Federal University, </w:t>
            </w:r>
            <w:proofErr w:type="spellStart"/>
            <w:r>
              <w:rPr>
                <w:i/>
                <w:iCs/>
                <w:sz w:val="18"/>
                <w:szCs w:val="18"/>
                <w:lang w:eastAsia="en-US"/>
              </w:rPr>
              <w:t>Dutsinma</w:t>
            </w:r>
            <w:proofErr w:type="spellEnd"/>
            <w:r>
              <w:rPr>
                <w:i/>
                <w:iCs/>
                <w:sz w:val="18"/>
                <w:szCs w:val="18"/>
                <w:lang w:eastAsia="en-US"/>
              </w:rPr>
              <w:t xml:space="preserve"> </w:t>
            </w:r>
          </w:p>
          <w:p w14:paraId="1986F14A" w14:textId="77777777" w:rsidR="00686882" w:rsidRDefault="00000000">
            <w:pPr>
              <w:autoSpaceDE w:val="0"/>
              <w:autoSpaceDN w:val="0"/>
              <w:adjustRightInd w:val="0"/>
              <w:jc w:val="center"/>
              <w:rPr>
                <w:i/>
                <w:iCs/>
                <w:sz w:val="18"/>
                <w:szCs w:val="18"/>
                <w:lang w:eastAsia="en-US"/>
              </w:rPr>
            </w:pPr>
            <w:r>
              <w:rPr>
                <w:i/>
                <w:iCs/>
                <w:sz w:val="18"/>
                <w:szCs w:val="18"/>
                <w:lang w:eastAsia="en-US"/>
              </w:rPr>
              <w:t>*Corresponding author E-mail:</w:t>
            </w:r>
            <w:r>
              <w:t xml:space="preserve"> </w:t>
            </w:r>
            <w:r>
              <w:rPr>
                <w:i/>
                <w:iCs/>
                <w:sz w:val="18"/>
                <w:szCs w:val="18"/>
                <w:lang w:eastAsia="en-US"/>
              </w:rPr>
              <w:t>aminumustapha992@gmail.com</w:t>
            </w:r>
          </w:p>
        </w:tc>
      </w:tr>
    </w:tbl>
    <w:p w14:paraId="4317C419" w14:textId="77777777" w:rsidR="00686882" w:rsidRDefault="00686882">
      <w:pPr>
        <w:pStyle w:val="Heading4"/>
        <w:jc w:val="left"/>
        <w:rPr>
          <w:sz w:val="20"/>
          <w:szCs w:val="20"/>
        </w:rPr>
      </w:pPr>
    </w:p>
    <w:p w14:paraId="01CACF2C" w14:textId="77777777" w:rsidR="00686882" w:rsidRDefault="00686882">
      <w:pPr>
        <w:pStyle w:val="Heading4"/>
        <w:jc w:val="left"/>
        <w:rPr>
          <w:sz w:val="20"/>
          <w:szCs w:val="20"/>
        </w:rPr>
      </w:pPr>
    </w:p>
    <w:p w14:paraId="5C7A8786" w14:textId="77777777" w:rsidR="00686882" w:rsidRDefault="00000000">
      <w:pPr>
        <w:pStyle w:val="Heading4"/>
        <w:pBdr>
          <w:top w:val="single" w:sz="2" w:space="1" w:color="auto"/>
        </w:pBdr>
        <w:jc w:val="left"/>
        <w:rPr>
          <w:sz w:val="20"/>
          <w:szCs w:val="20"/>
        </w:rPr>
      </w:pPr>
      <w:r>
        <w:rPr>
          <w:sz w:val="20"/>
          <w:szCs w:val="20"/>
        </w:rPr>
        <w:t>Abstract</w:t>
      </w:r>
    </w:p>
    <w:p w14:paraId="63AE16E4" w14:textId="77777777" w:rsidR="00686882" w:rsidRDefault="00686882">
      <w:pPr>
        <w:jc w:val="both"/>
        <w:rPr>
          <w:sz w:val="18"/>
          <w:szCs w:val="18"/>
        </w:rPr>
      </w:pPr>
    </w:p>
    <w:p w14:paraId="28B1194C" w14:textId="77777777" w:rsidR="00686882" w:rsidRDefault="00000000">
      <w:pPr>
        <w:jc w:val="both"/>
        <w:rPr>
          <w:sz w:val="18"/>
          <w:szCs w:val="18"/>
        </w:rPr>
      </w:pPr>
      <w:r>
        <w:rPr>
          <w:sz w:val="18"/>
          <w:szCs w:val="18"/>
        </w:rPr>
        <w:t xml:space="preserve">Water pollution can Damage Aquatic Ecosystems, leading to Death of Fish, plants and other Aquatic organism, which in turn can Disrupt the Entire Food chains. This study was conducted to Determine the Concentrations of Some Heavy metals in water samples obtained from </w:t>
      </w:r>
      <w:proofErr w:type="spellStart"/>
      <w:r>
        <w:rPr>
          <w:sz w:val="18"/>
          <w:szCs w:val="18"/>
        </w:rPr>
        <w:t>Gwaigwaye</w:t>
      </w:r>
      <w:proofErr w:type="spellEnd"/>
      <w:r>
        <w:rPr>
          <w:sz w:val="18"/>
          <w:szCs w:val="18"/>
        </w:rPr>
        <w:t xml:space="preserve">, Maska and </w:t>
      </w:r>
      <w:proofErr w:type="spellStart"/>
      <w:r>
        <w:rPr>
          <w:sz w:val="18"/>
          <w:szCs w:val="18"/>
        </w:rPr>
        <w:t>Zobe</w:t>
      </w:r>
      <w:proofErr w:type="spellEnd"/>
      <w:r>
        <w:rPr>
          <w:sz w:val="18"/>
          <w:szCs w:val="18"/>
        </w:rPr>
        <w:t xml:space="preserve"> Dams in Dry and wet Seasons. The Dams provides water for Drinking, Fishing, Farming and other Agricultural Activities to the </w:t>
      </w:r>
      <w:proofErr w:type="spellStart"/>
      <w:r>
        <w:rPr>
          <w:sz w:val="18"/>
          <w:szCs w:val="18"/>
        </w:rPr>
        <w:t>Neighbouring</w:t>
      </w:r>
      <w:proofErr w:type="spellEnd"/>
      <w:r>
        <w:rPr>
          <w:sz w:val="18"/>
          <w:szCs w:val="18"/>
        </w:rPr>
        <w:t xml:space="preserve"> Communities. In this study water samples collected from </w:t>
      </w:r>
      <w:proofErr w:type="spellStart"/>
      <w:r>
        <w:rPr>
          <w:sz w:val="18"/>
          <w:szCs w:val="18"/>
        </w:rPr>
        <w:t>Gwaigwaye</w:t>
      </w:r>
      <w:proofErr w:type="spellEnd"/>
      <w:r>
        <w:rPr>
          <w:sz w:val="18"/>
          <w:szCs w:val="18"/>
        </w:rPr>
        <w:t xml:space="preserve">, Maska and </w:t>
      </w:r>
      <w:proofErr w:type="spellStart"/>
      <w:r>
        <w:rPr>
          <w:sz w:val="18"/>
          <w:szCs w:val="18"/>
        </w:rPr>
        <w:t>Zobe</w:t>
      </w:r>
      <w:proofErr w:type="spellEnd"/>
      <w:r>
        <w:rPr>
          <w:sz w:val="18"/>
          <w:szCs w:val="18"/>
        </w:rPr>
        <w:t xml:space="preserve"> Dams in Dry and wet Seasons were Analyzed for Some Heavy metals namely, Cadmium, Cobalt, Copper, Nickel, lead and zinc. After Samples Digestion, microwave plasma atomic emission </w:t>
      </w:r>
      <w:proofErr w:type="gramStart"/>
      <w:r>
        <w:rPr>
          <w:sz w:val="18"/>
          <w:szCs w:val="18"/>
        </w:rPr>
        <w:t>spectroscopy(</w:t>
      </w:r>
      <w:proofErr w:type="gramEnd"/>
      <w:r>
        <w:rPr>
          <w:sz w:val="18"/>
          <w:szCs w:val="18"/>
        </w:rPr>
        <w:t xml:space="preserve">MPAES) was used for the Determination of the Metal concentrations and their Levels were compared with permissible limits set by local and international standard regulatory Authorities. From the result of the Analysis, the Concentrations of the Heavy metals in Dry season in mg/L ranged as follows. 0.00±0.00 to 0.03±0.00 mg/L for Cd, 0.02±0.00 to 0.084±0.002 mg/L for Co, 0.057±0.003to 0.186±0.003 mg/L for Cu, 0.03±0.00 to 0.19±0.005 mg/L for Ni, 0.00±0.00 to 0.01±0.00 mg/L for Pb and 0.06±0.02-0.193±0.003 mg/L for Zinc. Similarly, the Concentrations of metals in wet season in(mg/L) ranged as follows, 0.00±0.00 to 0.027±0.002 for Cd, 0.02±0.002 to 0.071±0.002 for Co, 0.051±0.003 to 0.103±0.014 for Cu, 0.029±0.003 to 0.12±0.013 for Ni, 0.00±0.00 to 0.00±0.00 for pb and 0.057±0.002 to 0.160±0.003 for Zinc. The Concentrations level of Cd, Co and Ni in water samples from Maska, </w:t>
      </w:r>
      <w:proofErr w:type="spellStart"/>
      <w:r>
        <w:rPr>
          <w:sz w:val="18"/>
          <w:szCs w:val="18"/>
        </w:rPr>
        <w:t>Gwaigwaye</w:t>
      </w:r>
      <w:proofErr w:type="spellEnd"/>
      <w:r>
        <w:rPr>
          <w:sz w:val="18"/>
          <w:szCs w:val="18"/>
        </w:rPr>
        <w:t xml:space="preserve"> and </w:t>
      </w:r>
      <w:proofErr w:type="spellStart"/>
      <w:r>
        <w:rPr>
          <w:sz w:val="18"/>
          <w:szCs w:val="18"/>
        </w:rPr>
        <w:t>Zobe</w:t>
      </w:r>
      <w:proofErr w:type="spellEnd"/>
      <w:r>
        <w:rPr>
          <w:sz w:val="18"/>
          <w:szCs w:val="18"/>
        </w:rPr>
        <w:t xml:space="preserve"> Dams in dry season were above the permissible set by WHO/SON. However, Cu, Pb and Zn were within the permissible limit of WHO and SON in all the Dams in dry and wet seasons. The Result of Statistical Analysis indicated no Significant Difference between the Metals in all the Dams in both Dry and Wet seasons as p values were greater than 0.05</w:t>
      </w:r>
      <w:proofErr w:type="gramStart"/>
      <w:r>
        <w:rPr>
          <w:sz w:val="18"/>
          <w:szCs w:val="18"/>
        </w:rPr>
        <w:t>( p</w:t>
      </w:r>
      <w:proofErr w:type="gramEnd"/>
      <w:r>
        <w:rPr>
          <w:sz w:val="18"/>
          <w:szCs w:val="18"/>
        </w:rPr>
        <w:t xml:space="preserve"> &gt;0.05).</w:t>
      </w:r>
    </w:p>
    <w:p w14:paraId="2D2444BD" w14:textId="77777777" w:rsidR="00686882" w:rsidRDefault="00686882">
      <w:pPr>
        <w:jc w:val="both"/>
        <w:rPr>
          <w:sz w:val="18"/>
          <w:szCs w:val="18"/>
        </w:rPr>
      </w:pPr>
    </w:p>
    <w:p w14:paraId="636DCF1D" w14:textId="77777777" w:rsidR="00686882" w:rsidRDefault="00000000">
      <w:pPr>
        <w:pStyle w:val="IJOPCMKeywards"/>
        <w:pBdr>
          <w:bottom w:val="single" w:sz="2" w:space="1" w:color="auto"/>
        </w:pBdr>
        <w:spacing w:after="0" w:line="240" w:lineRule="auto"/>
        <w:rPr>
          <w:sz w:val="16"/>
          <w:szCs w:val="16"/>
        </w:rPr>
      </w:pPr>
      <w:r>
        <w:rPr>
          <w:b/>
          <w:bCs/>
          <w:sz w:val="16"/>
          <w:szCs w:val="16"/>
          <w:lang w:eastAsia="en-US"/>
        </w:rPr>
        <w:t>Keywords</w:t>
      </w:r>
      <w:r>
        <w:rPr>
          <w:i w:val="0"/>
          <w:iCs/>
          <w:sz w:val="16"/>
          <w:szCs w:val="16"/>
          <w:lang w:eastAsia="en-US"/>
        </w:rPr>
        <w:t>:</w:t>
      </w:r>
      <w:r>
        <w:rPr>
          <w:sz w:val="16"/>
          <w:szCs w:val="16"/>
          <w:lang w:eastAsia="en-US"/>
        </w:rPr>
        <w:t xml:space="preserve"> Dam; Heavy Metals; Water and </w:t>
      </w:r>
      <w:proofErr w:type="spellStart"/>
      <w:r>
        <w:rPr>
          <w:sz w:val="16"/>
          <w:szCs w:val="16"/>
          <w:lang w:eastAsia="en-US"/>
        </w:rPr>
        <w:t>Assesment</w:t>
      </w:r>
      <w:proofErr w:type="spellEnd"/>
      <w:r>
        <w:rPr>
          <w:sz w:val="16"/>
          <w:szCs w:val="16"/>
          <w:lang w:eastAsia="en-US"/>
        </w:rPr>
        <w:t>.</w:t>
      </w:r>
    </w:p>
    <w:p w14:paraId="06AF7E2E" w14:textId="77777777" w:rsidR="00686882" w:rsidRDefault="00686882">
      <w:pPr>
        <w:pStyle w:val="IJOPCMBody"/>
        <w:spacing w:before="0" w:after="0"/>
        <w:rPr>
          <w:sz w:val="18"/>
          <w:szCs w:val="18"/>
          <w:lang w:eastAsia="en-US"/>
        </w:rPr>
      </w:pPr>
    </w:p>
    <w:p w14:paraId="15885ABE" w14:textId="77777777" w:rsidR="00686882" w:rsidRDefault="00000000">
      <w:pPr>
        <w:pStyle w:val="SAP-Level1HeadingSingleline"/>
        <w:keepNext/>
        <w:numPr>
          <w:ilvl w:val="0"/>
          <w:numId w:val="1"/>
        </w:numPr>
        <w:spacing w:before="240" w:after="240" w:line="240" w:lineRule="auto"/>
        <w:ind w:left="284" w:hanging="284"/>
        <w:rPr>
          <w:b w:val="0"/>
          <w:sz w:val="24"/>
          <w:szCs w:val="22"/>
        </w:rPr>
      </w:pPr>
      <w:r>
        <w:rPr>
          <w:sz w:val="24"/>
          <w:szCs w:val="22"/>
        </w:rPr>
        <w:t>Introduction</w:t>
      </w:r>
    </w:p>
    <w:p w14:paraId="45806469" w14:textId="77777777" w:rsidR="00686882" w:rsidRDefault="00000000">
      <w:pPr>
        <w:jc w:val="both"/>
        <w:rPr>
          <w:rFonts w:eastAsia="SimSun"/>
          <w:sz w:val="18"/>
          <w:szCs w:val="18"/>
          <w:lang w:eastAsia="zh-CN"/>
        </w:rPr>
      </w:pPr>
      <w:r>
        <w:rPr>
          <w:rFonts w:eastAsia="SimSun"/>
          <w:sz w:val="18"/>
          <w:szCs w:val="18"/>
          <w:lang w:eastAsia="zh-CN"/>
        </w:rPr>
        <w:t xml:space="preserve">Pollution refers to Introduction of Harmful Substances, such as Toxic chemicals or Excessive Amounts of Nutrients, into the Environment, </w:t>
      </w:r>
      <w:proofErr w:type="spellStart"/>
      <w:r>
        <w:rPr>
          <w:rFonts w:eastAsia="SimSun"/>
          <w:sz w:val="18"/>
          <w:szCs w:val="18"/>
          <w:lang w:eastAsia="zh-CN"/>
        </w:rPr>
        <w:t>resuiting</w:t>
      </w:r>
      <w:proofErr w:type="spellEnd"/>
      <w:r>
        <w:rPr>
          <w:rFonts w:eastAsia="SimSun"/>
          <w:sz w:val="18"/>
          <w:szCs w:val="18"/>
          <w:lang w:eastAsia="zh-CN"/>
        </w:rPr>
        <w:t xml:space="preserve"> in Negative Impacts on the Quality of life for both Humans and other living organism, Including plants and Animals[1] pollution of surface and Ground water is often Caused by a variety of Human Activities such as </w:t>
      </w:r>
      <w:proofErr w:type="spellStart"/>
      <w:r>
        <w:rPr>
          <w:rFonts w:eastAsia="SimSun"/>
          <w:sz w:val="18"/>
          <w:szCs w:val="18"/>
          <w:lang w:eastAsia="zh-CN"/>
        </w:rPr>
        <w:t>Industrialisation</w:t>
      </w:r>
      <w:proofErr w:type="spellEnd"/>
      <w:r>
        <w:rPr>
          <w:rFonts w:eastAsia="SimSun"/>
          <w:sz w:val="18"/>
          <w:szCs w:val="18"/>
          <w:lang w:eastAsia="zh-CN"/>
        </w:rPr>
        <w:t xml:space="preserve">, </w:t>
      </w:r>
      <w:proofErr w:type="spellStart"/>
      <w:r>
        <w:rPr>
          <w:rFonts w:eastAsia="SimSun"/>
          <w:sz w:val="18"/>
          <w:szCs w:val="18"/>
          <w:lang w:eastAsia="zh-CN"/>
        </w:rPr>
        <w:t>Urbanisation</w:t>
      </w:r>
      <w:proofErr w:type="spellEnd"/>
      <w:r>
        <w:rPr>
          <w:rFonts w:eastAsia="SimSun"/>
          <w:sz w:val="18"/>
          <w:szCs w:val="18"/>
          <w:lang w:eastAsia="zh-CN"/>
        </w:rPr>
        <w:t xml:space="preserve"> and Agriculture, which Release pollutants into these Sources of water[2]. In many Developing Countries, Dam water bodies are often used as Dumping ground for Industrial Effluents, which contain Harmful pollutants such as Heavy metals, toxic chemicals and other waste products. This </w:t>
      </w:r>
      <w:proofErr w:type="gramStart"/>
      <w:r>
        <w:rPr>
          <w:rFonts w:eastAsia="SimSun"/>
          <w:sz w:val="18"/>
          <w:szCs w:val="18"/>
          <w:lang w:eastAsia="zh-CN"/>
        </w:rPr>
        <w:t>result</w:t>
      </w:r>
      <w:proofErr w:type="gramEnd"/>
      <w:r>
        <w:rPr>
          <w:rFonts w:eastAsia="SimSun"/>
          <w:sz w:val="18"/>
          <w:szCs w:val="18"/>
          <w:lang w:eastAsia="zh-CN"/>
        </w:rPr>
        <w:t xml:space="preserve"> in Degradation of water quality in these Areas affecting both the Environment and Human </w:t>
      </w:r>
      <w:proofErr w:type="gramStart"/>
      <w:r>
        <w:rPr>
          <w:rFonts w:eastAsia="SimSun"/>
          <w:sz w:val="18"/>
          <w:szCs w:val="18"/>
          <w:lang w:eastAsia="zh-CN"/>
        </w:rPr>
        <w:t>health[</w:t>
      </w:r>
      <w:proofErr w:type="gramEnd"/>
      <w:r>
        <w:rPr>
          <w:rFonts w:eastAsia="SimSun"/>
          <w:sz w:val="18"/>
          <w:szCs w:val="18"/>
          <w:lang w:eastAsia="zh-CN"/>
        </w:rPr>
        <w:t xml:space="preserve">3]. water Bodies like Rivers, Lakes and Ground water Aquifers serve as a critical source of water for both Human consumption and Agricultural Activities in many parts of the world. However, as a result of pollution of these water Sources by Human Activities, their water quality can be compromised, leading to Negative Impacts on public health and Food </w:t>
      </w:r>
      <w:proofErr w:type="gramStart"/>
      <w:r>
        <w:rPr>
          <w:rFonts w:eastAsia="SimSun"/>
          <w:sz w:val="18"/>
          <w:szCs w:val="18"/>
          <w:lang w:eastAsia="zh-CN"/>
        </w:rPr>
        <w:t>Security[</w:t>
      </w:r>
      <w:proofErr w:type="gramEnd"/>
      <w:r>
        <w:rPr>
          <w:rFonts w:eastAsia="SimSun"/>
          <w:sz w:val="18"/>
          <w:szCs w:val="18"/>
          <w:lang w:eastAsia="zh-CN"/>
        </w:rPr>
        <w:t xml:space="preserve">4]. Even at trace levels, Heavy metals can be highly toxic and cause severe Health problems in Humans and other organisms. The toxicity of Heavy metals depends on several factors, such as the Type and the Amount of metals present, Species of organisms exposed, the Biological role of the metal in the organism’s body and the length of time of </w:t>
      </w:r>
      <w:proofErr w:type="gramStart"/>
      <w:r>
        <w:rPr>
          <w:rFonts w:eastAsia="SimSun"/>
          <w:sz w:val="18"/>
          <w:szCs w:val="18"/>
          <w:lang w:eastAsia="zh-CN"/>
        </w:rPr>
        <w:t>exposure[</w:t>
      </w:r>
      <w:proofErr w:type="gramEnd"/>
      <w:r>
        <w:rPr>
          <w:rFonts w:eastAsia="SimSun"/>
          <w:sz w:val="18"/>
          <w:szCs w:val="18"/>
          <w:lang w:eastAsia="zh-CN"/>
        </w:rPr>
        <w:t xml:space="preserve">5]. As the Heavy metal pollutants have the potential of eventually being transmitted to Humans and other Advanced organisms through the Food chain, they also cause Serious threats to Human health. These Heavy metals are not easily eliminated after entering the Human body and tend to continuously accumulate over time. Once they exceed the physiological limit of the human body, they tend to cause physiological and structural changes. These changes may lead to Acute, chronic, or long-term Hazardous effects. Under Environmental conditions with high Concentrations of Heavy metals, the Ingestion of Excessive Amounts of Heavy metals will lead to poisoning effects with possible Serious consequences [5]. Heavy metals have the potential to act as free radicals, causing oxidative stress and leading to Damage to DNA, Cells and Tissues. This Damage may manifest in various ways, including premature aging, Cardiovascular Disorders, </w:t>
      </w:r>
      <w:proofErr w:type="spellStart"/>
      <w:r>
        <w:rPr>
          <w:rFonts w:eastAsia="SimSun"/>
          <w:sz w:val="18"/>
          <w:szCs w:val="18"/>
          <w:lang w:eastAsia="zh-CN"/>
        </w:rPr>
        <w:t>Fatique</w:t>
      </w:r>
      <w:proofErr w:type="spellEnd"/>
      <w:r>
        <w:rPr>
          <w:rFonts w:eastAsia="SimSun"/>
          <w:sz w:val="18"/>
          <w:szCs w:val="18"/>
          <w:lang w:eastAsia="zh-CN"/>
        </w:rPr>
        <w:t xml:space="preserve"> and rare Autoimmune Disorders, such as Arthritis and Calcification. Additionally, Chronic exposure to </w:t>
      </w:r>
      <w:r>
        <w:rPr>
          <w:rFonts w:eastAsia="SimSun"/>
          <w:sz w:val="18"/>
          <w:szCs w:val="18"/>
          <w:lang w:eastAsia="zh-CN"/>
        </w:rPr>
        <w:lastRenderedPageBreak/>
        <w:t xml:space="preserve">Heavy metals can lead to Degenerative problems and Arterial rupture contributing to an overall decline in Health and </w:t>
      </w:r>
      <w:proofErr w:type="spellStart"/>
      <w:r>
        <w:rPr>
          <w:rFonts w:eastAsia="SimSun"/>
          <w:sz w:val="18"/>
          <w:szCs w:val="18"/>
          <w:lang w:eastAsia="zh-CN"/>
        </w:rPr>
        <w:t>wellbeign</w:t>
      </w:r>
      <w:proofErr w:type="spellEnd"/>
      <w:r>
        <w:rPr>
          <w:rFonts w:eastAsia="SimSun"/>
          <w:sz w:val="18"/>
          <w:szCs w:val="18"/>
          <w:lang w:eastAsia="zh-CN"/>
        </w:rPr>
        <w:t xml:space="preserve"> [6]. </w:t>
      </w:r>
      <w:proofErr w:type="spellStart"/>
      <w:r>
        <w:rPr>
          <w:rFonts w:eastAsia="SimSun"/>
          <w:sz w:val="18"/>
          <w:szCs w:val="18"/>
          <w:lang w:eastAsia="zh-CN"/>
        </w:rPr>
        <w:t>Gwaigwaye</w:t>
      </w:r>
      <w:proofErr w:type="spellEnd"/>
      <w:r>
        <w:rPr>
          <w:rFonts w:eastAsia="SimSun"/>
          <w:sz w:val="18"/>
          <w:szCs w:val="18"/>
          <w:lang w:eastAsia="zh-CN"/>
        </w:rPr>
        <w:t xml:space="preserve">, Maska and </w:t>
      </w:r>
      <w:proofErr w:type="spellStart"/>
      <w:r>
        <w:rPr>
          <w:rFonts w:eastAsia="SimSun"/>
          <w:sz w:val="18"/>
          <w:szCs w:val="18"/>
          <w:lang w:eastAsia="zh-CN"/>
        </w:rPr>
        <w:t>Zobe</w:t>
      </w:r>
      <w:proofErr w:type="spellEnd"/>
      <w:r>
        <w:rPr>
          <w:rFonts w:eastAsia="SimSun"/>
          <w:sz w:val="18"/>
          <w:szCs w:val="18"/>
          <w:lang w:eastAsia="zh-CN"/>
        </w:rPr>
        <w:t xml:space="preserve"> Dams play a Significant role to the </w:t>
      </w:r>
      <w:proofErr w:type="spellStart"/>
      <w:r>
        <w:rPr>
          <w:rFonts w:eastAsia="SimSun"/>
          <w:sz w:val="18"/>
          <w:szCs w:val="18"/>
          <w:lang w:eastAsia="zh-CN"/>
        </w:rPr>
        <w:t>Neighbouring</w:t>
      </w:r>
      <w:proofErr w:type="spellEnd"/>
      <w:r>
        <w:rPr>
          <w:rFonts w:eastAsia="SimSun"/>
          <w:sz w:val="18"/>
          <w:szCs w:val="18"/>
          <w:lang w:eastAsia="zh-CN"/>
        </w:rPr>
        <w:t xml:space="preserve"> Local communities supplying water for Consumption, Irrigation, Farming and other Agricultural Activities [7]. Previous Studies on the Contamination Status of these Dams have been relatively Scarce making the need for further Research on levels of Heavy metals Necessary. In the light of this Knowledge Gap, this study was conducted to assess the extent of Heavy metal Contamination in the Dams and to provide a valuable insight into Health and Environmental Implications of such Contaminations.</w:t>
      </w:r>
    </w:p>
    <w:p w14:paraId="2827934F" w14:textId="77777777" w:rsidR="00686882" w:rsidRDefault="00000000">
      <w:pPr>
        <w:pStyle w:val="SAP-Level1HeadingSingleline"/>
        <w:keepNext/>
        <w:numPr>
          <w:ilvl w:val="0"/>
          <w:numId w:val="1"/>
        </w:numPr>
        <w:spacing w:before="240" w:after="240" w:line="240" w:lineRule="auto"/>
        <w:ind w:left="284" w:hanging="284"/>
        <w:rPr>
          <w:sz w:val="24"/>
          <w:szCs w:val="22"/>
        </w:rPr>
      </w:pPr>
      <w:r>
        <w:rPr>
          <w:sz w:val="24"/>
          <w:szCs w:val="22"/>
        </w:rPr>
        <w:t>Material and methods</w:t>
      </w:r>
    </w:p>
    <w:p w14:paraId="07D5E630" w14:textId="77777777" w:rsidR="00686882" w:rsidRDefault="00000000">
      <w:pPr>
        <w:jc w:val="both"/>
        <w:rPr>
          <w:rFonts w:eastAsia="SimSun"/>
          <w:sz w:val="18"/>
          <w:szCs w:val="18"/>
          <w:lang w:eastAsia="zh-CN"/>
        </w:rPr>
      </w:pPr>
      <w:r>
        <w:rPr>
          <w:rFonts w:eastAsia="SimSun"/>
          <w:sz w:val="18"/>
          <w:szCs w:val="18"/>
          <w:lang w:eastAsia="zh-CN"/>
        </w:rPr>
        <w:t xml:space="preserve">All the Chemicals used were of Analytical grade purity, Distilled water was used for solution preparation. Analytical grade reagent and Deionized water were used throughout the study. </w:t>
      </w:r>
    </w:p>
    <w:p w14:paraId="33EC83D9" w14:textId="77777777" w:rsidR="00686882" w:rsidRDefault="00000000">
      <w:pPr>
        <w:jc w:val="both"/>
        <w:rPr>
          <w:rFonts w:eastAsia="SimSun"/>
          <w:sz w:val="18"/>
          <w:szCs w:val="18"/>
          <w:lang w:eastAsia="zh-CN"/>
        </w:rPr>
      </w:pPr>
      <w:r>
        <w:rPr>
          <w:rFonts w:eastAsia="SimSun"/>
          <w:sz w:val="18"/>
          <w:szCs w:val="18"/>
          <w:lang w:eastAsia="zh-CN"/>
        </w:rPr>
        <w:t>All the Glass wares and plastic Containers used were washed cleaned and dried in an oven at 105</w:t>
      </w:r>
      <w:r>
        <w:rPr>
          <w:rFonts w:eastAsia="SimSun"/>
          <w:sz w:val="18"/>
          <w:szCs w:val="18"/>
          <w:vertAlign w:val="superscript"/>
          <w:lang w:eastAsia="zh-CN"/>
        </w:rPr>
        <w:t>º</w:t>
      </w:r>
      <w:r>
        <w:rPr>
          <w:rFonts w:eastAsia="SimSun"/>
          <w:sz w:val="18"/>
          <w:szCs w:val="18"/>
          <w:lang w:eastAsia="zh-CN"/>
        </w:rPr>
        <w:t xml:space="preserve">C. All weighing was carried out on Analytical weighing </w:t>
      </w:r>
      <w:proofErr w:type="gramStart"/>
      <w:r>
        <w:rPr>
          <w:rFonts w:eastAsia="SimSun"/>
          <w:sz w:val="18"/>
          <w:szCs w:val="18"/>
          <w:lang w:eastAsia="zh-CN"/>
        </w:rPr>
        <w:t>Balance[</w:t>
      </w:r>
      <w:proofErr w:type="gramEnd"/>
      <w:r>
        <w:rPr>
          <w:rFonts w:eastAsia="SimSun"/>
          <w:sz w:val="18"/>
          <w:szCs w:val="18"/>
          <w:lang w:eastAsia="zh-CN"/>
        </w:rPr>
        <w:t>8].</w:t>
      </w:r>
    </w:p>
    <w:p w14:paraId="138AEF74" w14:textId="77777777" w:rsidR="00686882" w:rsidRDefault="00000000">
      <w:pPr>
        <w:autoSpaceDE w:val="0"/>
        <w:autoSpaceDN w:val="0"/>
        <w:adjustRightInd w:val="0"/>
        <w:jc w:val="both"/>
        <w:rPr>
          <w:rFonts w:eastAsia="SimSun"/>
          <w:sz w:val="18"/>
          <w:szCs w:val="18"/>
          <w:lang w:eastAsia="zh-CN"/>
        </w:rPr>
      </w:pPr>
      <w:proofErr w:type="spellStart"/>
      <w:r>
        <w:rPr>
          <w:rFonts w:eastAsia="SimSun"/>
          <w:sz w:val="18"/>
          <w:szCs w:val="18"/>
          <w:lang w:eastAsia="zh-CN"/>
        </w:rPr>
        <w:t>Gwaigwaye</w:t>
      </w:r>
      <w:proofErr w:type="spellEnd"/>
      <w:r>
        <w:rPr>
          <w:rFonts w:eastAsia="SimSun"/>
          <w:sz w:val="18"/>
          <w:szCs w:val="18"/>
          <w:lang w:eastAsia="zh-CN"/>
        </w:rPr>
        <w:t xml:space="preserve"> Dam was constructed in the year 2003 by the Former president Chief Olusegun Obasanjo in Funtua Katsina state, with the aim of providing water for irrigation to the surrounding communities and Drinking water for the Local government areas namely Funtua </w:t>
      </w:r>
      <w:proofErr w:type="spellStart"/>
      <w:r>
        <w:rPr>
          <w:rFonts w:eastAsia="SimSun"/>
          <w:sz w:val="18"/>
          <w:szCs w:val="18"/>
          <w:lang w:eastAsia="zh-CN"/>
        </w:rPr>
        <w:t>Faskari</w:t>
      </w:r>
      <w:proofErr w:type="spellEnd"/>
      <w:r>
        <w:rPr>
          <w:rFonts w:eastAsia="SimSun"/>
          <w:sz w:val="18"/>
          <w:szCs w:val="18"/>
          <w:lang w:eastAsia="zh-CN"/>
        </w:rPr>
        <w:t xml:space="preserve"> and Bakori Local Government. The reservoir is formed by an Embankment over </w:t>
      </w:r>
      <w:proofErr w:type="spellStart"/>
      <w:r>
        <w:rPr>
          <w:rFonts w:eastAsia="SimSun"/>
          <w:sz w:val="18"/>
          <w:szCs w:val="18"/>
          <w:lang w:eastAsia="zh-CN"/>
        </w:rPr>
        <w:t>Gwaigwaye</w:t>
      </w:r>
      <w:proofErr w:type="spellEnd"/>
      <w:r>
        <w:rPr>
          <w:rFonts w:eastAsia="SimSun"/>
          <w:sz w:val="18"/>
          <w:szCs w:val="18"/>
          <w:lang w:eastAsia="zh-CN"/>
        </w:rPr>
        <w:t xml:space="preserve"> River on Latitude (11</w:t>
      </w:r>
      <w:r>
        <w:rPr>
          <w:rFonts w:eastAsia="SimSun"/>
          <w:sz w:val="18"/>
          <w:szCs w:val="18"/>
          <w:vertAlign w:val="superscript"/>
          <w:lang w:eastAsia="zh-CN"/>
        </w:rPr>
        <w:t>o</w:t>
      </w:r>
      <w:r>
        <w:rPr>
          <w:rFonts w:eastAsia="SimSun"/>
          <w:sz w:val="18"/>
          <w:szCs w:val="18"/>
          <w:lang w:eastAsia="zh-CN"/>
        </w:rPr>
        <w:t xml:space="preserve"> 58`N) and longitude (7</w:t>
      </w:r>
      <w:r>
        <w:rPr>
          <w:rFonts w:eastAsia="SimSun"/>
          <w:sz w:val="18"/>
          <w:szCs w:val="18"/>
          <w:vertAlign w:val="superscript"/>
          <w:lang w:eastAsia="zh-CN"/>
        </w:rPr>
        <w:t>o</w:t>
      </w:r>
      <w:r>
        <w:rPr>
          <w:rFonts w:eastAsia="SimSun"/>
          <w:sz w:val="18"/>
          <w:szCs w:val="18"/>
          <w:lang w:eastAsia="zh-CN"/>
        </w:rPr>
        <w:t xml:space="preserve"> 20` E) Funtua, Katsina state. The size of </w:t>
      </w:r>
      <w:proofErr w:type="spellStart"/>
      <w:r>
        <w:rPr>
          <w:rFonts w:eastAsia="SimSun"/>
          <w:sz w:val="18"/>
          <w:szCs w:val="18"/>
          <w:lang w:eastAsia="zh-CN"/>
        </w:rPr>
        <w:t>th</w:t>
      </w:r>
      <w:proofErr w:type="spellEnd"/>
      <w:r>
        <w:rPr>
          <w:rFonts w:eastAsia="SimSun"/>
          <w:sz w:val="18"/>
          <w:szCs w:val="18"/>
          <w:lang w:eastAsia="zh-CN"/>
        </w:rPr>
        <w:t xml:space="preserve"> Reservoir is above 450 m while the Depth is about 130m. It has a Storage Capacity of 130 million cubic meters. The climate of the Area is typical savannah type with wet season (May- October) and dry season (November-</w:t>
      </w:r>
      <w:proofErr w:type="gramStart"/>
      <w:r>
        <w:rPr>
          <w:rFonts w:eastAsia="SimSun"/>
          <w:sz w:val="18"/>
          <w:szCs w:val="18"/>
          <w:lang w:eastAsia="zh-CN"/>
        </w:rPr>
        <w:t>April)[</w:t>
      </w:r>
      <w:proofErr w:type="gramEnd"/>
      <w:r>
        <w:rPr>
          <w:rFonts w:eastAsia="SimSun"/>
          <w:sz w:val="18"/>
          <w:szCs w:val="18"/>
          <w:lang w:eastAsia="zh-CN"/>
        </w:rPr>
        <w:t>9] .</w:t>
      </w:r>
    </w:p>
    <w:p w14:paraId="541103E4" w14:textId="77777777" w:rsidR="00686882" w:rsidRDefault="00000000">
      <w:pPr>
        <w:autoSpaceDE w:val="0"/>
        <w:autoSpaceDN w:val="0"/>
        <w:adjustRightInd w:val="0"/>
        <w:jc w:val="both"/>
        <w:rPr>
          <w:rFonts w:eastAsia="SimSun"/>
          <w:sz w:val="18"/>
          <w:szCs w:val="18"/>
          <w:lang w:eastAsia="zh-CN"/>
        </w:rPr>
      </w:pPr>
      <w:r>
        <w:rPr>
          <w:rFonts w:eastAsia="SimSun"/>
          <w:sz w:val="18"/>
          <w:szCs w:val="18"/>
          <w:lang w:eastAsia="zh-CN"/>
        </w:rPr>
        <w:t xml:space="preserve">Maska Dam Was Built in the year 1996, during the administration of Former military Head of State late Gen Sani Abacha in Maska Village, Funtua local Government Katsina State, with the aim of providing water for irrigation to the </w:t>
      </w:r>
      <w:proofErr w:type="spellStart"/>
      <w:r>
        <w:rPr>
          <w:rFonts w:eastAsia="SimSun"/>
          <w:sz w:val="18"/>
          <w:szCs w:val="18"/>
          <w:lang w:eastAsia="zh-CN"/>
        </w:rPr>
        <w:t>sorrounding</w:t>
      </w:r>
      <w:proofErr w:type="spellEnd"/>
      <w:r>
        <w:rPr>
          <w:rFonts w:eastAsia="SimSun"/>
          <w:sz w:val="18"/>
          <w:szCs w:val="18"/>
          <w:lang w:eastAsia="zh-CN"/>
        </w:rPr>
        <w:t xml:space="preserve"> Communities and Drinking water for some Local </w:t>
      </w:r>
      <w:proofErr w:type="gramStart"/>
      <w:r>
        <w:rPr>
          <w:rFonts w:eastAsia="SimSun"/>
          <w:sz w:val="18"/>
          <w:szCs w:val="18"/>
          <w:lang w:eastAsia="zh-CN"/>
        </w:rPr>
        <w:t>governments</w:t>
      </w:r>
      <w:proofErr w:type="gramEnd"/>
      <w:r>
        <w:rPr>
          <w:rFonts w:eastAsia="SimSun"/>
          <w:sz w:val="18"/>
          <w:szCs w:val="18"/>
          <w:lang w:eastAsia="zh-CN"/>
        </w:rPr>
        <w:t xml:space="preserve"> areas, namely, Funtua, </w:t>
      </w:r>
      <w:proofErr w:type="spellStart"/>
      <w:r>
        <w:rPr>
          <w:rFonts w:eastAsia="SimSun"/>
          <w:sz w:val="18"/>
          <w:szCs w:val="18"/>
          <w:lang w:eastAsia="zh-CN"/>
        </w:rPr>
        <w:t>Dandume</w:t>
      </w:r>
      <w:proofErr w:type="spellEnd"/>
      <w:r>
        <w:rPr>
          <w:rFonts w:eastAsia="SimSun"/>
          <w:sz w:val="18"/>
          <w:szCs w:val="18"/>
          <w:lang w:eastAsia="zh-CN"/>
        </w:rPr>
        <w:t xml:space="preserve"> and </w:t>
      </w:r>
      <w:proofErr w:type="spellStart"/>
      <w:r>
        <w:rPr>
          <w:rFonts w:eastAsia="SimSun"/>
          <w:sz w:val="18"/>
          <w:szCs w:val="18"/>
          <w:lang w:eastAsia="zh-CN"/>
        </w:rPr>
        <w:t>Sabua</w:t>
      </w:r>
      <w:proofErr w:type="spellEnd"/>
      <w:r>
        <w:rPr>
          <w:rFonts w:eastAsia="SimSun"/>
          <w:sz w:val="18"/>
          <w:szCs w:val="18"/>
          <w:lang w:eastAsia="zh-CN"/>
        </w:rPr>
        <w:t>. It is located on a Geographical Coordinate of Latitude 11</w:t>
      </w:r>
      <w:r>
        <w:rPr>
          <w:rFonts w:eastAsia="SimSun"/>
          <w:sz w:val="18"/>
          <w:szCs w:val="18"/>
          <w:vertAlign w:val="superscript"/>
          <w:lang w:eastAsia="zh-CN"/>
        </w:rPr>
        <w:t xml:space="preserve">0 </w:t>
      </w:r>
      <w:r>
        <w:rPr>
          <w:rFonts w:eastAsia="SimSun"/>
          <w:sz w:val="18"/>
          <w:szCs w:val="18"/>
          <w:lang w:eastAsia="zh-CN"/>
        </w:rPr>
        <w:t>19' 0"</w:t>
      </w:r>
      <w:r>
        <w:rPr>
          <w:rFonts w:eastAsia="SimSun"/>
          <w:sz w:val="18"/>
          <w:szCs w:val="18"/>
          <w:vertAlign w:val="superscript"/>
          <w:lang w:eastAsia="zh-CN"/>
        </w:rPr>
        <w:t xml:space="preserve"> </w:t>
      </w:r>
      <w:r>
        <w:rPr>
          <w:rFonts w:eastAsia="SimSun"/>
          <w:sz w:val="18"/>
          <w:szCs w:val="18"/>
          <w:lang w:eastAsia="zh-CN"/>
        </w:rPr>
        <w:t>North of the Equator and Longitude 7</w:t>
      </w:r>
      <w:r>
        <w:rPr>
          <w:rFonts w:eastAsia="SimSun"/>
          <w:sz w:val="18"/>
          <w:szCs w:val="18"/>
          <w:vertAlign w:val="superscript"/>
          <w:lang w:eastAsia="zh-CN"/>
        </w:rPr>
        <w:t xml:space="preserve">0 </w:t>
      </w:r>
      <w:r>
        <w:rPr>
          <w:rFonts w:eastAsia="SimSun"/>
          <w:sz w:val="18"/>
          <w:szCs w:val="18"/>
          <w:lang w:eastAsia="zh-CN"/>
        </w:rPr>
        <w:t>20'</w:t>
      </w:r>
      <w:r>
        <w:rPr>
          <w:rFonts w:eastAsia="SimSun"/>
          <w:sz w:val="18"/>
          <w:szCs w:val="18"/>
          <w:vertAlign w:val="superscript"/>
          <w:lang w:eastAsia="zh-CN"/>
        </w:rPr>
        <w:t xml:space="preserve"> </w:t>
      </w:r>
      <w:r>
        <w:rPr>
          <w:rFonts w:eastAsia="SimSun"/>
          <w:sz w:val="18"/>
          <w:szCs w:val="18"/>
          <w:lang w:eastAsia="zh-CN"/>
        </w:rPr>
        <w:t xml:space="preserve">0"East of Greenwich </w:t>
      </w:r>
      <w:proofErr w:type="gramStart"/>
      <w:r>
        <w:rPr>
          <w:rFonts w:eastAsia="SimSun"/>
          <w:sz w:val="18"/>
          <w:szCs w:val="18"/>
          <w:lang w:eastAsia="zh-CN"/>
        </w:rPr>
        <w:t>meridian[</w:t>
      </w:r>
      <w:proofErr w:type="gramEnd"/>
      <w:r>
        <w:rPr>
          <w:rFonts w:eastAsia="SimSun"/>
          <w:sz w:val="18"/>
          <w:szCs w:val="18"/>
          <w:lang w:eastAsia="zh-CN"/>
        </w:rPr>
        <w:t>10].</w:t>
      </w:r>
    </w:p>
    <w:p w14:paraId="2BCF17FF" w14:textId="77777777" w:rsidR="00686882" w:rsidRDefault="00000000">
      <w:pPr>
        <w:autoSpaceDE w:val="0"/>
        <w:autoSpaceDN w:val="0"/>
        <w:adjustRightInd w:val="0"/>
        <w:jc w:val="both"/>
        <w:rPr>
          <w:rFonts w:eastAsia="SimSun"/>
          <w:sz w:val="18"/>
          <w:szCs w:val="18"/>
          <w:lang w:eastAsia="zh-CN"/>
        </w:rPr>
      </w:pPr>
      <w:proofErr w:type="spellStart"/>
      <w:r>
        <w:rPr>
          <w:rFonts w:eastAsia="SimSun"/>
          <w:sz w:val="18"/>
          <w:szCs w:val="18"/>
          <w:highlight w:val="white"/>
          <w:lang w:eastAsia="zh-CN"/>
        </w:rPr>
        <w:t>Zobe</w:t>
      </w:r>
      <w:proofErr w:type="spellEnd"/>
      <w:r>
        <w:rPr>
          <w:rFonts w:eastAsia="SimSun"/>
          <w:sz w:val="18"/>
          <w:szCs w:val="18"/>
          <w:highlight w:val="white"/>
          <w:lang w:eastAsia="zh-CN"/>
        </w:rPr>
        <w:t xml:space="preserve"> Dam was established in the late 1970s during the Administration of Former Military Head of State General Olusegun Obasanjo. It was planned to supply 50% of drinking water for Katsina state while also supporting the irrigation Farming in </w:t>
      </w:r>
      <w:proofErr w:type="spellStart"/>
      <w:r>
        <w:rPr>
          <w:rFonts w:eastAsia="SimSun"/>
          <w:sz w:val="18"/>
          <w:szCs w:val="18"/>
          <w:highlight w:val="white"/>
          <w:lang w:eastAsia="zh-CN"/>
        </w:rPr>
        <w:t>Dutsinma</w:t>
      </w:r>
      <w:proofErr w:type="spellEnd"/>
      <w:r>
        <w:rPr>
          <w:rFonts w:eastAsia="SimSun"/>
          <w:sz w:val="18"/>
          <w:szCs w:val="18"/>
          <w:highlight w:val="white"/>
          <w:lang w:eastAsia="zh-CN"/>
        </w:rPr>
        <w:t xml:space="preserve"> Area. The Dam was completed and commissioned in 1983 by then President Alhaji Shehu Shagari. It is located on a Geographical coordinate of latitude 12°23'18" North of the equator and longitude 7°28'29"E East of the Greenwich Meridian. It has the Height of 19m and a length of 2750m. The Dam has storage capacity of 170 </w:t>
      </w:r>
      <w:proofErr w:type="gramStart"/>
      <w:r>
        <w:rPr>
          <w:rFonts w:eastAsia="SimSun"/>
          <w:sz w:val="18"/>
          <w:szCs w:val="18"/>
          <w:highlight w:val="white"/>
          <w:lang w:eastAsia="zh-CN"/>
        </w:rPr>
        <w:t>Million</w:t>
      </w:r>
      <w:proofErr w:type="gramEnd"/>
      <w:r>
        <w:rPr>
          <w:rFonts w:eastAsia="SimSun"/>
          <w:sz w:val="18"/>
          <w:szCs w:val="18"/>
          <w:highlight w:val="white"/>
          <w:lang w:eastAsia="zh-CN"/>
        </w:rPr>
        <w:t xml:space="preserve"> cubic meters covering 800 Hectares of the Land. The climate of the Area is typical savannah type with Wet season (May-October) and Dry season (November- April) [11].</w:t>
      </w:r>
    </w:p>
    <w:p w14:paraId="6FA98370" w14:textId="77777777" w:rsidR="00686882" w:rsidRDefault="00686882">
      <w:pPr>
        <w:autoSpaceDE w:val="0"/>
        <w:autoSpaceDN w:val="0"/>
        <w:adjustRightInd w:val="0"/>
        <w:jc w:val="both"/>
        <w:rPr>
          <w:rFonts w:eastAsia="SimSun"/>
          <w:sz w:val="18"/>
          <w:szCs w:val="18"/>
          <w:lang w:eastAsia="zh-CN"/>
        </w:rPr>
      </w:pPr>
    </w:p>
    <w:p w14:paraId="42D86721" w14:textId="77777777" w:rsidR="00686882" w:rsidRDefault="00511F3C">
      <w:pPr>
        <w:autoSpaceDE w:val="0"/>
        <w:autoSpaceDN w:val="0"/>
        <w:adjustRightInd w:val="0"/>
        <w:jc w:val="center"/>
        <w:rPr>
          <w:rFonts w:eastAsia="SimSun"/>
          <w:sz w:val="18"/>
          <w:szCs w:val="18"/>
          <w:lang w:eastAsia="zh-CN"/>
        </w:rPr>
      </w:pPr>
      <w:r>
        <w:rPr>
          <w:sz w:val="18"/>
          <w:szCs w:val="18"/>
        </w:rPr>
        <w:pict w14:anchorId="40026CE4">
          <v:shape id="_x0000_i1027" type="#_x0000_t75" style="width:227pt;height:164.5pt">
            <v:imagedata r:id="rId10" o:title="" cropbottom="991f" cropright="890f" embosscolor="white"/>
          </v:shape>
        </w:pict>
      </w:r>
    </w:p>
    <w:p w14:paraId="2415823C" w14:textId="77777777" w:rsidR="00686882" w:rsidRDefault="00000000">
      <w:pPr>
        <w:autoSpaceDE w:val="0"/>
        <w:autoSpaceDN w:val="0"/>
        <w:adjustRightInd w:val="0"/>
        <w:jc w:val="center"/>
        <w:rPr>
          <w:rFonts w:eastAsia="SimSun"/>
          <w:sz w:val="16"/>
          <w:szCs w:val="16"/>
          <w:lang w:eastAsia="zh-CN"/>
        </w:rPr>
      </w:pPr>
      <w:r>
        <w:rPr>
          <w:rFonts w:eastAsia="SimSun"/>
          <w:b/>
          <w:bCs/>
          <w:sz w:val="16"/>
          <w:szCs w:val="16"/>
          <w:highlight w:val="white"/>
          <w:lang w:eastAsia="zh-CN"/>
        </w:rPr>
        <w:t>Fig. 2.1:</w:t>
      </w:r>
      <w:r>
        <w:rPr>
          <w:rFonts w:eastAsia="SimSun"/>
          <w:sz w:val="16"/>
          <w:szCs w:val="16"/>
          <w:highlight w:val="white"/>
          <w:lang w:eastAsia="zh-CN"/>
        </w:rPr>
        <w:t xml:space="preserve"> Map Showing Maska, </w:t>
      </w:r>
      <w:proofErr w:type="spellStart"/>
      <w:r>
        <w:rPr>
          <w:rFonts w:eastAsia="SimSun"/>
          <w:sz w:val="16"/>
          <w:szCs w:val="16"/>
          <w:highlight w:val="white"/>
          <w:lang w:eastAsia="zh-CN"/>
        </w:rPr>
        <w:t>Gwaigwaye</w:t>
      </w:r>
      <w:proofErr w:type="spellEnd"/>
      <w:r>
        <w:rPr>
          <w:rFonts w:eastAsia="SimSun"/>
          <w:sz w:val="16"/>
          <w:szCs w:val="16"/>
          <w:highlight w:val="white"/>
          <w:lang w:eastAsia="zh-CN"/>
        </w:rPr>
        <w:t xml:space="preserve"> and </w:t>
      </w:r>
      <w:proofErr w:type="spellStart"/>
      <w:r>
        <w:rPr>
          <w:rFonts w:eastAsia="SimSun"/>
          <w:sz w:val="16"/>
          <w:szCs w:val="16"/>
          <w:highlight w:val="white"/>
          <w:lang w:eastAsia="zh-CN"/>
        </w:rPr>
        <w:t>Zobe</w:t>
      </w:r>
      <w:proofErr w:type="spellEnd"/>
      <w:r>
        <w:rPr>
          <w:rFonts w:eastAsia="SimSun"/>
          <w:sz w:val="16"/>
          <w:szCs w:val="16"/>
          <w:highlight w:val="white"/>
          <w:lang w:eastAsia="zh-CN"/>
        </w:rPr>
        <w:t xml:space="preserve"> Dams</w:t>
      </w:r>
      <w:r>
        <w:rPr>
          <w:rFonts w:eastAsia="SimSun"/>
          <w:sz w:val="16"/>
          <w:szCs w:val="16"/>
          <w:lang w:eastAsia="zh-CN"/>
        </w:rPr>
        <w:t>.</w:t>
      </w:r>
    </w:p>
    <w:p w14:paraId="683207D1" w14:textId="77777777" w:rsidR="00686882" w:rsidRDefault="00000000">
      <w:pPr>
        <w:pStyle w:val="SAP-Level1HeadingSingleline"/>
        <w:keepNext/>
        <w:numPr>
          <w:ilvl w:val="0"/>
          <w:numId w:val="1"/>
        </w:numPr>
        <w:spacing w:before="240" w:after="240" w:line="240" w:lineRule="auto"/>
        <w:ind w:left="284" w:hanging="284"/>
        <w:rPr>
          <w:sz w:val="24"/>
          <w:szCs w:val="22"/>
        </w:rPr>
      </w:pPr>
      <w:r>
        <w:rPr>
          <w:sz w:val="24"/>
          <w:szCs w:val="22"/>
        </w:rPr>
        <w:t>Samples collection</w:t>
      </w:r>
    </w:p>
    <w:p w14:paraId="6262DCD4" w14:textId="77777777" w:rsidR="00686882" w:rsidRDefault="00000000">
      <w:pPr>
        <w:pStyle w:val="SAP-Level2HeadingSingleline"/>
        <w:spacing w:before="200" w:after="200" w:line="240" w:lineRule="auto"/>
        <w:rPr>
          <w:rFonts w:eastAsia="SimSun"/>
          <w:szCs w:val="20"/>
        </w:rPr>
      </w:pPr>
      <w:r>
        <w:rPr>
          <w:rFonts w:eastAsia="SimSun"/>
          <w:szCs w:val="20"/>
        </w:rPr>
        <w:t>3.1. Water</w:t>
      </w:r>
    </w:p>
    <w:p w14:paraId="05BE8D2E" w14:textId="77777777" w:rsidR="00686882" w:rsidRDefault="00000000">
      <w:pPr>
        <w:autoSpaceDE w:val="0"/>
        <w:autoSpaceDN w:val="0"/>
        <w:adjustRightInd w:val="0"/>
        <w:jc w:val="both"/>
        <w:rPr>
          <w:rFonts w:eastAsia="SimSun"/>
          <w:sz w:val="18"/>
          <w:szCs w:val="18"/>
          <w:lang w:eastAsia="zh-CN"/>
        </w:rPr>
      </w:pPr>
      <w:r>
        <w:rPr>
          <w:rFonts w:eastAsia="SimSun"/>
          <w:sz w:val="18"/>
          <w:szCs w:val="18"/>
          <w:lang w:eastAsia="zh-CN"/>
        </w:rPr>
        <w:t xml:space="preserve">Water samples from </w:t>
      </w:r>
      <w:proofErr w:type="spellStart"/>
      <w:r>
        <w:rPr>
          <w:rFonts w:eastAsia="SimSun"/>
          <w:sz w:val="18"/>
          <w:szCs w:val="18"/>
          <w:lang w:eastAsia="zh-CN"/>
        </w:rPr>
        <w:t>Gwaigwaye</w:t>
      </w:r>
      <w:proofErr w:type="spellEnd"/>
      <w:r>
        <w:rPr>
          <w:rFonts w:eastAsia="SimSun"/>
          <w:sz w:val="18"/>
          <w:szCs w:val="18"/>
          <w:lang w:eastAsia="zh-CN"/>
        </w:rPr>
        <w:t xml:space="preserve">, Maska and </w:t>
      </w:r>
      <w:proofErr w:type="spellStart"/>
      <w:r>
        <w:rPr>
          <w:rFonts w:eastAsia="SimSun"/>
          <w:sz w:val="18"/>
          <w:szCs w:val="18"/>
          <w:lang w:eastAsia="zh-CN"/>
        </w:rPr>
        <w:t>Zobe</w:t>
      </w:r>
      <w:proofErr w:type="spellEnd"/>
      <w:r>
        <w:rPr>
          <w:rFonts w:eastAsia="SimSun"/>
          <w:sz w:val="18"/>
          <w:szCs w:val="18"/>
          <w:lang w:eastAsia="zh-CN"/>
        </w:rPr>
        <w:t xml:space="preserve"> Dams were obtained from five Different sampling points between two </w:t>
      </w:r>
      <w:proofErr w:type="gramStart"/>
      <w:r>
        <w:rPr>
          <w:rFonts w:eastAsia="SimSun"/>
          <w:sz w:val="18"/>
          <w:szCs w:val="18"/>
          <w:lang w:eastAsia="zh-CN"/>
        </w:rPr>
        <w:t>seasons;</w:t>
      </w:r>
      <w:proofErr w:type="gramEnd"/>
      <w:r>
        <w:rPr>
          <w:rFonts w:eastAsia="SimSun"/>
          <w:sz w:val="18"/>
          <w:szCs w:val="18"/>
          <w:lang w:eastAsia="zh-CN"/>
        </w:rPr>
        <w:t xml:space="preserve"> Dry and Wet seasons. Water samples collected from five Different sampling points were mixed together to get the representative samples in a polyethylene plastic Containers that were previously cleaned by washing with Detergent and then rinsed with tap water and soaked in 10% HNO</w:t>
      </w:r>
      <w:r>
        <w:rPr>
          <w:rFonts w:eastAsia="SimSun"/>
          <w:sz w:val="18"/>
          <w:szCs w:val="18"/>
          <w:vertAlign w:val="subscript"/>
          <w:lang w:eastAsia="zh-CN"/>
        </w:rPr>
        <w:t>3</w:t>
      </w:r>
      <w:r>
        <w:rPr>
          <w:rFonts w:eastAsia="SimSun"/>
          <w:sz w:val="18"/>
          <w:szCs w:val="18"/>
          <w:lang w:eastAsia="zh-CN"/>
        </w:rPr>
        <w:t xml:space="preserve"> for 24 hours and finally rinsed with Deionized water prior to </w:t>
      </w:r>
      <w:proofErr w:type="gramStart"/>
      <w:r>
        <w:rPr>
          <w:rFonts w:eastAsia="SimSun"/>
          <w:sz w:val="18"/>
          <w:szCs w:val="18"/>
          <w:lang w:eastAsia="zh-CN"/>
        </w:rPr>
        <w:t>usage[</w:t>
      </w:r>
      <w:proofErr w:type="gramEnd"/>
      <w:r>
        <w:rPr>
          <w:rFonts w:eastAsia="SimSun"/>
          <w:sz w:val="18"/>
          <w:szCs w:val="18"/>
          <w:lang w:eastAsia="zh-CN"/>
        </w:rPr>
        <w:t>12]. During sampling, sample bottles used were rinsed with sampled water three times and then filled to the brim at a depth of 0.5m of the surface water from each of the five designated sampling points. The water samples were preserved by adding 5 cm</w:t>
      </w:r>
      <w:r>
        <w:rPr>
          <w:rFonts w:eastAsia="SimSun"/>
          <w:sz w:val="18"/>
          <w:szCs w:val="18"/>
          <w:vertAlign w:val="superscript"/>
          <w:lang w:eastAsia="zh-CN"/>
        </w:rPr>
        <w:t>3</w:t>
      </w:r>
      <w:r>
        <w:rPr>
          <w:rFonts w:eastAsia="SimSun"/>
          <w:sz w:val="18"/>
          <w:szCs w:val="18"/>
          <w:lang w:eastAsia="zh-CN"/>
        </w:rPr>
        <w:t xml:space="preserve"> of Concentrated HNO</w:t>
      </w:r>
      <w:r>
        <w:rPr>
          <w:rFonts w:eastAsia="SimSun"/>
          <w:sz w:val="18"/>
          <w:szCs w:val="18"/>
          <w:vertAlign w:val="subscript"/>
          <w:lang w:eastAsia="zh-CN"/>
        </w:rPr>
        <w:t>3</w:t>
      </w:r>
      <w:r>
        <w:rPr>
          <w:rFonts w:eastAsia="SimSun"/>
          <w:sz w:val="18"/>
          <w:szCs w:val="18"/>
          <w:lang w:eastAsia="zh-CN"/>
        </w:rPr>
        <w:t xml:space="preserve"> to 5 liters to reduce microbial Activities. The water sample Bottles were labelled, stored in an Iced-blocked </w:t>
      </w:r>
      <w:proofErr w:type="gramStart"/>
      <w:r>
        <w:rPr>
          <w:rFonts w:eastAsia="SimSun"/>
          <w:sz w:val="18"/>
          <w:szCs w:val="18"/>
          <w:lang w:eastAsia="zh-CN"/>
        </w:rPr>
        <w:t>coolers</w:t>
      </w:r>
      <w:proofErr w:type="gramEnd"/>
      <w:r>
        <w:rPr>
          <w:rFonts w:eastAsia="SimSun"/>
          <w:sz w:val="18"/>
          <w:szCs w:val="18"/>
          <w:lang w:eastAsia="zh-CN"/>
        </w:rPr>
        <w:t xml:space="preserve"> and transported to the Laboratory. while in the Laboratory; they were stored in the Refrigerator at about 4°C prior to the Analysis ([13].</w:t>
      </w:r>
    </w:p>
    <w:p w14:paraId="7A3AE138" w14:textId="77777777" w:rsidR="00686882" w:rsidRDefault="00000000">
      <w:pPr>
        <w:pStyle w:val="SAP-Level2HeadingSingleline"/>
        <w:spacing w:before="200" w:after="200" w:line="240" w:lineRule="auto"/>
        <w:rPr>
          <w:rFonts w:eastAsia="SimSun"/>
          <w:szCs w:val="20"/>
        </w:rPr>
      </w:pPr>
      <w:r>
        <w:rPr>
          <w:rFonts w:eastAsia="SimSun"/>
          <w:szCs w:val="20"/>
        </w:rPr>
        <w:t>3.2. Digestion</w:t>
      </w:r>
    </w:p>
    <w:p w14:paraId="3FDF146F" w14:textId="77777777" w:rsidR="00686882" w:rsidRDefault="00000000">
      <w:pPr>
        <w:pStyle w:val="SAP-Level2HeadingSingleline"/>
        <w:spacing w:before="200" w:after="200" w:line="240" w:lineRule="auto"/>
        <w:rPr>
          <w:rFonts w:eastAsia="SimSun"/>
          <w:szCs w:val="20"/>
        </w:rPr>
      </w:pPr>
      <w:r>
        <w:rPr>
          <w:rFonts w:eastAsia="SimSun"/>
          <w:szCs w:val="20"/>
        </w:rPr>
        <w:t>3.3. Digestion of water samples</w:t>
      </w:r>
    </w:p>
    <w:p w14:paraId="6C1FC029" w14:textId="77777777" w:rsidR="00686882" w:rsidRDefault="00000000">
      <w:pPr>
        <w:autoSpaceDE w:val="0"/>
        <w:autoSpaceDN w:val="0"/>
        <w:adjustRightInd w:val="0"/>
        <w:jc w:val="both"/>
        <w:rPr>
          <w:rFonts w:eastAsia="SimSun"/>
          <w:sz w:val="18"/>
          <w:szCs w:val="18"/>
          <w:lang w:eastAsia="zh-CN"/>
        </w:rPr>
      </w:pPr>
      <w:r>
        <w:rPr>
          <w:rFonts w:eastAsia="SimSun"/>
          <w:sz w:val="18"/>
          <w:szCs w:val="18"/>
          <w:lang w:eastAsia="zh-CN"/>
        </w:rPr>
        <w:t>The water samples (100 cm</w:t>
      </w:r>
      <w:r>
        <w:rPr>
          <w:rFonts w:eastAsia="SimSun"/>
          <w:sz w:val="18"/>
          <w:szCs w:val="18"/>
          <w:vertAlign w:val="superscript"/>
          <w:lang w:eastAsia="zh-CN"/>
        </w:rPr>
        <w:t>3</w:t>
      </w:r>
      <w:r>
        <w:rPr>
          <w:rFonts w:eastAsia="SimSun"/>
          <w:sz w:val="18"/>
          <w:szCs w:val="18"/>
          <w:lang w:eastAsia="zh-CN"/>
        </w:rPr>
        <w:t>) of each representative samples were transferred into beakers and 10 cm</w:t>
      </w:r>
      <w:r>
        <w:rPr>
          <w:rFonts w:eastAsia="SimSun"/>
          <w:sz w:val="18"/>
          <w:szCs w:val="18"/>
          <w:vertAlign w:val="superscript"/>
          <w:lang w:eastAsia="zh-CN"/>
        </w:rPr>
        <w:t>3</w:t>
      </w:r>
      <w:r>
        <w:rPr>
          <w:rFonts w:eastAsia="SimSun"/>
          <w:sz w:val="18"/>
          <w:szCs w:val="18"/>
          <w:lang w:eastAsia="zh-CN"/>
        </w:rPr>
        <w:t xml:space="preserve"> concentrated HNO</w:t>
      </w:r>
      <w:r>
        <w:rPr>
          <w:rFonts w:eastAsia="SimSun"/>
          <w:sz w:val="18"/>
          <w:szCs w:val="18"/>
          <w:vertAlign w:val="subscript"/>
          <w:lang w:eastAsia="zh-CN"/>
        </w:rPr>
        <w:t>3</w:t>
      </w:r>
      <w:r>
        <w:rPr>
          <w:rFonts w:eastAsia="SimSun"/>
          <w:sz w:val="18"/>
          <w:szCs w:val="18"/>
          <w:lang w:eastAsia="zh-CN"/>
        </w:rPr>
        <w:t xml:space="preserve"> were added. The Beakers with the content were placed on a sand bath and evaporated down to about 20 cm</w:t>
      </w:r>
      <w:r>
        <w:rPr>
          <w:rFonts w:eastAsia="SimSun"/>
          <w:sz w:val="18"/>
          <w:szCs w:val="18"/>
          <w:vertAlign w:val="superscript"/>
          <w:lang w:eastAsia="zh-CN"/>
        </w:rPr>
        <w:t xml:space="preserve">3 </w:t>
      </w:r>
      <w:r>
        <w:rPr>
          <w:rFonts w:eastAsia="SimSun"/>
          <w:sz w:val="18"/>
          <w:szCs w:val="18"/>
          <w:lang w:eastAsia="zh-CN"/>
        </w:rPr>
        <w:t>at a Temperature of 100</w:t>
      </w:r>
      <w:r>
        <w:rPr>
          <w:rFonts w:eastAsia="SimSun"/>
          <w:sz w:val="18"/>
          <w:szCs w:val="18"/>
          <w:vertAlign w:val="superscript"/>
          <w:lang w:eastAsia="zh-CN"/>
        </w:rPr>
        <w:t>o</w:t>
      </w:r>
      <w:r>
        <w:rPr>
          <w:rFonts w:eastAsia="SimSun"/>
          <w:sz w:val="18"/>
          <w:szCs w:val="18"/>
          <w:lang w:eastAsia="zh-CN"/>
        </w:rPr>
        <w:t>C. The beakers were cooled and another 5 cm</w:t>
      </w:r>
      <w:r>
        <w:rPr>
          <w:rFonts w:eastAsia="SimSun"/>
          <w:sz w:val="18"/>
          <w:szCs w:val="18"/>
          <w:vertAlign w:val="superscript"/>
          <w:lang w:eastAsia="zh-CN"/>
        </w:rPr>
        <w:t>3</w:t>
      </w:r>
      <w:r>
        <w:rPr>
          <w:rFonts w:eastAsia="SimSun"/>
          <w:sz w:val="18"/>
          <w:szCs w:val="18"/>
          <w:lang w:eastAsia="zh-CN"/>
        </w:rPr>
        <w:t xml:space="preserve"> Concentrated of HNO</w:t>
      </w:r>
      <w:r>
        <w:rPr>
          <w:rFonts w:eastAsia="SimSun"/>
          <w:sz w:val="18"/>
          <w:szCs w:val="18"/>
          <w:vertAlign w:val="subscript"/>
          <w:lang w:eastAsia="zh-CN"/>
        </w:rPr>
        <w:t xml:space="preserve">3 </w:t>
      </w:r>
      <w:r>
        <w:rPr>
          <w:rFonts w:eastAsia="SimSun"/>
          <w:sz w:val="18"/>
          <w:szCs w:val="18"/>
          <w:lang w:eastAsia="zh-CN"/>
        </w:rPr>
        <w:t xml:space="preserve">were added to each beaker. The beakers were covered with watch glasses and returned to the sand bath. The heating continued and then </w:t>
      </w:r>
      <w:proofErr w:type="gramStart"/>
      <w:r>
        <w:rPr>
          <w:rFonts w:eastAsia="SimSun"/>
          <w:sz w:val="18"/>
          <w:szCs w:val="18"/>
          <w:lang w:eastAsia="zh-CN"/>
        </w:rPr>
        <w:t>small</w:t>
      </w:r>
      <w:proofErr w:type="gramEnd"/>
      <w:r>
        <w:rPr>
          <w:rFonts w:eastAsia="SimSun"/>
          <w:sz w:val="18"/>
          <w:szCs w:val="18"/>
          <w:lang w:eastAsia="zh-CN"/>
        </w:rPr>
        <w:t xml:space="preserve"> portion of HNO</w:t>
      </w:r>
      <w:r>
        <w:rPr>
          <w:rFonts w:eastAsia="SimSun"/>
          <w:sz w:val="18"/>
          <w:szCs w:val="18"/>
          <w:vertAlign w:val="subscript"/>
          <w:lang w:eastAsia="zh-CN"/>
        </w:rPr>
        <w:t>3</w:t>
      </w:r>
      <w:r>
        <w:rPr>
          <w:rFonts w:eastAsia="SimSun"/>
          <w:sz w:val="18"/>
          <w:szCs w:val="18"/>
          <w:lang w:eastAsia="zh-CN"/>
        </w:rPr>
        <w:t xml:space="preserve"> was added onto each beaker until the solutions ap</w:t>
      </w:r>
      <w:r>
        <w:rPr>
          <w:rFonts w:eastAsia="SimSun"/>
          <w:sz w:val="18"/>
          <w:szCs w:val="18"/>
          <w:lang w:eastAsia="zh-CN"/>
        </w:rPr>
        <w:lastRenderedPageBreak/>
        <w:t xml:space="preserve">peared light </w:t>
      </w:r>
      <w:proofErr w:type="spellStart"/>
      <w:r>
        <w:rPr>
          <w:rFonts w:eastAsia="SimSun"/>
          <w:sz w:val="18"/>
          <w:szCs w:val="18"/>
          <w:lang w:eastAsia="zh-CN"/>
        </w:rPr>
        <w:t>colour</w:t>
      </w:r>
      <w:proofErr w:type="spellEnd"/>
      <w:r>
        <w:rPr>
          <w:rFonts w:eastAsia="SimSun"/>
          <w:sz w:val="18"/>
          <w:szCs w:val="18"/>
          <w:lang w:eastAsia="zh-CN"/>
        </w:rPr>
        <w:t xml:space="preserve"> and clear. The samples were then filtered while hot to remove insoluble materials that could clog the atomizer</w:t>
      </w:r>
      <w:proofErr w:type="gramStart"/>
      <w:r>
        <w:rPr>
          <w:rFonts w:eastAsia="SimSun"/>
          <w:sz w:val="18"/>
          <w:szCs w:val="18"/>
          <w:lang w:eastAsia="zh-CN"/>
        </w:rPr>
        <w:t>, the</w:t>
      </w:r>
      <w:proofErr w:type="gramEnd"/>
      <w:r>
        <w:rPr>
          <w:rFonts w:eastAsia="SimSun"/>
          <w:sz w:val="18"/>
          <w:szCs w:val="18"/>
          <w:lang w:eastAsia="zh-CN"/>
        </w:rPr>
        <w:t xml:space="preserve"> filtrate was allowed to cool and then diluted to mark in 100 cm</w:t>
      </w:r>
      <w:r>
        <w:rPr>
          <w:rFonts w:eastAsia="SimSun"/>
          <w:sz w:val="18"/>
          <w:szCs w:val="18"/>
          <w:vertAlign w:val="superscript"/>
          <w:lang w:eastAsia="zh-CN"/>
        </w:rPr>
        <w:t>3</w:t>
      </w:r>
      <w:r>
        <w:rPr>
          <w:rFonts w:eastAsia="SimSun"/>
          <w:sz w:val="18"/>
          <w:szCs w:val="18"/>
          <w:lang w:eastAsia="zh-CN"/>
        </w:rPr>
        <w:t xml:space="preserve"> Flask with Distilled </w:t>
      </w:r>
      <w:proofErr w:type="gramStart"/>
      <w:r>
        <w:rPr>
          <w:rFonts w:eastAsia="SimSun"/>
          <w:sz w:val="18"/>
          <w:szCs w:val="18"/>
          <w:lang w:eastAsia="zh-CN"/>
        </w:rPr>
        <w:t>water[</w:t>
      </w:r>
      <w:proofErr w:type="gramEnd"/>
      <w:r>
        <w:rPr>
          <w:rFonts w:eastAsia="SimSun"/>
          <w:sz w:val="18"/>
          <w:szCs w:val="18"/>
          <w:lang w:eastAsia="zh-CN"/>
        </w:rPr>
        <w:t>14].</w:t>
      </w:r>
    </w:p>
    <w:p w14:paraId="191BDCEF" w14:textId="77777777" w:rsidR="00686882" w:rsidRDefault="00000000">
      <w:pPr>
        <w:pStyle w:val="SAP-Level2HeadingSingleline"/>
        <w:spacing w:before="200" w:after="200" w:line="240" w:lineRule="auto"/>
        <w:rPr>
          <w:rFonts w:eastAsia="SimSun"/>
          <w:szCs w:val="20"/>
        </w:rPr>
      </w:pPr>
      <w:r>
        <w:rPr>
          <w:rFonts w:eastAsia="SimSun"/>
          <w:szCs w:val="20"/>
        </w:rPr>
        <w:t xml:space="preserve">3.4. Analysis of water samples using </w:t>
      </w:r>
      <w:proofErr w:type="spellStart"/>
      <w:r>
        <w:rPr>
          <w:rFonts w:eastAsia="SimSun"/>
          <w:szCs w:val="20"/>
        </w:rPr>
        <w:t>mpaes</w:t>
      </w:r>
      <w:proofErr w:type="spellEnd"/>
    </w:p>
    <w:p w14:paraId="5CF77000" w14:textId="77777777" w:rsidR="00686882" w:rsidRDefault="00000000">
      <w:pPr>
        <w:autoSpaceDE w:val="0"/>
        <w:autoSpaceDN w:val="0"/>
        <w:adjustRightInd w:val="0"/>
        <w:jc w:val="both"/>
        <w:rPr>
          <w:rFonts w:eastAsia="SimSun"/>
          <w:sz w:val="18"/>
          <w:szCs w:val="18"/>
          <w:lang w:eastAsia="zh-CN"/>
        </w:rPr>
      </w:pPr>
      <w:r>
        <w:rPr>
          <w:rFonts w:eastAsia="SimSun"/>
          <w:sz w:val="18"/>
          <w:szCs w:val="18"/>
          <w:lang w:eastAsia="zh-CN"/>
        </w:rPr>
        <w:t xml:space="preserve">After sample Digestion process, water samples were carefully transferred into sample Cups and sealed. These sample Cups were then placed in the Microwave plasma atomic emission spectrometry instrument which was subsequently turned on and allowed to warm up for a short period of time. This process was necessary to ensure that the instrument was operating at Optimal Conditions for Accurate Analysis of the Heavy metal Concentrations in the samples. The sample solution was injected into the plasma torch, where </w:t>
      </w:r>
      <w:proofErr w:type="gramStart"/>
      <w:r>
        <w:rPr>
          <w:rFonts w:eastAsia="SimSun"/>
          <w:sz w:val="18"/>
          <w:szCs w:val="18"/>
          <w:lang w:eastAsia="zh-CN"/>
        </w:rPr>
        <w:t>High</w:t>
      </w:r>
      <w:proofErr w:type="gramEnd"/>
      <w:r>
        <w:rPr>
          <w:rFonts w:eastAsia="SimSun"/>
          <w:sz w:val="18"/>
          <w:szCs w:val="18"/>
          <w:lang w:eastAsia="zh-CN"/>
        </w:rPr>
        <w:t xml:space="preserve"> Energy of the microwave Radiation atomized and excited the Heavy metal atoms present in the sample. This allow for the Detection and </w:t>
      </w:r>
      <w:proofErr w:type="spellStart"/>
      <w:r>
        <w:rPr>
          <w:rFonts w:eastAsia="SimSun"/>
          <w:sz w:val="18"/>
          <w:szCs w:val="18"/>
          <w:lang w:eastAsia="zh-CN"/>
        </w:rPr>
        <w:t>Ouantification</w:t>
      </w:r>
      <w:proofErr w:type="spellEnd"/>
      <w:r>
        <w:rPr>
          <w:rFonts w:eastAsia="SimSun"/>
          <w:sz w:val="18"/>
          <w:szCs w:val="18"/>
          <w:lang w:eastAsia="zh-CN"/>
        </w:rPr>
        <w:t xml:space="preserve"> of Cadmium, Cobalt, Copper, Nickel, Lead and Zinc Concentrations, as the Emission of light from the excited atoms were measured by the </w:t>
      </w:r>
      <w:proofErr w:type="spellStart"/>
      <w:r>
        <w:rPr>
          <w:rFonts w:eastAsia="SimSun"/>
          <w:sz w:val="18"/>
          <w:szCs w:val="18"/>
          <w:lang w:eastAsia="zh-CN"/>
        </w:rPr>
        <w:t>Spectrometre</w:t>
      </w:r>
      <w:proofErr w:type="spellEnd"/>
      <w:r>
        <w:rPr>
          <w:rFonts w:eastAsia="SimSun"/>
          <w:sz w:val="18"/>
          <w:szCs w:val="18"/>
          <w:lang w:eastAsia="zh-CN"/>
        </w:rPr>
        <w:t xml:space="preserve">. </w:t>
      </w:r>
    </w:p>
    <w:p w14:paraId="1B908C2A" w14:textId="77777777" w:rsidR="00686882" w:rsidRDefault="00000000">
      <w:pPr>
        <w:pStyle w:val="SAP-Level2HeadingSingleline"/>
        <w:spacing w:before="200" w:after="200" w:line="240" w:lineRule="auto"/>
        <w:rPr>
          <w:rFonts w:eastAsia="SimSun"/>
          <w:szCs w:val="20"/>
        </w:rPr>
      </w:pPr>
      <w:r>
        <w:rPr>
          <w:rFonts w:eastAsia="SimSun"/>
          <w:szCs w:val="20"/>
        </w:rPr>
        <w:t>3.5. Results</w:t>
      </w:r>
    </w:p>
    <w:p w14:paraId="135DEAC5" w14:textId="77777777" w:rsidR="00686882" w:rsidRDefault="00000000">
      <w:pPr>
        <w:autoSpaceDE w:val="0"/>
        <w:autoSpaceDN w:val="0"/>
        <w:adjustRightInd w:val="0"/>
        <w:jc w:val="center"/>
        <w:rPr>
          <w:rFonts w:eastAsia="SimSun"/>
          <w:sz w:val="16"/>
          <w:szCs w:val="16"/>
          <w:lang w:eastAsia="zh-CN"/>
        </w:rPr>
      </w:pPr>
      <w:r>
        <w:rPr>
          <w:rFonts w:eastAsia="SimSun"/>
          <w:b/>
          <w:bCs/>
          <w:sz w:val="16"/>
          <w:szCs w:val="16"/>
          <w:lang w:eastAsia="zh-CN"/>
        </w:rPr>
        <w:t>Table 1:</w:t>
      </w:r>
      <w:r>
        <w:rPr>
          <w:rFonts w:eastAsia="SimSun"/>
          <w:sz w:val="16"/>
          <w:szCs w:val="16"/>
          <w:lang w:eastAsia="zh-CN"/>
        </w:rPr>
        <w:t xml:space="preserve"> Presents the Mean Concentrations of Some Heavy Metals in Water Samples from </w:t>
      </w:r>
      <w:proofErr w:type="spellStart"/>
      <w:r>
        <w:rPr>
          <w:rFonts w:eastAsia="SimSun"/>
          <w:sz w:val="16"/>
          <w:szCs w:val="16"/>
          <w:lang w:eastAsia="zh-CN"/>
        </w:rPr>
        <w:t>Gwaigwaye</w:t>
      </w:r>
      <w:proofErr w:type="spellEnd"/>
      <w:r>
        <w:rPr>
          <w:rFonts w:eastAsia="SimSun"/>
          <w:sz w:val="16"/>
          <w:szCs w:val="16"/>
          <w:lang w:eastAsia="zh-CN"/>
        </w:rPr>
        <w:t xml:space="preserve">, Maska and </w:t>
      </w:r>
      <w:proofErr w:type="spellStart"/>
      <w:r>
        <w:rPr>
          <w:rFonts w:eastAsia="SimSun"/>
          <w:sz w:val="16"/>
          <w:szCs w:val="16"/>
          <w:lang w:eastAsia="zh-CN"/>
        </w:rPr>
        <w:t>Zobe</w:t>
      </w:r>
      <w:proofErr w:type="spellEnd"/>
      <w:r>
        <w:rPr>
          <w:rFonts w:eastAsia="SimSun"/>
          <w:sz w:val="16"/>
          <w:szCs w:val="16"/>
          <w:lang w:eastAsia="zh-CN"/>
        </w:rPr>
        <w:t xml:space="preserve"> Dams in Dry season(mg/L)</w:t>
      </w:r>
    </w:p>
    <w:tbl>
      <w:tblPr>
        <w:tblW w:w="5000" w:type="pct"/>
        <w:shd w:val="clear" w:color="auto" w:fill="F2F2F2"/>
        <w:tblLook w:val="04A0" w:firstRow="1" w:lastRow="0" w:firstColumn="1" w:lastColumn="0" w:noHBand="0" w:noVBand="1"/>
      </w:tblPr>
      <w:tblGrid>
        <w:gridCol w:w="1908"/>
        <w:gridCol w:w="1239"/>
        <w:gridCol w:w="1582"/>
        <w:gridCol w:w="1352"/>
        <w:gridCol w:w="1352"/>
        <w:gridCol w:w="1239"/>
        <w:gridCol w:w="1466"/>
      </w:tblGrid>
      <w:tr w:rsidR="00686882" w14:paraId="79A40D64" w14:textId="77777777">
        <w:trPr>
          <w:trHeight w:val="153"/>
        </w:trPr>
        <w:tc>
          <w:tcPr>
            <w:tcW w:w="941" w:type="pct"/>
            <w:tcBorders>
              <w:top w:val="single" w:sz="4" w:space="0" w:color="auto"/>
              <w:bottom w:val="single" w:sz="4" w:space="0" w:color="auto"/>
            </w:tcBorders>
            <w:shd w:val="clear" w:color="auto" w:fill="F2F2F2"/>
            <w:noWrap/>
            <w:vAlign w:val="center"/>
          </w:tcPr>
          <w:p w14:paraId="1504544C" w14:textId="77777777" w:rsidR="00686882" w:rsidRDefault="00000000">
            <w:pPr>
              <w:rPr>
                <w:rFonts w:eastAsia="Times New Roman"/>
                <w:sz w:val="16"/>
                <w:szCs w:val="16"/>
                <w:lang w:eastAsia="zh-CN"/>
              </w:rPr>
            </w:pPr>
            <w:r>
              <w:rPr>
                <w:rFonts w:eastAsia="Times New Roman"/>
                <w:sz w:val="16"/>
                <w:szCs w:val="16"/>
                <w:lang w:eastAsia="zh-CN"/>
              </w:rPr>
              <w:t>Metals</w:t>
            </w:r>
          </w:p>
        </w:tc>
        <w:tc>
          <w:tcPr>
            <w:tcW w:w="611" w:type="pct"/>
            <w:tcBorders>
              <w:top w:val="single" w:sz="4" w:space="0" w:color="auto"/>
              <w:bottom w:val="single" w:sz="4" w:space="0" w:color="auto"/>
            </w:tcBorders>
            <w:shd w:val="clear" w:color="auto" w:fill="F2F2F2"/>
            <w:noWrap/>
            <w:vAlign w:val="center"/>
          </w:tcPr>
          <w:p w14:paraId="62229B15" w14:textId="77777777" w:rsidR="00686882" w:rsidRDefault="00000000">
            <w:pPr>
              <w:rPr>
                <w:rFonts w:eastAsia="Times New Roman"/>
                <w:sz w:val="16"/>
                <w:szCs w:val="16"/>
                <w:lang w:eastAsia="zh-CN"/>
              </w:rPr>
            </w:pPr>
            <w:r>
              <w:rPr>
                <w:rFonts w:eastAsia="Times New Roman"/>
                <w:sz w:val="16"/>
                <w:szCs w:val="16"/>
                <w:lang w:eastAsia="zh-CN"/>
              </w:rPr>
              <w:t>Cd</w:t>
            </w:r>
          </w:p>
        </w:tc>
        <w:tc>
          <w:tcPr>
            <w:tcW w:w="780" w:type="pct"/>
            <w:tcBorders>
              <w:top w:val="single" w:sz="4" w:space="0" w:color="auto"/>
              <w:bottom w:val="single" w:sz="4" w:space="0" w:color="auto"/>
            </w:tcBorders>
            <w:shd w:val="clear" w:color="auto" w:fill="F2F2F2"/>
            <w:noWrap/>
            <w:vAlign w:val="center"/>
          </w:tcPr>
          <w:p w14:paraId="64A46CAA" w14:textId="77777777" w:rsidR="00686882" w:rsidRDefault="00000000">
            <w:pPr>
              <w:rPr>
                <w:rFonts w:eastAsia="Times New Roman"/>
                <w:sz w:val="16"/>
                <w:szCs w:val="16"/>
                <w:lang w:eastAsia="zh-CN"/>
              </w:rPr>
            </w:pPr>
            <w:r>
              <w:rPr>
                <w:rFonts w:eastAsia="Times New Roman"/>
                <w:sz w:val="16"/>
                <w:szCs w:val="16"/>
                <w:lang w:eastAsia="zh-CN"/>
              </w:rPr>
              <w:t>Co</w:t>
            </w:r>
          </w:p>
        </w:tc>
        <w:tc>
          <w:tcPr>
            <w:tcW w:w="667" w:type="pct"/>
            <w:tcBorders>
              <w:top w:val="single" w:sz="4" w:space="0" w:color="auto"/>
              <w:bottom w:val="single" w:sz="4" w:space="0" w:color="auto"/>
            </w:tcBorders>
            <w:shd w:val="clear" w:color="auto" w:fill="F2F2F2"/>
            <w:noWrap/>
            <w:vAlign w:val="center"/>
          </w:tcPr>
          <w:p w14:paraId="12E98F26" w14:textId="77777777" w:rsidR="00686882" w:rsidRDefault="00000000">
            <w:pPr>
              <w:rPr>
                <w:rFonts w:eastAsia="Times New Roman"/>
                <w:sz w:val="16"/>
                <w:szCs w:val="16"/>
                <w:lang w:eastAsia="zh-CN"/>
              </w:rPr>
            </w:pPr>
            <w:r>
              <w:rPr>
                <w:rFonts w:eastAsia="Times New Roman"/>
                <w:sz w:val="16"/>
                <w:szCs w:val="16"/>
                <w:lang w:eastAsia="zh-CN"/>
              </w:rPr>
              <w:t>Cu</w:t>
            </w:r>
          </w:p>
        </w:tc>
        <w:tc>
          <w:tcPr>
            <w:tcW w:w="667" w:type="pct"/>
            <w:tcBorders>
              <w:top w:val="single" w:sz="4" w:space="0" w:color="auto"/>
              <w:bottom w:val="single" w:sz="4" w:space="0" w:color="auto"/>
            </w:tcBorders>
            <w:shd w:val="clear" w:color="auto" w:fill="F2F2F2"/>
            <w:noWrap/>
            <w:vAlign w:val="center"/>
          </w:tcPr>
          <w:p w14:paraId="25257308" w14:textId="77777777" w:rsidR="00686882" w:rsidRDefault="00000000">
            <w:pPr>
              <w:rPr>
                <w:rFonts w:eastAsia="Times New Roman"/>
                <w:sz w:val="16"/>
                <w:szCs w:val="16"/>
                <w:lang w:eastAsia="zh-CN"/>
              </w:rPr>
            </w:pPr>
            <w:r>
              <w:rPr>
                <w:rFonts w:eastAsia="Times New Roman"/>
                <w:sz w:val="16"/>
                <w:szCs w:val="16"/>
                <w:lang w:eastAsia="zh-CN"/>
              </w:rPr>
              <w:t>Ni</w:t>
            </w:r>
          </w:p>
        </w:tc>
        <w:tc>
          <w:tcPr>
            <w:tcW w:w="611" w:type="pct"/>
            <w:tcBorders>
              <w:top w:val="single" w:sz="4" w:space="0" w:color="auto"/>
              <w:bottom w:val="single" w:sz="4" w:space="0" w:color="auto"/>
            </w:tcBorders>
            <w:shd w:val="clear" w:color="auto" w:fill="F2F2F2"/>
            <w:noWrap/>
            <w:vAlign w:val="center"/>
          </w:tcPr>
          <w:p w14:paraId="28BAC5A9" w14:textId="77777777" w:rsidR="00686882" w:rsidRDefault="00000000">
            <w:pPr>
              <w:rPr>
                <w:rFonts w:eastAsia="Times New Roman"/>
                <w:sz w:val="16"/>
                <w:szCs w:val="16"/>
                <w:lang w:eastAsia="zh-CN"/>
              </w:rPr>
            </w:pPr>
            <w:r>
              <w:rPr>
                <w:rFonts w:eastAsia="Times New Roman"/>
                <w:sz w:val="16"/>
                <w:szCs w:val="16"/>
                <w:lang w:eastAsia="zh-CN"/>
              </w:rPr>
              <w:t>Pb</w:t>
            </w:r>
          </w:p>
        </w:tc>
        <w:tc>
          <w:tcPr>
            <w:tcW w:w="724" w:type="pct"/>
            <w:tcBorders>
              <w:top w:val="single" w:sz="4" w:space="0" w:color="auto"/>
              <w:bottom w:val="single" w:sz="4" w:space="0" w:color="auto"/>
            </w:tcBorders>
            <w:shd w:val="clear" w:color="auto" w:fill="F2F2F2"/>
            <w:noWrap/>
            <w:vAlign w:val="center"/>
          </w:tcPr>
          <w:p w14:paraId="203DB060" w14:textId="77777777" w:rsidR="00686882" w:rsidRDefault="00000000">
            <w:pPr>
              <w:rPr>
                <w:rFonts w:eastAsia="Times New Roman"/>
                <w:sz w:val="16"/>
                <w:szCs w:val="16"/>
                <w:lang w:eastAsia="zh-CN"/>
              </w:rPr>
            </w:pPr>
            <w:r>
              <w:rPr>
                <w:rFonts w:eastAsia="Times New Roman"/>
                <w:sz w:val="16"/>
                <w:szCs w:val="16"/>
                <w:lang w:eastAsia="zh-CN"/>
              </w:rPr>
              <w:t>Zn</w:t>
            </w:r>
          </w:p>
        </w:tc>
      </w:tr>
      <w:tr w:rsidR="00686882" w14:paraId="6E36C2C2" w14:textId="77777777">
        <w:trPr>
          <w:trHeight w:val="153"/>
        </w:trPr>
        <w:tc>
          <w:tcPr>
            <w:tcW w:w="941" w:type="pct"/>
            <w:tcBorders>
              <w:top w:val="single" w:sz="4" w:space="0" w:color="auto"/>
            </w:tcBorders>
            <w:shd w:val="clear" w:color="auto" w:fill="F2F2F2"/>
            <w:noWrap/>
            <w:vAlign w:val="center"/>
          </w:tcPr>
          <w:p w14:paraId="25A2B036" w14:textId="77777777" w:rsidR="00686882" w:rsidRDefault="00000000">
            <w:pPr>
              <w:rPr>
                <w:rFonts w:eastAsia="Times New Roman"/>
                <w:sz w:val="16"/>
                <w:szCs w:val="16"/>
                <w:lang w:eastAsia="zh-CN"/>
              </w:rPr>
            </w:pPr>
            <w:r>
              <w:rPr>
                <w:rFonts w:eastAsia="Times New Roman"/>
                <w:sz w:val="16"/>
                <w:szCs w:val="16"/>
                <w:lang w:eastAsia="zh-CN"/>
              </w:rPr>
              <w:t>Maska Dam</w:t>
            </w:r>
          </w:p>
        </w:tc>
        <w:tc>
          <w:tcPr>
            <w:tcW w:w="611" w:type="pct"/>
            <w:tcBorders>
              <w:top w:val="single" w:sz="4" w:space="0" w:color="auto"/>
            </w:tcBorders>
            <w:shd w:val="clear" w:color="auto" w:fill="F2F2F2"/>
            <w:noWrap/>
            <w:vAlign w:val="center"/>
          </w:tcPr>
          <w:p w14:paraId="6D4EDD42" w14:textId="77777777" w:rsidR="00686882" w:rsidRDefault="00000000">
            <w:pPr>
              <w:rPr>
                <w:rFonts w:eastAsia="Times New Roman"/>
                <w:sz w:val="16"/>
                <w:szCs w:val="16"/>
                <w:lang w:eastAsia="zh-CN"/>
              </w:rPr>
            </w:pPr>
            <w:r>
              <w:rPr>
                <w:rFonts w:eastAsia="Times New Roman"/>
                <w:sz w:val="16"/>
                <w:szCs w:val="16"/>
                <w:lang w:eastAsia="zh-CN"/>
              </w:rPr>
              <w:t>0.03±0.00</w:t>
            </w:r>
          </w:p>
        </w:tc>
        <w:tc>
          <w:tcPr>
            <w:tcW w:w="780" w:type="pct"/>
            <w:tcBorders>
              <w:top w:val="single" w:sz="4" w:space="0" w:color="auto"/>
            </w:tcBorders>
            <w:shd w:val="clear" w:color="auto" w:fill="F2F2F2"/>
            <w:noWrap/>
            <w:vAlign w:val="center"/>
          </w:tcPr>
          <w:p w14:paraId="058B1E6C" w14:textId="77777777" w:rsidR="00686882" w:rsidRDefault="00000000">
            <w:pPr>
              <w:rPr>
                <w:rFonts w:eastAsia="Times New Roman"/>
                <w:sz w:val="16"/>
                <w:szCs w:val="16"/>
                <w:lang w:eastAsia="zh-CN"/>
              </w:rPr>
            </w:pPr>
            <w:r>
              <w:rPr>
                <w:rFonts w:eastAsia="Times New Roman"/>
                <w:sz w:val="16"/>
                <w:szCs w:val="16"/>
                <w:lang w:eastAsia="zh-CN"/>
              </w:rPr>
              <w:t>0.084±0.002</w:t>
            </w:r>
          </w:p>
        </w:tc>
        <w:tc>
          <w:tcPr>
            <w:tcW w:w="667" w:type="pct"/>
            <w:tcBorders>
              <w:top w:val="single" w:sz="4" w:space="0" w:color="auto"/>
            </w:tcBorders>
            <w:shd w:val="clear" w:color="auto" w:fill="F2F2F2"/>
            <w:noWrap/>
            <w:vAlign w:val="center"/>
          </w:tcPr>
          <w:p w14:paraId="451AC903" w14:textId="77777777" w:rsidR="00686882" w:rsidRDefault="00000000">
            <w:pPr>
              <w:rPr>
                <w:rFonts w:eastAsia="Times New Roman"/>
                <w:sz w:val="16"/>
                <w:szCs w:val="16"/>
                <w:lang w:eastAsia="zh-CN"/>
              </w:rPr>
            </w:pPr>
            <w:r>
              <w:rPr>
                <w:rFonts w:eastAsia="Times New Roman"/>
                <w:sz w:val="16"/>
                <w:szCs w:val="16"/>
                <w:lang w:eastAsia="zh-CN"/>
              </w:rPr>
              <w:t>0.186±0.03</w:t>
            </w:r>
          </w:p>
        </w:tc>
        <w:tc>
          <w:tcPr>
            <w:tcW w:w="667" w:type="pct"/>
            <w:tcBorders>
              <w:top w:val="single" w:sz="4" w:space="0" w:color="auto"/>
            </w:tcBorders>
            <w:shd w:val="clear" w:color="auto" w:fill="F2F2F2"/>
            <w:noWrap/>
            <w:vAlign w:val="center"/>
          </w:tcPr>
          <w:p w14:paraId="2F9E3F46" w14:textId="77777777" w:rsidR="00686882" w:rsidRDefault="00000000">
            <w:pPr>
              <w:rPr>
                <w:rFonts w:eastAsia="Times New Roman"/>
                <w:sz w:val="16"/>
                <w:szCs w:val="16"/>
                <w:lang w:eastAsia="zh-CN"/>
              </w:rPr>
            </w:pPr>
            <w:r>
              <w:rPr>
                <w:rFonts w:eastAsia="Times New Roman"/>
                <w:sz w:val="16"/>
                <w:szCs w:val="16"/>
                <w:lang w:eastAsia="zh-CN"/>
              </w:rPr>
              <w:t>0.19±0.005</w:t>
            </w:r>
          </w:p>
        </w:tc>
        <w:tc>
          <w:tcPr>
            <w:tcW w:w="611" w:type="pct"/>
            <w:tcBorders>
              <w:top w:val="single" w:sz="4" w:space="0" w:color="auto"/>
            </w:tcBorders>
            <w:shd w:val="clear" w:color="auto" w:fill="F2F2F2"/>
            <w:noWrap/>
            <w:vAlign w:val="center"/>
          </w:tcPr>
          <w:p w14:paraId="64EE2955" w14:textId="77777777" w:rsidR="00686882" w:rsidRDefault="00000000">
            <w:pPr>
              <w:rPr>
                <w:rFonts w:eastAsia="Times New Roman"/>
                <w:sz w:val="16"/>
                <w:szCs w:val="16"/>
                <w:lang w:eastAsia="zh-CN"/>
              </w:rPr>
            </w:pPr>
            <w:r>
              <w:rPr>
                <w:rFonts w:eastAsia="Times New Roman"/>
                <w:sz w:val="16"/>
                <w:szCs w:val="16"/>
                <w:lang w:eastAsia="zh-CN"/>
              </w:rPr>
              <w:t xml:space="preserve"> ND</w:t>
            </w:r>
          </w:p>
        </w:tc>
        <w:tc>
          <w:tcPr>
            <w:tcW w:w="724" w:type="pct"/>
            <w:tcBorders>
              <w:top w:val="single" w:sz="4" w:space="0" w:color="auto"/>
            </w:tcBorders>
            <w:shd w:val="clear" w:color="auto" w:fill="F2F2F2"/>
            <w:noWrap/>
            <w:vAlign w:val="center"/>
          </w:tcPr>
          <w:p w14:paraId="1FB497F8" w14:textId="77777777" w:rsidR="00686882" w:rsidRDefault="00000000">
            <w:pPr>
              <w:rPr>
                <w:rFonts w:eastAsia="Times New Roman"/>
                <w:sz w:val="16"/>
                <w:szCs w:val="16"/>
                <w:lang w:eastAsia="zh-CN"/>
              </w:rPr>
            </w:pPr>
            <w:r>
              <w:rPr>
                <w:rFonts w:eastAsia="Times New Roman"/>
                <w:sz w:val="16"/>
                <w:szCs w:val="16"/>
                <w:lang w:eastAsia="zh-CN"/>
              </w:rPr>
              <w:t>0.193±0.003</w:t>
            </w:r>
          </w:p>
        </w:tc>
      </w:tr>
      <w:tr w:rsidR="00686882" w14:paraId="2DC1ED43" w14:textId="77777777">
        <w:trPr>
          <w:trHeight w:val="153"/>
        </w:trPr>
        <w:tc>
          <w:tcPr>
            <w:tcW w:w="941" w:type="pct"/>
            <w:tcBorders>
              <w:top w:val="nil"/>
            </w:tcBorders>
            <w:shd w:val="clear" w:color="auto" w:fill="F2F2F2"/>
            <w:noWrap/>
            <w:vAlign w:val="center"/>
          </w:tcPr>
          <w:p w14:paraId="45DA791F" w14:textId="77777777" w:rsidR="00686882" w:rsidRDefault="00000000">
            <w:pPr>
              <w:rPr>
                <w:rFonts w:eastAsia="Times New Roman"/>
                <w:sz w:val="16"/>
                <w:szCs w:val="16"/>
                <w:lang w:eastAsia="zh-CN"/>
              </w:rPr>
            </w:pPr>
            <w:proofErr w:type="spellStart"/>
            <w:r>
              <w:rPr>
                <w:rFonts w:eastAsia="Times New Roman"/>
                <w:sz w:val="16"/>
                <w:szCs w:val="16"/>
                <w:lang w:eastAsia="zh-CN"/>
              </w:rPr>
              <w:t>Gwaigwaye</w:t>
            </w:r>
            <w:proofErr w:type="spellEnd"/>
            <w:r>
              <w:rPr>
                <w:rFonts w:eastAsia="Times New Roman"/>
                <w:sz w:val="16"/>
                <w:szCs w:val="16"/>
                <w:lang w:eastAsia="zh-CN"/>
              </w:rPr>
              <w:t xml:space="preserve"> Dam</w:t>
            </w:r>
          </w:p>
        </w:tc>
        <w:tc>
          <w:tcPr>
            <w:tcW w:w="611" w:type="pct"/>
            <w:tcBorders>
              <w:top w:val="nil"/>
            </w:tcBorders>
            <w:shd w:val="clear" w:color="auto" w:fill="F2F2F2"/>
            <w:noWrap/>
            <w:vAlign w:val="center"/>
          </w:tcPr>
          <w:p w14:paraId="696582C9" w14:textId="77777777" w:rsidR="00686882" w:rsidRDefault="00000000">
            <w:pPr>
              <w:rPr>
                <w:rFonts w:eastAsia="Times New Roman"/>
                <w:sz w:val="16"/>
                <w:szCs w:val="16"/>
                <w:lang w:eastAsia="zh-CN"/>
              </w:rPr>
            </w:pPr>
            <w:r>
              <w:rPr>
                <w:rFonts w:eastAsia="Times New Roman"/>
                <w:sz w:val="16"/>
                <w:szCs w:val="16"/>
                <w:lang w:eastAsia="zh-CN"/>
              </w:rPr>
              <w:t>0.03±0.00</w:t>
            </w:r>
          </w:p>
        </w:tc>
        <w:tc>
          <w:tcPr>
            <w:tcW w:w="780" w:type="pct"/>
            <w:tcBorders>
              <w:top w:val="nil"/>
            </w:tcBorders>
            <w:shd w:val="clear" w:color="auto" w:fill="F2F2F2"/>
            <w:noWrap/>
            <w:vAlign w:val="center"/>
          </w:tcPr>
          <w:p w14:paraId="765741C4" w14:textId="77777777" w:rsidR="00686882" w:rsidRDefault="00000000">
            <w:pPr>
              <w:rPr>
                <w:rFonts w:eastAsia="Times New Roman"/>
                <w:sz w:val="16"/>
                <w:szCs w:val="16"/>
                <w:lang w:eastAsia="zh-CN"/>
              </w:rPr>
            </w:pPr>
            <w:r>
              <w:rPr>
                <w:rFonts w:eastAsia="Times New Roman"/>
                <w:sz w:val="16"/>
                <w:szCs w:val="16"/>
                <w:lang w:eastAsia="zh-CN"/>
              </w:rPr>
              <w:t>0.0733±0.003</w:t>
            </w:r>
          </w:p>
        </w:tc>
        <w:tc>
          <w:tcPr>
            <w:tcW w:w="667" w:type="pct"/>
            <w:tcBorders>
              <w:top w:val="nil"/>
            </w:tcBorders>
            <w:shd w:val="clear" w:color="auto" w:fill="F2F2F2"/>
            <w:noWrap/>
            <w:vAlign w:val="center"/>
          </w:tcPr>
          <w:p w14:paraId="0C82F9DD" w14:textId="77777777" w:rsidR="00686882" w:rsidRDefault="00000000">
            <w:pPr>
              <w:rPr>
                <w:rFonts w:eastAsia="Times New Roman"/>
                <w:sz w:val="16"/>
                <w:szCs w:val="16"/>
                <w:lang w:eastAsia="zh-CN"/>
              </w:rPr>
            </w:pPr>
            <w:r>
              <w:rPr>
                <w:rFonts w:eastAsia="Times New Roman"/>
                <w:sz w:val="16"/>
                <w:szCs w:val="16"/>
                <w:lang w:eastAsia="zh-CN"/>
              </w:rPr>
              <w:t>0.057±0.03</w:t>
            </w:r>
          </w:p>
        </w:tc>
        <w:tc>
          <w:tcPr>
            <w:tcW w:w="667" w:type="pct"/>
            <w:tcBorders>
              <w:top w:val="nil"/>
            </w:tcBorders>
            <w:shd w:val="clear" w:color="auto" w:fill="F2F2F2"/>
            <w:noWrap/>
            <w:vAlign w:val="center"/>
          </w:tcPr>
          <w:p w14:paraId="17B837EE" w14:textId="77777777" w:rsidR="00686882" w:rsidRDefault="00000000">
            <w:pPr>
              <w:rPr>
                <w:rFonts w:eastAsia="Times New Roman"/>
                <w:sz w:val="16"/>
                <w:szCs w:val="16"/>
                <w:lang w:eastAsia="zh-CN"/>
              </w:rPr>
            </w:pPr>
            <w:r>
              <w:rPr>
                <w:rFonts w:eastAsia="Times New Roman"/>
                <w:sz w:val="16"/>
                <w:szCs w:val="16"/>
                <w:lang w:eastAsia="zh-CN"/>
              </w:rPr>
              <w:t>0.166±0.03</w:t>
            </w:r>
          </w:p>
        </w:tc>
        <w:tc>
          <w:tcPr>
            <w:tcW w:w="611" w:type="pct"/>
            <w:tcBorders>
              <w:top w:val="nil"/>
            </w:tcBorders>
            <w:shd w:val="clear" w:color="auto" w:fill="F2F2F2"/>
            <w:noWrap/>
            <w:vAlign w:val="center"/>
          </w:tcPr>
          <w:p w14:paraId="1146521F" w14:textId="77777777" w:rsidR="00686882" w:rsidRDefault="00000000">
            <w:pPr>
              <w:rPr>
                <w:rFonts w:eastAsia="Times New Roman"/>
                <w:sz w:val="16"/>
                <w:szCs w:val="16"/>
                <w:lang w:eastAsia="zh-CN"/>
              </w:rPr>
            </w:pPr>
            <w:r>
              <w:rPr>
                <w:rFonts w:eastAsia="Times New Roman"/>
                <w:sz w:val="16"/>
                <w:szCs w:val="16"/>
                <w:lang w:eastAsia="zh-CN"/>
              </w:rPr>
              <w:t>0.01±0.00</w:t>
            </w:r>
          </w:p>
        </w:tc>
        <w:tc>
          <w:tcPr>
            <w:tcW w:w="724" w:type="pct"/>
            <w:tcBorders>
              <w:top w:val="nil"/>
            </w:tcBorders>
            <w:shd w:val="clear" w:color="auto" w:fill="F2F2F2"/>
            <w:noWrap/>
            <w:vAlign w:val="center"/>
          </w:tcPr>
          <w:p w14:paraId="51C92CA1" w14:textId="77777777" w:rsidR="00686882" w:rsidRDefault="00000000">
            <w:pPr>
              <w:rPr>
                <w:rFonts w:eastAsia="Times New Roman"/>
                <w:sz w:val="16"/>
                <w:szCs w:val="16"/>
                <w:lang w:eastAsia="zh-CN"/>
              </w:rPr>
            </w:pPr>
            <w:r>
              <w:rPr>
                <w:rFonts w:eastAsia="Times New Roman"/>
                <w:sz w:val="16"/>
                <w:szCs w:val="16"/>
                <w:lang w:eastAsia="zh-CN"/>
              </w:rPr>
              <w:t>0.19±0.008</w:t>
            </w:r>
          </w:p>
        </w:tc>
      </w:tr>
      <w:tr w:rsidR="00686882" w14:paraId="2828F1CB" w14:textId="77777777">
        <w:trPr>
          <w:trHeight w:val="153"/>
        </w:trPr>
        <w:tc>
          <w:tcPr>
            <w:tcW w:w="941" w:type="pct"/>
            <w:tcBorders>
              <w:top w:val="nil"/>
              <w:bottom w:val="single" w:sz="4" w:space="0" w:color="auto"/>
            </w:tcBorders>
            <w:shd w:val="clear" w:color="auto" w:fill="F2F2F2"/>
            <w:noWrap/>
            <w:vAlign w:val="center"/>
          </w:tcPr>
          <w:p w14:paraId="03B7F5D7" w14:textId="77777777" w:rsidR="00686882" w:rsidRDefault="00000000">
            <w:pPr>
              <w:rPr>
                <w:rFonts w:eastAsia="Times New Roman"/>
                <w:sz w:val="16"/>
                <w:szCs w:val="16"/>
                <w:lang w:eastAsia="zh-CN"/>
              </w:rPr>
            </w:pPr>
            <w:proofErr w:type="spellStart"/>
            <w:r>
              <w:rPr>
                <w:rFonts w:eastAsia="Times New Roman"/>
                <w:sz w:val="16"/>
                <w:szCs w:val="16"/>
                <w:lang w:eastAsia="zh-CN"/>
              </w:rPr>
              <w:t>Zobe</w:t>
            </w:r>
            <w:proofErr w:type="spellEnd"/>
            <w:r>
              <w:rPr>
                <w:rFonts w:eastAsia="Times New Roman"/>
                <w:sz w:val="16"/>
                <w:szCs w:val="16"/>
                <w:lang w:eastAsia="zh-CN"/>
              </w:rPr>
              <w:t xml:space="preserve"> Dam</w:t>
            </w:r>
          </w:p>
        </w:tc>
        <w:tc>
          <w:tcPr>
            <w:tcW w:w="611" w:type="pct"/>
            <w:tcBorders>
              <w:top w:val="nil"/>
              <w:bottom w:val="single" w:sz="4" w:space="0" w:color="auto"/>
            </w:tcBorders>
            <w:shd w:val="clear" w:color="auto" w:fill="F2F2F2"/>
            <w:noWrap/>
            <w:vAlign w:val="center"/>
          </w:tcPr>
          <w:p w14:paraId="435EEC0F" w14:textId="77777777" w:rsidR="00686882" w:rsidRDefault="00000000">
            <w:pPr>
              <w:rPr>
                <w:rFonts w:eastAsia="Times New Roman"/>
                <w:sz w:val="16"/>
                <w:szCs w:val="16"/>
                <w:lang w:eastAsia="zh-CN"/>
              </w:rPr>
            </w:pPr>
            <w:r>
              <w:rPr>
                <w:rFonts w:eastAsia="Times New Roman"/>
                <w:sz w:val="16"/>
                <w:szCs w:val="16"/>
                <w:lang w:eastAsia="zh-CN"/>
              </w:rPr>
              <w:t>ND</w:t>
            </w:r>
          </w:p>
        </w:tc>
        <w:tc>
          <w:tcPr>
            <w:tcW w:w="780" w:type="pct"/>
            <w:tcBorders>
              <w:top w:val="nil"/>
              <w:bottom w:val="single" w:sz="4" w:space="0" w:color="auto"/>
            </w:tcBorders>
            <w:shd w:val="clear" w:color="auto" w:fill="F2F2F2"/>
            <w:noWrap/>
            <w:vAlign w:val="center"/>
          </w:tcPr>
          <w:p w14:paraId="2B92C2B5" w14:textId="77777777" w:rsidR="00686882" w:rsidRDefault="00000000">
            <w:pPr>
              <w:rPr>
                <w:rFonts w:eastAsia="Times New Roman"/>
                <w:sz w:val="16"/>
                <w:szCs w:val="16"/>
                <w:lang w:eastAsia="zh-CN"/>
              </w:rPr>
            </w:pPr>
            <w:r>
              <w:rPr>
                <w:rFonts w:eastAsia="Times New Roman"/>
                <w:sz w:val="16"/>
                <w:szCs w:val="16"/>
                <w:lang w:eastAsia="zh-CN"/>
              </w:rPr>
              <w:t>0.02±0.00</w:t>
            </w:r>
          </w:p>
        </w:tc>
        <w:tc>
          <w:tcPr>
            <w:tcW w:w="667" w:type="pct"/>
            <w:tcBorders>
              <w:top w:val="nil"/>
              <w:bottom w:val="single" w:sz="4" w:space="0" w:color="auto"/>
            </w:tcBorders>
            <w:shd w:val="clear" w:color="auto" w:fill="F2F2F2"/>
            <w:noWrap/>
            <w:vAlign w:val="center"/>
          </w:tcPr>
          <w:p w14:paraId="384469A1" w14:textId="77777777" w:rsidR="00686882" w:rsidRDefault="00000000">
            <w:pPr>
              <w:rPr>
                <w:rFonts w:eastAsia="Times New Roman"/>
                <w:sz w:val="16"/>
                <w:szCs w:val="16"/>
                <w:lang w:eastAsia="zh-CN"/>
              </w:rPr>
            </w:pPr>
            <w:r>
              <w:rPr>
                <w:rFonts w:eastAsia="Times New Roman"/>
                <w:sz w:val="16"/>
                <w:szCs w:val="16"/>
                <w:lang w:eastAsia="zh-CN"/>
              </w:rPr>
              <w:t>0.19±0.00</w:t>
            </w:r>
          </w:p>
        </w:tc>
        <w:tc>
          <w:tcPr>
            <w:tcW w:w="667" w:type="pct"/>
            <w:tcBorders>
              <w:top w:val="nil"/>
              <w:bottom w:val="single" w:sz="4" w:space="0" w:color="auto"/>
            </w:tcBorders>
            <w:shd w:val="clear" w:color="auto" w:fill="F2F2F2"/>
            <w:noWrap/>
            <w:vAlign w:val="center"/>
          </w:tcPr>
          <w:p w14:paraId="33951118" w14:textId="77777777" w:rsidR="00686882" w:rsidRDefault="00000000">
            <w:pPr>
              <w:rPr>
                <w:rFonts w:eastAsia="Times New Roman"/>
                <w:sz w:val="16"/>
                <w:szCs w:val="16"/>
                <w:lang w:eastAsia="zh-CN"/>
              </w:rPr>
            </w:pPr>
            <w:r>
              <w:rPr>
                <w:rFonts w:eastAsia="Times New Roman"/>
                <w:sz w:val="16"/>
                <w:szCs w:val="16"/>
                <w:lang w:eastAsia="zh-CN"/>
              </w:rPr>
              <w:t>0.03±0.00</w:t>
            </w:r>
          </w:p>
        </w:tc>
        <w:tc>
          <w:tcPr>
            <w:tcW w:w="611" w:type="pct"/>
            <w:tcBorders>
              <w:top w:val="nil"/>
              <w:bottom w:val="single" w:sz="4" w:space="0" w:color="auto"/>
            </w:tcBorders>
            <w:shd w:val="clear" w:color="auto" w:fill="F2F2F2"/>
            <w:noWrap/>
            <w:vAlign w:val="center"/>
          </w:tcPr>
          <w:p w14:paraId="78BD83C2" w14:textId="77777777" w:rsidR="00686882" w:rsidRDefault="00000000">
            <w:pPr>
              <w:rPr>
                <w:rFonts w:eastAsia="Times New Roman"/>
                <w:sz w:val="16"/>
                <w:szCs w:val="16"/>
                <w:lang w:eastAsia="zh-CN"/>
              </w:rPr>
            </w:pPr>
            <w:r>
              <w:rPr>
                <w:rFonts w:eastAsia="Times New Roman"/>
                <w:sz w:val="16"/>
                <w:szCs w:val="16"/>
                <w:lang w:eastAsia="zh-CN"/>
              </w:rPr>
              <w:t xml:space="preserve"> ND</w:t>
            </w:r>
          </w:p>
        </w:tc>
        <w:tc>
          <w:tcPr>
            <w:tcW w:w="724" w:type="pct"/>
            <w:tcBorders>
              <w:top w:val="nil"/>
              <w:bottom w:val="single" w:sz="4" w:space="0" w:color="auto"/>
            </w:tcBorders>
            <w:shd w:val="clear" w:color="auto" w:fill="F2F2F2"/>
            <w:noWrap/>
            <w:vAlign w:val="center"/>
          </w:tcPr>
          <w:p w14:paraId="1974929B" w14:textId="77777777" w:rsidR="00686882" w:rsidRDefault="00000000">
            <w:pPr>
              <w:rPr>
                <w:rFonts w:eastAsia="Times New Roman"/>
                <w:sz w:val="16"/>
                <w:szCs w:val="16"/>
                <w:lang w:eastAsia="zh-CN"/>
              </w:rPr>
            </w:pPr>
            <w:r>
              <w:rPr>
                <w:rFonts w:eastAsia="Times New Roman"/>
                <w:sz w:val="16"/>
                <w:szCs w:val="16"/>
                <w:lang w:eastAsia="zh-CN"/>
              </w:rPr>
              <w:t>0.06±0.015</w:t>
            </w:r>
          </w:p>
        </w:tc>
      </w:tr>
    </w:tbl>
    <w:p w14:paraId="45D0B60A" w14:textId="77777777" w:rsidR="00686882" w:rsidRDefault="00686882">
      <w:pPr>
        <w:autoSpaceDE w:val="0"/>
        <w:autoSpaceDN w:val="0"/>
        <w:adjustRightInd w:val="0"/>
        <w:jc w:val="both"/>
        <w:rPr>
          <w:rFonts w:eastAsia="SimSun"/>
          <w:sz w:val="18"/>
          <w:szCs w:val="18"/>
          <w:lang w:eastAsia="zh-CN"/>
        </w:rPr>
      </w:pPr>
    </w:p>
    <w:p w14:paraId="72E4676F" w14:textId="77777777" w:rsidR="00686882" w:rsidRDefault="00000000">
      <w:pPr>
        <w:autoSpaceDE w:val="0"/>
        <w:autoSpaceDN w:val="0"/>
        <w:adjustRightInd w:val="0"/>
        <w:jc w:val="both"/>
        <w:rPr>
          <w:rFonts w:eastAsia="SimSun"/>
          <w:sz w:val="16"/>
          <w:szCs w:val="16"/>
          <w:lang w:eastAsia="zh-CN"/>
        </w:rPr>
      </w:pPr>
      <w:r>
        <w:rPr>
          <w:rFonts w:eastAsia="SimSun"/>
          <w:b/>
          <w:bCs/>
          <w:sz w:val="16"/>
          <w:szCs w:val="16"/>
          <w:lang w:eastAsia="zh-CN"/>
        </w:rPr>
        <w:t>Table 2:</w:t>
      </w:r>
      <w:r>
        <w:rPr>
          <w:rFonts w:eastAsia="SimSun"/>
          <w:sz w:val="16"/>
          <w:szCs w:val="16"/>
          <w:lang w:eastAsia="zh-CN"/>
        </w:rPr>
        <w:t xml:space="preserve"> Presents the Mean Concentrations of Some Heavy Metals in Water Samples from </w:t>
      </w:r>
      <w:proofErr w:type="spellStart"/>
      <w:r>
        <w:rPr>
          <w:rFonts w:eastAsia="SimSun"/>
          <w:sz w:val="16"/>
          <w:szCs w:val="16"/>
          <w:lang w:eastAsia="zh-CN"/>
        </w:rPr>
        <w:t>Gwaigwaye</w:t>
      </w:r>
      <w:proofErr w:type="spellEnd"/>
      <w:r>
        <w:rPr>
          <w:rFonts w:eastAsia="SimSun"/>
          <w:sz w:val="16"/>
          <w:szCs w:val="16"/>
          <w:lang w:eastAsia="zh-CN"/>
        </w:rPr>
        <w:t xml:space="preserve">; Maska and </w:t>
      </w:r>
      <w:proofErr w:type="spellStart"/>
      <w:r>
        <w:rPr>
          <w:rFonts w:eastAsia="SimSun"/>
          <w:sz w:val="16"/>
          <w:szCs w:val="16"/>
          <w:lang w:eastAsia="zh-CN"/>
        </w:rPr>
        <w:t>Zobe</w:t>
      </w:r>
      <w:proofErr w:type="spellEnd"/>
      <w:r>
        <w:rPr>
          <w:rFonts w:eastAsia="SimSun"/>
          <w:sz w:val="16"/>
          <w:szCs w:val="16"/>
          <w:lang w:eastAsia="zh-CN"/>
        </w:rPr>
        <w:t xml:space="preserve"> Dams in wet season(mg/L)</w:t>
      </w:r>
    </w:p>
    <w:tbl>
      <w:tblPr>
        <w:tblW w:w="5000" w:type="pct"/>
        <w:shd w:val="clear" w:color="auto" w:fill="F2F2F2"/>
        <w:tblLook w:val="04A0" w:firstRow="1" w:lastRow="0" w:firstColumn="1" w:lastColumn="0" w:noHBand="0" w:noVBand="1"/>
      </w:tblPr>
      <w:tblGrid>
        <w:gridCol w:w="1903"/>
        <w:gridCol w:w="1462"/>
        <w:gridCol w:w="1462"/>
        <w:gridCol w:w="1462"/>
        <w:gridCol w:w="1462"/>
        <w:gridCol w:w="925"/>
        <w:gridCol w:w="1462"/>
      </w:tblGrid>
      <w:tr w:rsidR="00686882" w14:paraId="4A3D36FD" w14:textId="77777777">
        <w:trPr>
          <w:trHeight w:val="153"/>
        </w:trPr>
        <w:tc>
          <w:tcPr>
            <w:tcW w:w="938" w:type="pct"/>
            <w:tcBorders>
              <w:top w:val="single" w:sz="4" w:space="0" w:color="auto"/>
              <w:bottom w:val="single" w:sz="4" w:space="0" w:color="auto"/>
            </w:tcBorders>
            <w:shd w:val="clear" w:color="auto" w:fill="F2F2F2"/>
            <w:noWrap/>
            <w:vAlign w:val="center"/>
          </w:tcPr>
          <w:p w14:paraId="3F610A4E" w14:textId="77777777" w:rsidR="00686882" w:rsidRDefault="00000000">
            <w:pPr>
              <w:rPr>
                <w:rFonts w:eastAsia="Times New Roman"/>
                <w:sz w:val="16"/>
                <w:szCs w:val="16"/>
                <w:lang w:eastAsia="zh-CN"/>
              </w:rPr>
            </w:pPr>
            <w:r>
              <w:rPr>
                <w:rFonts w:eastAsia="Times New Roman"/>
                <w:sz w:val="16"/>
                <w:szCs w:val="16"/>
                <w:lang w:eastAsia="zh-CN"/>
              </w:rPr>
              <w:t>Metals</w:t>
            </w:r>
          </w:p>
        </w:tc>
        <w:tc>
          <w:tcPr>
            <w:tcW w:w="721" w:type="pct"/>
            <w:tcBorders>
              <w:top w:val="single" w:sz="4" w:space="0" w:color="auto"/>
              <w:bottom w:val="single" w:sz="4" w:space="0" w:color="auto"/>
            </w:tcBorders>
            <w:shd w:val="clear" w:color="auto" w:fill="F2F2F2"/>
            <w:noWrap/>
            <w:vAlign w:val="center"/>
          </w:tcPr>
          <w:p w14:paraId="08D52B48" w14:textId="77777777" w:rsidR="00686882" w:rsidRDefault="00000000">
            <w:pPr>
              <w:rPr>
                <w:rFonts w:eastAsia="Times New Roman"/>
                <w:sz w:val="16"/>
                <w:szCs w:val="16"/>
                <w:lang w:eastAsia="zh-CN"/>
              </w:rPr>
            </w:pPr>
            <w:r>
              <w:rPr>
                <w:rFonts w:eastAsia="Times New Roman"/>
                <w:sz w:val="16"/>
                <w:szCs w:val="16"/>
                <w:lang w:eastAsia="zh-CN"/>
              </w:rPr>
              <w:t>Cd</w:t>
            </w:r>
          </w:p>
        </w:tc>
        <w:tc>
          <w:tcPr>
            <w:tcW w:w="721" w:type="pct"/>
            <w:tcBorders>
              <w:top w:val="single" w:sz="4" w:space="0" w:color="auto"/>
              <w:bottom w:val="single" w:sz="4" w:space="0" w:color="auto"/>
            </w:tcBorders>
            <w:shd w:val="clear" w:color="auto" w:fill="F2F2F2"/>
            <w:noWrap/>
            <w:vAlign w:val="center"/>
          </w:tcPr>
          <w:p w14:paraId="74EA0D92" w14:textId="77777777" w:rsidR="00686882" w:rsidRDefault="00000000">
            <w:pPr>
              <w:rPr>
                <w:rFonts w:eastAsia="Times New Roman"/>
                <w:sz w:val="16"/>
                <w:szCs w:val="16"/>
                <w:lang w:eastAsia="zh-CN"/>
              </w:rPr>
            </w:pPr>
            <w:r>
              <w:rPr>
                <w:rFonts w:eastAsia="Times New Roman"/>
                <w:sz w:val="16"/>
                <w:szCs w:val="16"/>
                <w:lang w:eastAsia="zh-CN"/>
              </w:rPr>
              <w:t>Co</w:t>
            </w:r>
          </w:p>
        </w:tc>
        <w:tc>
          <w:tcPr>
            <w:tcW w:w="721" w:type="pct"/>
            <w:tcBorders>
              <w:top w:val="single" w:sz="4" w:space="0" w:color="auto"/>
              <w:bottom w:val="single" w:sz="4" w:space="0" w:color="auto"/>
            </w:tcBorders>
            <w:shd w:val="clear" w:color="auto" w:fill="F2F2F2"/>
            <w:noWrap/>
            <w:vAlign w:val="center"/>
          </w:tcPr>
          <w:p w14:paraId="52177E84" w14:textId="77777777" w:rsidR="00686882" w:rsidRDefault="00000000">
            <w:pPr>
              <w:rPr>
                <w:rFonts w:eastAsia="Times New Roman"/>
                <w:sz w:val="16"/>
                <w:szCs w:val="16"/>
                <w:lang w:eastAsia="zh-CN"/>
              </w:rPr>
            </w:pPr>
            <w:r>
              <w:rPr>
                <w:rFonts w:eastAsia="Times New Roman"/>
                <w:sz w:val="16"/>
                <w:szCs w:val="16"/>
                <w:lang w:eastAsia="zh-CN"/>
              </w:rPr>
              <w:t>Cu</w:t>
            </w:r>
          </w:p>
        </w:tc>
        <w:tc>
          <w:tcPr>
            <w:tcW w:w="721" w:type="pct"/>
            <w:tcBorders>
              <w:top w:val="single" w:sz="4" w:space="0" w:color="auto"/>
              <w:bottom w:val="single" w:sz="4" w:space="0" w:color="auto"/>
            </w:tcBorders>
            <w:shd w:val="clear" w:color="auto" w:fill="F2F2F2"/>
            <w:noWrap/>
            <w:vAlign w:val="center"/>
          </w:tcPr>
          <w:p w14:paraId="6A5D7E1E" w14:textId="77777777" w:rsidR="00686882" w:rsidRDefault="00000000">
            <w:pPr>
              <w:rPr>
                <w:rFonts w:eastAsia="Times New Roman"/>
                <w:sz w:val="16"/>
                <w:szCs w:val="16"/>
                <w:lang w:eastAsia="zh-CN"/>
              </w:rPr>
            </w:pPr>
            <w:r>
              <w:rPr>
                <w:rFonts w:eastAsia="Times New Roman"/>
                <w:sz w:val="16"/>
                <w:szCs w:val="16"/>
                <w:lang w:eastAsia="zh-CN"/>
              </w:rPr>
              <w:t>Ni</w:t>
            </w:r>
          </w:p>
        </w:tc>
        <w:tc>
          <w:tcPr>
            <w:tcW w:w="456" w:type="pct"/>
            <w:tcBorders>
              <w:top w:val="single" w:sz="4" w:space="0" w:color="auto"/>
              <w:bottom w:val="single" w:sz="4" w:space="0" w:color="auto"/>
            </w:tcBorders>
            <w:shd w:val="clear" w:color="auto" w:fill="F2F2F2"/>
            <w:noWrap/>
            <w:vAlign w:val="center"/>
          </w:tcPr>
          <w:p w14:paraId="1FBC41E2" w14:textId="77777777" w:rsidR="00686882" w:rsidRDefault="00000000">
            <w:pPr>
              <w:rPr>
                <w:rFonts w:eastAsia="Times New Roman"/>
                <w:sz w:val="16"/>
                <w:szCs w:val="16"/>
                <w:lang w:eastAsia="zh-CN"/>
              </w:rPr>
            </w:pPr>
            <w:r>
              <w:rPr>
                <w:rFonts w:eastAsia="Times New Roman"/>
                <w:sz w:val="16"/>
                <w:szCs w:val="16"/>
                <w:lang w:eastAsia="zh-CN"/>
              </w:rPr>
              <w:t>Pb</w:t>
            </w:r>
          </w:p>
        </w:tc>
        <w:tc>
          <w:tcPr>
            <w:tcW w:w="721" w:type="pct"/>
            <w:tcBorders>
              <w:top w:val="single" w:sz="4" w:space="0" w:color="auto"/>
              <w:bottom w:val="single" w:sz="4" w:space="0" w:color="auto"/>
            </w:tcBorders>
            <w:shd w:val="clear" w:color="auto" w:fill="F2F2F2"/>
            <w:noWrap/>
            <w:vAlign w:val="center"/>
          </w:tcPr>
          <w:p w14:paraId="14382DAE" w14:textId="77777777" w:rsidR="00686882" w:rsidRDefault="00000000">
            <w:pPr>
              <w:rPr>
                <w:rFonts w:eastAsia="Times New Roman"/>
                <w:sz w:val="16"/>
                <w:szCs w:val="16"/>
                <w:lang w:eastAsia="zh-CN"/>
              </w:rPr>
            </w:pPr>
            <w:r>
              <w:rPr>
                <w:rFonts w:eastAsia="Times New Roman"/>
                <w:sz w:val="16"/>
                <w:szCs w:val="16"/>
                <w:lang w:eastAsia="zh-CN"/>
              </w:rPr>
              <w:t>Zn</w:t>
            </w:r>
          </w:p>
        </w:tc>
      </w:tr>
      <w:tr w:rsidR="00686882" w14:paraId="1E435D3D" w14:textId="77777777">
        <w:trPr>
          <w:trHeight w:val="153"/>
        </w:trPr>
        <w:tc>
          <w:tcPr>
            <w:tcW w:w="938" w:type="pct"/>
            <w:tcBorders>
              <w:top w:val="single" w:sz="4" w:space="0" w:color="auto"/>
            </w:tcBorders>
            <w:shd w:val="clear" w:color="auto" w:fill="F2F2F2"/>
            <w:noWrap/>
            <w:vAlign w:val="center"/>
          </w:tcPr>
          <w:p w14:paraId="29736C64" w14:textId="77777777" w:rsidR="00686882" w:rsidRDefault="00000000">
            <w:pPr>
              <w:rPr>
                <w:rFonts w:eastAsia="Times New Roman"/>
                <w:sz w:val="16"/>
                <w:szCs w:val="16"/>
                <w:lang w:eastAsia="zh-CN"/>
              </w:rPr>
            </w:pPr>
            <w:r>
              <w:rPr>
                <w:rFonts w:eastAsia="Times New Roman"/>
                <w:sz w:val="16"/>
                <w:szCs w:val="16"/>
                <w:lang w:eastAsia="zh-CN"/>
              </w:rPr>
              <w:t>Maska Dam</w:t>
            </w:r>
          </w:p>
        </w:tc>
        <w:tc>
          <w:tcPr>
            <w:tcW w:w="721" w:type="pct"/>
            <w:tcBorders>
              <w:top w:val="single" w:sz="4" w:space="0" w:color="auto"/>
            </w:tcBorders>
            <w:shd w:val="clear" w:color="auto" w:fill="F2F2F2"/>
            <w:noWrap/>
            <w:vAlign w:val="center"/>
          </w:tcPr>
          <w:p w14:paraId="4C12020F" w14:textId="77777777" w:rsidR="00686882" w:rsidRDefault="00000000">
            <w:pPr>
              <w:rPr>
                <w:rFonts w:eastAsia="Times New Roman"/>
                <w:sz w:val="16"/>
                <w:szCs w:val="16"/>
                <w:lang w:eastAsia="zh-CN"/>
              </w:rPr>
            </w:pPr>
            <w:r>
              <w:rPr>
                <w:rFonts w:eastAsia="Times New Roman"/>
                <w:sz w:val="16"/>
                <w:szCs w:val="16"/>
                <w:lang w:eastAsia="zh-CN"/>
              </w:rPr>
              <w:t>0.027±0.002</w:t>
            </w:r>
          </w:p>
        </w:tc>
        <w:tc>
          <w:tcPr>
            <w:tcW w:w="721" w:type="pct"/>
            <w:tcBorders>
              <w:top w:val="single" w:sz="4" w:space="0" w:color="auto"/>
            </w:tcBorders>
            <w:shd w:val="clear" w:color="auto" w:fill="F2F2F2"/>
            <w:noWrap/>
            <w:vAlign w:val="center"/>
          </w:tcPr>
          <w:p w14:paraId="69E5C919" w14:textId="77777777" w:rsidR="00686882" w:rsidRDefault="00000000">
            <w:pPr>
              <w:rPr>
                <w:rFonts w:eastAsia="Times New Roman"/>
                <w:sz w:val="16"/>
                <w:szCs w:val="16"/>
                <w:lang w:eastAsia="zh-CN"/>
              </w:rPr>
            </w:pPr>
            <w:r>
              <w:rPr>
                <w:rFonts w:eastAsia="Times New Roman"/>
                <w:sz w:val="16"/>
                <w:szCs w:val="16"/>
                <w:lang w:eastAsia="zh-CN"/>
              </w:rPr>
              <w:t>0.071±0.002</w:t>
            </w:r>
          </w:p>
        </w:tc>
        <w:tc>
          <w:tcPr>
            <w:tcW w:w="721" w:type="pct"/>
            <w:tcBorders>
              <w:top w:val="single" w:sz="4" w:space="0" w:color="auto"/>
            </w:tcBorders>
            <w:shd w:val="clear" w:color="auto" w:fill="F2F2F2"/>
            <w:noWrap/>
            <w:vAlign w:val="center"/>
          </w:tcPr>
          <w:p w14:paraId="2F60A125" w14:textId="77777777" w:rsidR="00686882" w:rsidRDefault="00000000">
            <w:pPr>
              <w:rPr>
                <w:rFonts w:eastAsia="Times New Roman"/>
                <w:sz w:val="16"/>
                <w:szCs w:val="16"/>
                <w:lang w:eastAsia="zh-CN"/>
              </w:rPr>
            </w:pPr>
            <w:r>
              <w:rPr>
                <w:rFonts w:eastAsia="Times New Roman"/>
                <w:sz w:val="16"/>
                <w:szCs w:val="16"/>
                <w:lang w:eastAsia="zh-CN"/>
              </w:rPr>
              <w:t>0.057±0.002</w:t>
            </w:r>
          </w:p>
        </w:tc>
        <w:tc>
          <w:tcPr>
            <w:tcW w:w="721" w:type="pct"/>
            <w:tcBorders>
              <w:top w:val="single" w:sz="4" w:space="0" w:color="auto"/>
            </w:tcBorders>
            <w:shd w:val="clear" w:color="auto" w:fill="F2F2F2"/>
            <w:noWrap/>
            <w:vAlign w:val="center"/>
          </w:tcPr>
          <w:p w14:paraId="2912D2D9" w14:textId="77777777" w:rsidR="00686882" w:rsidRDefault="00000000">
            <w:pPr>
              <w:rPr>
                <w:rFonts w:eastAsia="Times New Roman"/>
                <w:sz w:val="16"/>
                <w:szCs w:val="16"/>
                <w:lang w:eastAsia="zh-CN"/>
              </w:rPr>
            </w:pPr>
            <w:r>
              <w:rPr>
                <w:rFonts w:eastAsia="Times New Roman"/>
                <w:sz w:val="16"/>
                <w:szCs w:val="16"/>
                <w:lang w:eastAsia="zh-CN"/>
              </w:rPr>
              <w:t>0.12±0.013</w:t>
            </w:r>
          </w:p>
        </w:tc>
        <w:tc>
          <w:tcPr>
            <w:tcW w:w="456" w:type="pct"/>
            <w:tcBorders>
              <w:top w:val="single" w:sz="4" w:space="0" w:color="auto"/>
            </w:tcBorders>
            <w:shd w:val="clear" w:color="auto" w:fill="F2F2F2"/>
            <w:noWrap/>
            <w:vAlign w:val="center"/>
          </w:tcPr>
          <w:p w14:paraId="522F9078" w14:textId="77777777" w:rsidR="00686882" w:rsidRDefault="00000000">
            <w:pPr>
              <w:rPr>
                <w:rFonts w:eastAsia="Times New Roman"/>
                <w:sz w:val="16"/>
                <w:szCs w:val="16"/>
                <w:lang w:eastAsia="zh-CN"/>
              </w:rPr>
            </w:pPr>
            <w:r>
              <w:rPr>
                <w:rFonts w:eastAsia="Times New Roman"/>
                <w:sz w:val="16"/>
                <w:szCs w:val="16"/>
                <w:lang w:eastAsia="zh-CN"/>
              </w:rPr>
              <w:t xml:space="preserve"> ND</w:t>
            </w:r>
          </w:p>
        </w:tc>
        <w:tc>
          <w:tcPr>
            <w:tcW w:w="721" w:type="pct"/>
            <w:tcBorders>
              <w:top w:val="single" w:sz="4" w:space="0" w:color="auto"/>
            </w:tcBorders>
            <w:shd w:val="clear" w:color="auto" w:fill="F2F2F2"/>
            <w:noWrap/>
            <w:vAlign w:val="center"/>
          </w:tcPr>
          <w:p w14:paraId="05C629EF" w14:textId="77777777" w:rsidR="00686882" w:rsidRDefault="00000000">
            <w:pPr>
              <w:rPr>
                <w:rFonts w:eastAsia="Times New Roman"/>
                <w:sz w:val="16"/>
                <w:szCs w:val="16"/>
                <w:lang w:eastAsia="zh-CN"/>
              </w:rPr>
            </w:pPr>
            <w:r>
              <w:rPr>
                <w:rFonts w:eastAsia="Times New Roman"/>
                <w:sz w:val="16"/>
                <w:szCs w:val="16"/>
                <w:lang w:eastAsia="zh-CN"/>
              </w:rPr>
              <w:t>0.141±0.001</w:t>
            </w:r>
          </w:p>
        </w:tc>
      </w:tr>
      <w:tr w:rsidR="00686882" w14:paraId="7A3FD08B" w14:textId="77777777">
        <w:trPr>
          <w:trHeight w:val="153"/>
        </w:trPr>
        <w:tc>
          <w:tcPr>
            <w:tcW w:w="938" w:type="pct"/>
            <w:tcBorders>
              <w:top w:val="nil"/>
            </w:tcBorders>
            <w:shd w:val="clear" w:color="auto" w:fill="F2F2F2"/>
            <w:noWrap/>
            <w:vAlign w:val="center"/>
          </w:tcPr>
          <w:p w14:paraId="195CB578" w14:textId="77777777" w:rsidR="00686882" w:rsidRDefault="00000000">
            <w:pPr>
              <w:rPr>
                <w:rFonts w:eastAsia="Times New Roman"/>
                <w:sz w:val="16"/>
                <w:szCs w:val="16"/>
                <w:lang w:eastAsia="zh-CN"/>
              </w:rPr>
            </w:pPr>
            <w:proofErr w:type="spellStart"/>
            <w:r>
              <w:rPr>
                <w:rFonts w:eastAsia="Times New Roman"/>
                <w:sz w:val="16"/>
                <w:szCs w:val="16"/>
                <w:lang w:eastAsia="zh-CN"/>
              </w:rPr>
              <w:t>Gwaigwaye</w:t>
            </w:r>
            <w:proofErr w:type="spellEnd"/>
            <w:r>
              <w:rPr>
                <w:rFonts w:eastAsia="Times New Roman"/>
                <w:sz w:val="16"/>
                <w:szCs w:val="16"/>
                <w:lang w:eastAsia="zh-CN"/>
              </w:rPr>
              <w:t xml:space="preserve"> Dam</w:t>
            </w:r>
          </w:p>
        </w:tc>
        <w:tc>
          <w:tcPr>
            <w:tcW w:w="721" w:type="pct"/>
            <w:tcBorders>
              <w:top w:val="nil"/>
            </w:tcBorders>
            <w:shd w:val="clear" w:color="auto" w:fill="F2F2F2"/>
            <w:noWrap/>
            <w:vAlign w:val="center"/>
          </w:tcPr>
          <w:p w14:paraId="14AA7AF0" w14:textId="77777777" w:rsidR="00686882" w:rsidRDefault="00000000">
            <w:pPr>
              <w:rPr>
                <w:rFonts w:eastAsia="Times New Roman"/>
                <w:sz w:val="16"/>
                <w:szCs w:val="16"/>
                <w:lang w:eastAsia="zh-CN"/>
              </w:rPr>
            </w:pPr>
            <w:r>
              <w:rPr>
                <w:rFonts w:eastAsia="Times New Roman"/>
                <w:sz w:val="16"/>
                <w:szCs w:val="16"/>
                <w:lang w:eastAsia="zh-CN"/>
              </w:rPr>
              <w:t>0.025±0.001</w:t>
            </w:r>
          </w:p>
        </w:tc>
        <w:tc>
          <w:tcPr>
            <w:tcW w:w="721" w:type="pct"/>
            <w:tcBorders>
              <w:top w:val="nil"/>
            </w:tcBorders>
            <w:shd w:val="clear" w:color="auto" w:fill="F2F2F2"/>
            <w:noWrap/>
            <w:vAlign w:val="center"/>
          </w:tcPr>
          <w:p w14:paraId="6B3B0175" w14:textId="77777777" w:rsidR="00686882" w:rsidRDefault="00000000">
            <w:pPr>
              <w:rPr>
                <w:rFonts w:eastAsia="Times New Roman"/>
                <w:sz w:val="16"/>
                <w:szCs w:val="16"/>
                <w:lang w:eastAsia="zh-CN"/>
              </w:rPr>
            </w:pPr>
            <w:r>
              <w:rPr>
                <w:rFonts w:eastAsia="Times New Roman"/>
                <w:sz w:val="16"/>
                <w:szCs w:val="16"/>
                <w:lang w:eastAsia="zh-CN"/>
              </w:rPr>
              <w:t>0.07±0.09</w:t>
            </w:r>
          </w:p>
        </w:tc>
        <w:tc>
          <w:tcPr>
            <w:tcW w:w="721" w:type="pct"/>
            <w:tcBorders>
              <w:top w:val="nil"/>
            </w:tcBorders>
            <w:shd w:val="clear" w:color="auto" w:fill="F2F2F2"/>
            <w:noWrap/>
            <w:vAlign w:val="center"/>
          </w:tcPr>
          <w:p w14:paraId="51B3CF27" w14:textId="77777777" w:rsidR="00686882" w:rsidRDefault="00000000">
            <w:pPr>
              <w:rPr>
                <w:rFonts w:eastAsia="Times New Roman"/>
                <w:sz w:val="16"/>
                <w:szCs w:val="16"/>
                <w:lang w:eastAsia="zh-CN"/>
              </w:rPr>
            </w:pPr>
            <w:r>
              <w:rPr>
                <w:rFonts w:eastAsia="Times New Roman"/>
                <w:sz w:val="16"/>
                <w:szCs w:val="16"/>
                <w:lang w:eastAsia="zh-CN"/>
              </w:rPr>
              <w:t>0.051±0.003</w:t>
            </w:r>
          </w:p>
        </w:tc>
        <w:tc>
          <w:tcPr>
            <w:tcW w:w="721" w:type="pct"/>
            <w:tcBorders>
              <w:top w:val="nil"/>
            </w:tcBorders>
            <w:shd w:val="clear" w:color="auto" w:fill="F2F2F2"/>
            <w:noWrap/>
            <w:vAlign w:val="center"/>
          </w:tcPr>
          <w:p w14:paraId="7A1EE980" w14:textId="77777777" w:rsidR="00686882" w:rsidRDefault="00000000">
            <w:pPr>
              <w:rPr>
                <w:rFonts w:eastAsia="Times New Roman"/>
                <w:sz w:val="16"/>
                <w:szCs w:val="16"/>
                <w:lang w:eastAsia="zh-CN"/>
              </w:rPr>
            </w:pPr>
            <w:r>
              <w:rPr>
                <w:rFonts w:eastAsia="Times New Roman"/>
                <w:sz w:val="16"/>
                <w:szCs w:val="16"/>
                <w:lang w:eastAsia="zh-CN"/>
              </w:rPr>
              <w:t>0.114±0.002</w:t>
            </w:r>
          </w:p>
        </w:tc>
        <w:tc>
          <w:tcPr>
            <w:tcW w:w="456" w:type="pct"/>
            <w:tcBorders>
              <w:top w:val="nil"/>
            </w:tcBorders>
            <w:shd w:val="clear" w:color="auto" w:fill="F2F2F2"/>
            <w:noWrap/>
            <w:vAlign w:val="center"/>
          </w:tcPr>
          <w:p w14:paraId="0EF0C7A4" w14:textId="77777777" w:rsidR="00686882" w:rsidRDefault="00000000">
            <w:pPr>
              <w:rPr>
                <w:rFonts w:eastAsia="Times New Roman"/>
                <w:sz w:val="16"/>
                <w:szCs w:val="16"/>
                <w:lang w:eastAsia="zh-CN"/>
              </w:rPr>
            </w:pPr>
            <w:r>
              <w:rPr>
                <w:rFonts w:eastAsia="Times New Roman"/>
                <w:sz w:val="16"/>
                <w:szCs w:val="16"/>
                <w:lang w:eastAsia="zh-CN"/>
              </w:rPr>
              <w:t>ND</w:t>
            </w:r>
          </w:p>
        </w:tc>
        <w:tc>
          <w:tcPr>
            <w:tcW w:w="721" w:type="pct"/>
            <w:tcBorders>
              <w:top w:val="nil"/>
            </w:tcBorders>
            <w:shd w:val="clear" w:color="auto" w:fill="F2F2F2"/>
            <w:noWrap/>
            <w:vAlign w:val="center"/>
          </w:tcPr>
          <w:p w14:paraId="4627A709" w14:textId="77777777" w:rsidR="00686882" w:rsidRDefault="00000000">
            <w:pPr>
              <w:rPr>
                <w:rFonts w:eastAsia="Times New Roman"/>
                <w:sz w:val="16"/>
                <w:szCs w:val="16"/>
                <w:lang w:eastAsia="zh-CN"/>
              </w:rPr>
            </w:pPr>
            <w:r>
              <w:rPr>
                <w:rFonts w:eastAsia="Times New Roman"/>
                <w:sz w:val="16"/>
                <w:szCs w:val="16"/>
                <w:lang w:eastAsia="zh-CN"/>
              </w:rPr>
              <w:t>0.160±0.003</w:t>
            </w:r>
          </w:p>
        </w:tc>
      </w:tr>
      <w:tr w:rsidR="00686882" w14:paraId="59259DB0" w14:textId="77777777">
        <w:trPr>
          <w:trHeight w:val="153"/>
        </w:trPr>
        <w:tc>
          <w:tcPr>
            <w:tcW w:w="938" w:type="pct"/>
            <w:tcBorders>
              <w:top w:val="nil"/>
              <w:bottom w:val="single" w:sz="4" w:space="0" w:color="auto"/>
            </w:tcBorders>
            <w:shd w:val="clear" w:color="auto" w:fill="F2F2F2"/>
            <w:noWrap/>
            <w:vAlign w:val="center"/>
          </w:tcPr>
          <w:p w14:paraId="7D306140" w14:textId="77777777" w:rsidR="00686882" w:rsidRDefault="00000000">
            <w:pPr>
              <w:rPr>
                <w:rFonts w:eastAsia="Times New Roman"/>
                <w:sz w:val="16"/>
                <w:szCs w:val="16"/>
                <w:lang w:eastAsia="zh-CN"/>
              </w:rPr>
            </w:pPr>
            <w:proofErr w:type="spellStart"/>
            <w:r>
              <w:rPr>
                <w:rFonts w:eastAsia="Times New Roman"/>
                <w:sz w:val="16"/>
                <w:szCs w:val="16"/>
                <w:lang w:eastAsia="zh-CN"/>
              </w:rPr>
              <w:t>Zobe</w:t>
            </w:r>
            <w:proofErr w:type="spellEnd"/>
            <w:r>
              <w:rPr>
                <w:rFonts w:eastAsia="Times New Roman"/>
                <w:sz w:val="16"/>
                <w:szCs w:val="16"/>
                <w:lang w:eastAsia="zh-CN"/>
              </w:rPr>
              <w:t xml:space="preserve"> Dam</w:t>
            </w:r>
          </w:p>
        </w:tc>
        <w:tc>
          <w:tcPr>
            <w:tcW w:w="721" w:type="pct"/>
            <w:tcBorders>
              <w:top w:val="nil"/>
              <w:bottom w:val="single" w:sz="4" w:space="0" w:color="auto"/>
            </w:tcBorders>
            <w:shd w:val="clear" w:color="auto" w:fill="F2F2F2"/>
            <w:noWrap/>
            <w:vAlign w:val="center"/>
          </w:tcPr>
          <w:p w14:paraId="440FBEB9" w14:textId="77777777" w:rsidR="00686882" w:rsidRDefault="00000000">
            <w:pPr>
              <w:rPr>
                <w:rFonts w:eastAsia="Times New Roman"/>
                <w:sz w:val="16"/>
                <w:szCs w:val="16"/>
                <w:lang w:eastAsia="zh-CN"/>
              </w:rPr>
            </w:pPr>
            <w:r>
              <w:rPr>
                <w:rFonts w:eastAsia="Times New Roman"/>
                <w:sz w:val="16"/>
                <w:szCs w:val="16"/>
                <w:lang w:eastAsia="zh-CN"/>
              </w:rPr>
              <w:t>ND</w:t>
            </w:r>
          </w:p>
        </w:tc>
        <w:tc>
          <w:tcPr>
            <w:tcW w:w="721" w:type="pct"/>
            <w:tcBorders>
              <w:top w:val="nil"/>
              <w:bottom w:val="single" w:sz="4" w:space="0" w:color="auto"/>
            </w:tcBorders>
            <w:shd w:val="clear" w:color="auto" w:fill="F2F2F2"/>
            <w:noWrap/>
            <w:vAlign w:val="center"/>
          </w:tcPr>
          <w:p w14:paraId="2B149D65" w14:textId="77777777" w:rsidR="00686882" w:rsidRDefault="00000000">
            <w:pPr>
              <w:rPr>
                <w:rFonts w:eastAsia="Times New Roman"/>
                <w:sz w:val="16"/>
                <w:szCs w:val="16"/>
                <w:lang w:eastAsia="zh-CN"/>
              </w:rPr>
            </w:pPr>
            <w:r>
              <w:rPr>
                <w:rFonts w:eastAsia="Times New Roman"/>
                <w:sz w:val="16"/>
                <w:szCs w:val="16"/>
                <w:lang w:eastAsia="zh-CN"/>
              </w:rPr>
              <w:t>0.020±0.002</w:t>
            </w:r>
          </w:p>
        </w:tc>
        <w:tc>
          <w:tcPr>
            <w:tcW w:w="721" w:type="pct"/>
            <w:tcBorders>
              <w:top w:val="nil"/>
              <w:bottom w:val="single" w:sz="4" w:space="0" w:color="auto"/>
            </w:tcBorders>
            <w:shd w:val="clear" w:color="auto" w:fill="F2F2F2"/>
            <w:noWrap/>
            <w:vAlign w:val="center"/>
          </w:tcPr>
          <w:p w14:paraId="50E6EB88" w14:textId="77777777" w:rsidR="00686882" w:rsidRDefault="00000000">
            <w:pPr>
              <w:rPr>
                <w:rFonts w:eastAsia="Times New Roman"/>
                <w:sz w:val="16"/>
                <w:szCs w:val="16"/>
                <w:lang w:eastAsia="zh-CN"/>
              </w:rPr>
            </w:pPr>
            <w:r>
              <w:rPr>
                <w:rFonts w:eastAsia="Times New Roman"/>
                <w:sz w:val="16"/>
                <w:szCs w:val="16"/>
                <w:lang w:eastAsia="zh-CN"/>
              </w:rPr>
              <w:t>0.103±0.014</w:t>
            </w:r>
          </w:p>
        </w:tc>
        <w:tc>
          <w:tcPr>
            <w:tcW w:w="721" w:type="pct"/>
            <w:tcBorders>
              <w:top w:val="nil"/>
              <w:bottom w:val="single" w:sz="4" w:space="0" w:color="auto"/>
            </w:tcBorders>
            <w:shd w:val="clear" w:color="auto" w:fill="F2F2F2"/>
            <w:noWrap/>
            <w:vAlign w:val="center"/>
          </w:tcPr>
          <w:p w14:paraId="45E690F4" w14:textId="77777777" w:rsidR="00686882" w:rsidRDefault="00000000">
            <w:pPr>
              <w:rPr>
                <w:rFonts w:eastAsia="Times New Roman"/>
                <w:sz w:val="16"/>
                <w:szCs w:val="16"/>
                <w:lang w:eastAsia="zh-CN"/>
              </w:rPr>
            </w:pPr>
            <w:r>
              <w:rPr>
                <w:rFonts w:eastAsia="Times New Roman"/>
                <w:sz w:val="16"/>
                <w:szCs w:val="16"/>
                <w:lang w:eastAsia="zh-CN"/>
              </w:rPr>
              <w:t>0.029±0.003</w:t>
            </w:r>
          </w:p>
        </w:tc>
        <w:tc>
          <w:tcPr>
            <w:tcW w:w="456" w:type="pct"/>
            <w:tcBorders>
              <w:top w:val="nil"/>
              <w:bottom w:val="single" w:sz="4" w:space="0" w:color="auto"/>
            </w:tcBorders>
            <w:shd w:val="clear" w:color="auto" w:fill="F2F2F2"/>
            <w:noWrap/>
            <w:vAlign w:val="center"/>
          </w:tcPr>
          <w:p w14:paraId="3953C498" w14:textId="77777777" w:rsidR="00686882" w:rsidRDefault="00000000">
            <w:pPr>
              <w:rPr>
                <w:rFonts w:eastAsia="Times New Roman"/>
                <w:sz w:val="16"/>
                <w:szCs w:val="16"/>
                <w:lang w:eastAsia="zh-CN"/>
              </w:rPr>
            </w:pPr>
            <w:r>
              <w:rPr>
                <w:rFonts w:eastAsia="Times New Roman"/>
                <w:sz w:val="16"/>
                <w:szCs w:val="16"/>
                <w:lang w:eastAsia="zh-CN"/>
              </w:rPr>
              <w:t xml:space="preserve"> ND</w:t>
            </w:r>
          </w:p>
        </w:tc>
        <w:tc>
          <w:tcPr>
            <w:tcW w:w="721" w:type="pct"/>
            <w:tcBorders>
              <w:top w:val="nil"/>
              <w:bottom w:val="single" w:sz="4" w:space="0" w:color="auto"/>
            </w:tcBorders>
            <w:shd w:val="clear" w:color="auto" w:fill="F2F2F2"/>
            <w:noWrap/>
            <w:vAlign w:val="center"/>
          </w:tcPr>
          <w:p w14:paraId="5DA9E0E5" w14:textId="77777777" w:rsidR="00686882" w:rsidRDefault="00000000">
            <w:pPr>
              <w:rPr>
                <w:rFonts w:eastAsia="Times New Roman"/>
                <w:sz w:val="16"/>
                <w:szCs w:val="16"/>
                <w:lang w:eastAsia="zh-CN"/>
              </w:rPr>
            </w:pPr>
            <w:r>
              <w:rPr>
                <w:rFonts w:eastAsia="Times New Roman"/>
                <w:sz w:val="16"/>
                <w:szCs w:val="16"/>
                <w:lang w:eastAsia="zh-CN"/>
              </w:rPr>
              <w:t>0.057±0.002</w:t>
            </w:r>
          </w:p>
        </w:tc>
      </w:tr>
    </w:tbl>
    <w:p w14:paraId="15593540" w14:textId="77777777" w:rsidR="00686882" w:rsidRDefault="00000000">
      <w:pPr>
        <w:pStyle w:val="SAP-Level2HeadingSingleline"/>
        <w:spacing w:before="200" w:after="200" w:line="240" w:lineRule="auto"/>
        <w:rPr>
          <w:rFonts w:eastAsia="SimSun"/>
          <w:szCs w:val="20"/>
        </w:rPr>
      </w:pPr>
      <w:r>
        <w:rPr>
          <w:rFonts w:eastAsia="SimSun"/>
          <w:szCs w:val="20"/>
        </w:rPr>
        <w:t>3.6. Statistical analysis</w:t>
      </w:r>
    </w:p>
    <w:p w14:paraId="1A5C831D" w14:textId="77777777" w:rsidR="00686882" w:rsidRDefault="00000000">
      <w:pPr>
        <w:jc w:val="both"/>
        <w:rPr>
          <w:rFonts w:eastAsia="SimSun"/>
          <w:sz w:val="18"/>
          <w:szCs w:val="18"/>
          <w:lang w:eastAsia="zh-CN"/>
        </w:rPr>
      </w:pPr>
      <w:r>
        <w:rPr>
          <w:rFonts w:eastAsia="SimSun"/>
          <w:sz w:val="18"/>
          <w:szCs w:val="18"/>
          <w:lang w:eastAsia="zh-CN"/>
        </w:rPr>
        <w:t xml:space="preserve">The Data obtained from the Analysis of some Heavy metals in water samples from Maska, </w:t>
      </w:r>
      <w:proofErr w:type="spellStart"/>
      <w:r>
        <w:rPr>
          <w:rFonts w:eastAsia="SimSun"/>
          <w:sz w:val="18"/>
          <w:szCs w:val="18"/>
          <w:lang w:eastAsia="zh-CN"/>
        </w:rPr>
        <w:t>Gwaigwaye</w:t>
      </w:r>
      <w:proofErr w:type="spellEnd"/>
      <w:r>
        <w:rPr>
          <w:rFonts w:eastAsia="SimSun"/>
          <w:sz w:val="18"/>
          <w:szCs w:val="18"/>
          <w:lang w:eastAsia="zh-CN"/>
        </w:rPr>
        <w:t xml:space="preserve"> and </w:t>
      </w:r>
      <w:proofErr w:type="spellStart"/>
      <w:r>
        <w:rPr>
          <w:rFonts w:eastAsia="SimSun"/>
          <w:sz w:val="18"/>
          <w:szCs w:val="18"/>
          <w:lang w:eastAsia="zh-CN"/>
        </w:rPr>
        <w:t>Zobe</w:t>
      </w:r>
      <w:proofErr w:type="spellEnd"/>
      <w:r>
        <w:rPr>
          <w:rFonts w:eastAsia="SimSun"/>
          <w:sz w:val="18"/>
          <w:szCs w:val="18"/>
          <w:lang w:eastAsia="zh-CN"/>
        </w:rPr>
        <w:t xml:space="preserve"> Dams were presented as </w:t>
      </w:r>
      <w:proofErr w:type="spellStart"/>
      <w:r>
        <w:rPr>
          <w:rFonts w:eastAsia="SimSun"/>
          <w:sz w:val="18"/>
          <w:szCs w:val="18"/>
          <w:lang w:eastAsia="zh-CN"/>
        </w:rPr>
        <w:t>Mean±Standard</w:t>
      </w:r>
      <w:proofErr w:type="spellEnd"/>
      <w:r>
        <w:rPr>
          <w:rFonts w:eastAsia="SimSun"/>
          <w:sz w:val="18"/>
          <w:szCs w:val="18"/>
          <w:lang w:eastAsia="zh-CN"/>
        </w:rPr>
        <w:t xml:space="preserve"> deviations and were subjected to one way Analysis of variance(</w:t>
      </w:r>
      <w:proofErr w:type="spellStart"/>
      <w:r>
        <w:rPr>
          <w:rFonts w:eastAsia="SimSun"/>
          <w:sz w:val="18"/>
          <w:szCs w:val="18"/>
          <w:lang w:eastAsia="zh-CN"/>
        </w:rPr>
        <w:t>anova</w:t>
      </w:r>
      <w:proofErr w:type="spellEnd"/>
      <w:r>
        <w:rPr>
          <w:rFonts w:eastAsia="SimSun"/>
          <w:sz w:val="18"/>
          <w:szCs w:val="18"/>
          <w:lang w:eastAsia="zh-CN"/>
        </w:rPr>
        <w:t xml:space="preserve">) to </w:t>
      </w:r>
      <w:proofErr w:type="spellStart"/>
      <w:proofErr w:type="gramStart"/>
      <w:r>
        <w:rPr>
          <w:rFonts w:eastAsia="SimSun"/>
          <w:sz w:val="18"/>
          <w:szCs w:val="18"/>
          <w:lang w:eastAsia="zh-CN"/>
        </w:rPr>
        <w:t>asses</w:t>
      </w:r>
      <w:proofErr w:type="spellEnd"/>
      <w:proofErr w:type="gramEnd"/>
      <w:r>
        <w:rPr>
          <w:rFonts w:eastAsia="SimSun"/>
          <w:sz w:val="18"/>
          <w:szCs w:val="18"/>
          <w:lang w:eastAsia="zh-CN"/>
        </w:rPr>
        <w:t xml:space="preserve"> whether the Heavy metals differed significantly between the Dams or not. The result of the Analysis of variance did not show Significant Differences in the Concentrations of the Metals in the Analyzed water samples from Maska, </w:t>
      </w:r>
      <w:proofErr w:type="spellStart"/>
      <w:r>
        <w:rPr>
          <w:rFonts w:eastAsia="SimSun"/>
          <w:sz w:val="18"/>
          <w:szCs w:val="18"/>
          <w:lang w:eastAsia="zh-CN"/>
        </w:rPr>
        <w:t>Gwaigwaye</w:t>
      </w:r>
      <w:proofErr w:type="spellEnd"/>
      <w:r>
        <w:rPr>
          <w:rFonts w:eastAsia="SimSun"/>
          <w:sz w:val="18"/>
          <w:szCs w:val="18"/>
          <w:lang w:eastAsia="zh-CN"/>
        </w:rPr>
        <w:t xml:space="preserve"> and </w:t>
      </w:r>
      <w:proofErr w:type="spellStart"/>
      <w:r>
        <w:rPr>
          <w:rFonts w:eastAsia="SimSun"/>
          <w:sz w:val="18"/>
          <w:szCs w:val="18"/>
          <w:lang w:eastAsia="zh-CN"/>
        </w:rPr>
        <w:t>Zobe</w:t>
      </w:r>
      <w:proofErr w:type="spellEnd"/>
      <w:r>
        <w:rPr>
          <w:rFonts w:eastAsia="SimSun"/>
          <w:sz w:val="18"/>
          <w:szCs w:val="18"/>
          <w:lang w:eastAsia="zh-CN"/>
        </w:rPr>
        <w:t xml:space="preserve"> Dams in both Dry and Wet seasons.</w:t>
      </w:r>
    </w:p>
    <w:p w14:paraId="6A1E9F1D" w14:textId="77777777" w:rsidR="00686882" w:rsidRDefault="00000000">
      <w:pPr>
        <w:pStyle w:val="SAP-Level1HeadingSingleline"/>
        <w:keepNext/>
        <w:numPr>
          <w:ilvl w:val="0"/>
          <w:numId w:val="1"/>
        </w:numPr>
        <w:spacing w:before="240" w:after="240" w:line="240" w:lineRule="auto"/>
        <w:ind w:left="284" w:hanging="284"/>
        <w:rPr>
          <w:sz w:val="24"/>
          <w:szCs w:val="22"/>
        </w:rPr>
      </w:pPr>
      <w:r>
        <w:rPr>
          <w:sz w:val="24"/>
          <w:szCs w:val="22"/>
        </w:rPr>
        <w:t>Discussion</w:t>
      </w:r>
    </w:p>
    <w:p w14:paraId="33CB027D" w14:textId="77777777" w:rsidR="00686882" w:rsidRDefault="00000000">
      <w:pPr>
        <w:autoSpaceDE w:val="0"/>
        <w:autoSpaceDN w:val="0"/>
        <w:adjustRightInd w:val="0"/>
        <w:jc w:val="both"/>
        <w:rPr>
          <w:rFonts w:eastAsia="SimSun"/>
          <w:sz w:val="18"/>
          <w:szCs w:val="18"/>
          <w:lang w:eastAsia="zh-CN"/>
        </w:rPr>
      </w:pPr>
      <w:r>
        <w:rPr>
          <w:rFonts w:eastAsia="SimSun"/>
          <w:sz w:val="18"/>
          <w:szCs w:val="18"/>
          <w:lang w:eastAsia="zh-CN"/>
        </w:rPr>
        <w:t xml:space="preserve">From the results presented in </w:t>
      </w:r>
      <w:proofErr w:type="gramStart"/>
      <w:r>
        <w:rPr>
          <w:rFonts w:eastAsia="SimSun"/>
          <w:sz w:val="18"/>
          <w:szCs w:val="18"/>
          <w:lang w:eastAsia="zh-CN"/>
        </w:rPr>
        <w:t>Tables(</w:t>
      </w:r>
      <w:proofErr w:type="gramEnd"/>
      <w:r>
        <w:rPr>
          <w:rFonts w:eastAsia="SimSun"/>
          <w:sz w:val="18"/>
          <w:szCs w:val="18"/>
          <w:lang w:eastAsia="zh-CN"/>
        </w:rPr>
        <w:t xml:space="preserve">1 and 2), the levels for Cadmium (Cd) in water samples for dry season were found to be the same for Maska and </w:t>
      </w:r>
      <w:proofErr w:type="spellStart"/>
      <w:r>
        <w:rPr>
          <w:rFonts w:eastAsia="SimSun"/>
          <w:sz w:val="18"/>
          <w:szCs w:val="18"/>
          <w:lang w:eastAsia="zh-CN"/>
        </w:rPr>
        <w:t>Gwaigwaye</w:t>
      </w:r>
      <w:proofErr w:type="spellEnd"/>
      <w:r>
        <w:rPr>
          <w:rFonts w:eastAsia="SimSun"/>
          <w:sz w:val="18"/>
          <w:szCs w:val="18"/>
          <w:lang w:eastAsia="zh-CN"/>
        </w:rPr>
        <w:t xml:space="preserve"> (0.03±0.00 mg/L) dams and it was not detected in </w:t>
      </w:r>
      <w:proofErr w:type="spellStart"/>
      <w:r>
        <w:rPr>
          <w:rFonts w:eastAsia="SimSun"/>
          <w:sz w:val="18"/>
          <w:szCs w:val="18"/>
          <w:lang w:eastAsia="zh-CN"/>
        </w:rPr>
        <w:t>Zobe</w:t>
      </w:r>
      <w:proofErr w:type="spellEnd"/>
      <w:r>
        <w:rPr>
          <w:rFonts w:eastAsia="SimSun"/>
          <w:sz w:val="18"/>
          <w:szCs w:val="18"/>
          <w:lang w:eastAsia="zh-CN"/>
        </w:rPr>
        <w:t xml:space="preserve"> Dam. Lower concentrations of Cadmium in wet seasons were observed in Maska and </w:t>
      </w:r>
      <w:proofErr w:type="spellStart"/>
      <w:r>
        <w:rPr>
          <w:rFonts w:eastAsia="SimSun"/>
          <w:sz w:val="18"/>
          <w:szCs w:val="18"/>
          <w:lang w:eastAsia="zh-CN"/>
        </w:rPr>
        <w:t>Gwaigwaye</w:t>
      </w:r>
      <w:proofErr w:type="spellEnd"/>
      <w:r>
        <w:rPr>
          <w:rFonts w:eastAsia="SimSun"/>
          <w:sz w:val="18"/>
          <w:szCs w:val="18"/>
          <w:lang w:eastAsia="zh-CN"/>
        </w:rPr>
        <w:t xml:space="preserve"> dams respectively. The level of cadmium detected in </w:t>
      </w:r>
      <w:proofErr w:type="spellStart"/>
      <w:r>
        <w:rPr>
          <w:rFonts w:eastAsia="SimSun"/>
          <w:sz w:val="18"/>
          <w:szCs w:val="18"/>
          <w:lang w:eastAsia="zh-CN"/>
        </w:rPr>
        <w:t>Zobe</w:t>
      </w:r>
      <w:proofErr w:type="spellEnd"/>
      <w:r>
        <w:rPr>
          <w:rFonts w:eastAsia="SimSun"/>
          <w:sz w:val="18"/>
          <w:szCs w:val="18"/>
          <w:lang w:eastAsia="zh-CN"/>
        </w:rPr>
        <w:t xml:space="preserve"> Dam was 0.019 ± 0.003 mg/L</w:t>
      </w:r>
      <w:proofErr w:type="gramStart"/>
      <w:r>
        <w:rPr>
          <w:rFonts w:eastAsia="SimSun"/>
          <w:sz w:val="18"/>
          <w:szCs w:val="18"/>
          <w:lang w:eastAsia="zh-CN"/>
        </w:rPr>
        <w:t xml:space="preserve"> the</w:t>
      </w:r>
      <w:proofErr w:type="gramEnd"/>
      <w:r>
        <w:rPr>
          <w:rFonts w:eastAsia="SimSun"/>
          <w:sz w:val="18"/>
          <w:szCs w:val="18"/>
          <w:lang w:eastAsia="zh-CN"/>
        </w:rPr>
        <w:t xml:space="preserve"> result obtained shows that the concentrations of Cadmium in all the water samples were above the permissible limit of 0.003 mg/L recommended by (WHO, 2011; SON, 2007). This could be due to the accumulation of Cadmium metals in the water bodies </w:t>
      </w:r>
      <w:proofErr w:type="gramStart"/>
      <w:r>
        <w:rPr>
          <w:rFonts w:eastAsia="SimSun"/>
          <w:sz w:val="18"/>
          <w:szCs w:val="18"/>
          <w:lang w:eastAsia="zh-CN"/>
        </w:rPr>
        <w:t>as a result of</w:t>
      </w:r>
      <w:proofErr w:type="gramEnd"/>
      <w:r>
        <w:rPr>
          <w:rFonts w:eastAsia="SimSun"/>
          <w:sz w:val="18"/>
          <w:szCs w:val="18"/>
          <w:lang w:eastAsia="zh-CN"/>
        </w:rPr>
        <w:t xml:space="preserve"> some Anthropogenic activities taking place around the Dams. [15] reported almost similar value of 0.01±0.00 mg/L for Cd in water from </w:t>
      </w:r>
      <w:proofErr w:type="spellStart"/>
      <w:r>
        <w:rPr>
          <w:rFonts w:eastAsia="SimSun"/>
          <w:sz w:val="18"/>
          <w:szCs w:val="18"/>
          <w:lang w:eastAsia="zh-CN"/>
        </w:rPr>
        <w:t>Challawa</w:t>
      </w:r>
      <w:proofErr w:type="spellEnd"/>
      <w:r>
        <w:rPr>
          <w:rFonts w:eastAsia="SimSun"/>
          <w:sz w:val="18"/>
          <w:szCs w:val="18"/>
          <w:lang w:eastAsia="zh-CN"/>
        </w:rPr>
        <w:t xml:space="preserve"> Gorge dam, Kano. In another research conducted by [16] from river Benue, 4.01 ± 0.01 mg/L which is extremely higher compared to the value obtained in the current research was obtained for Cadmium. </w:t>
      </w:r>
      <w:proofErr w:type="gramStart"/>
      <w:r>
        <w:rPr>
          <w:rFonts w:eastAsia="SimSun"/>
          <w:sz w:val="18"/>
          <w:szCs w:val="18"/>
          <w:lang w:eastAsia="zh-CN"/>
        </w:rPr>
        <w:t>Similar</w:t>
      </w:r>
      <w:proofErr w:type="gramEnd"/>
      <w:r>
        <w:rPr>
          <w:rFonts w:eastAsia="SimSun"/>
          <w:sz w:val="18"/>
          <w:szCs w:val="18"/>
          <w:lang w:eastAsia="zh-CN"/>
        </w:rPr>
        <w:t xml:space="preserve"> value of 0.03±0.010 mg/L was obtained by [17] from </w:t>
      </w:r>
      <w:proofErr w:type="spellStart"/>
      <w:r>
        <w:rPr>
          <w:rFonts w:eastAsia="SimSun"/>
          <w:sz w:val="18"/>
          <w:szCs w:val="18"/>
          <w:lang w:eastAsia="zh-CN"/>
        </w:rPr>
        <w:t>Jibia</w:t>
      </w:r>
      <w:proofErr w:type="spellEnd"/>
      <w:r>
        <w:rPr>
          <w:rFonts w:eastAsia="SimSun"/>
          <w:sz w:val="18"/>
          <w:szCs w:val="18"/>
          <w:lang w:eastAsia="zh-CN"/>
        </w:rPr>
        <w:t xml:space="preserve"> Dam Katsina State. </w:t>
      </w:r>
    </w:p>
    <w:p w14:paraId="0E2B3EEB" w14:textId="77777777" w:rsidR="00686882" w:rsidRDefault="00000000">
      <w:pPr>
        <w:autoSpaceDE w:val="0"/>
        <w:autoSpaceDN w:val="0"/>
        <w:adjustRightInd w:val="0"/>
        <w:jc w:val="both"/>
        <w:rPr>
          <w:rFonts w:eastAsia="SimSun"/>
          <w:sz w:val="18"/>
          <w:szCs w:val="18"/>
          <w:lang w:eastAsia="zh-CN"/>
        </w:rPr>
      </w:pPr>
      <w:r>
        <w:rPr>
          <w:rFonts w:eastAsia="SimSun"/>
          <w:sz w:val="18"/>
          <w:szCs w:val="18"/>
          <w:lang w:eastAsia="zh-CN"/>
        </w:rPr>
        <w:t xml:space="preserve">Cobalt Concentrations were found to varied across the three Dams, with concentrations measured in mg/L </w:t>
      </w:r>
      <w:proofErr w:type="spellStart"/>
      <w:r>
        <w:rPr>
          <w:rFonts w:eastAsia="SimSun"/>
          <w:sz w:val="18"/>
          <w:szCs w:val="18"/>
          <w:lang w:eastAsia="zh-CN"/>
        </w:rPr>
        <w:t>beign</w:t>
      </w:r>
      <w:proofErr w:type="spellEnd"/>
      <w:r>
        <w:rPr>
          <w:rFonts w:eastAsia="SimSun"/>
          <w:sz w:val="18"/>
          <w:szCs w:val="18"/>
          <w:lang w:eastAsia="zh-CN"/>
        </w:rPr>
        <w:t xml:space="preserve"> 0.084 ± 0.002, 0.073 ± 0.003 and 0.020 ± 0.00 during the dry season for Maska, </w:t>
      </w:r>
      <w:proofErr w:type="spellStart"/>
      <w:r>
        <w:rPr>
          <w:rFonts w:eastAsia="SimSun"/>
          <w:sz w:val="18"/>
          <w:szCs w:val="18"/>
          <w:lang w:eastAsia="zh-CN"/>
        </w:rPr>
        <w:t>Gwaigwaye</w:t>
      </w:r>
      <w:proofErr w:type="spellEnd"/>
      <w:r>
        <w:rPr>
          <w:rFonts w:eastAsia="SimSun"/>
          <w:sz w:val="18"/>
          <w:szCs w:val="18"/>
          <w:lang w:eastAsia="zh-CN"/>
        </w:rPr>
        <w:t xml:space="preserve"> and </w:t>
      </w:r>
      <w:proofErr w:type="spellStart"/>
      <w:r>
        <w:rPr>
          <w:rFonts w:eastAsia="SimSun"/>
          <w:sz w:val="18"/>
          <w:szCs w:val="18"/>
          <w:lang w:eastAsia="zh-CN"/>
        </w:rPr>
        <w:t>Zobe</w:t>
      </w:r>
      <w:proofErr w:type="spellEnd"/>
      <w:r>
        <w:rPr>
          <w:rFonts w:eastAsia="SimSun"/>
          <w:sz w:val="18"/>
          <w:szCs w:val="18"/>
          <w:lang w:eastAsia="zh-CN"/>
        </w:rPr>
        <w:t xml:space="preserve"> Dams </w:t>
      </w:r>
      <w:proofErr w:type="gramStart"/>
      <w:r>
        <w:rPr>
          <w:rFonts w:eastAsia="SimSun"/>
          <w:sz w:val="18"/>
          <w:szCs w:val="18"/>
          <w:lang w:eastAsia="zh-CN"/>
        </w:rPr>
        <w:t>respectively .</w:t>
      </w:r>
      <w:proofErr w:type="gramEnd"/>
      <w:r>
        <w:rPr>
          <w:rFonts w:eastAsia="SimSun"/>
          <w:sz w:val="18"/>
          <w:szCs w:val="18"/>
          <w:lang w:eastAsia="zh-CN"/>
        </w:rPr>
        <w:t xml:space="preserve"> In the wet season concentrations decreased to 0.071±0.002 mg/L and 0.070±0.009 mg/L for Maska and </w:t>
      </w:r>
      <w:proofErr w:type="spellStart"/>
      <w:r>
        <w:rPr>
          <w:rFonts w:eastAsia="SimSun"/>
          <w:sz w:val="18"/>
          <w:szCs w:val="18"/>
          <w:lang w:eastAsia="zh-CN"/>
        </w:rPr>
        <w:t>Gwaigwaye</w:t>
      </w:r>
      <w:proofErr w:type="spellEnd"/>
      <w:r>
        <w:rPr>
          <w:rFonts w:eastAsia="SimSun"/>
          <w:sz w:val="18"/>
          <w:szCs w:val="18"/>
          <w:lang w:eastAsia="zh-CN"/>
        </w:rPr>
        <w:t xml:space="preserve"> Dams but increased significantly to 0.036±0.00 mg/L in </w:t>
      </w:r>
      <w:proofErr w:type="spellStart"/>
      <w:r>
        <w:rPr>
          <w:rFonts w:eastAsia="SimSun"/>
          <w:sz w:val="18"/>
          <w:szCs w:val="18"/>
          <w:lang w:eastAsia="zh-CN"/>
        </w:rPr>
        <w:t>Zobe</w:t>
      </w:r>
      <w:proofErr w:type="spellEnd"/>
      <w:r>
        <w:rPr>
          <w:rFonts w:eastAsia="SimSun"/>
          <w:sz w:val="18"/>
          <w:szCs w:val="18"/>
          <w:lang w:eastAsia="zh-CN"/>
        </w:rPr>
        <w:t xml:space="preserve"> Dam during the wet season. The concentrations of cobalt were above the permissible limit of 0.05 mg/L for Maska and </w:t>
      </w:r>
      <w:proofErr w:type="spellStart"/>
      <w:r>
        <w:rPr>
          <w:rFonts w:eastAsia="SimSun"/>
          <w:sz w:val="18"/>
          <w:szCs w:val="18"/>
          <w:lang w:eastAsia="zh-CN"/>
        </w:rPr>
        <w:t>Gwaigwaye</w:t>
      </w:r>
      <w:proofErr w:type="spellEnd"/>
      <w:r>
        <w:rPr>
          <w:rFonts w:eastAsia="SimSun"/>
          <w:sz w:val="18"/>
          <w:szCs w:val="18"/>
          <w:lang w:eastAsia="zh-CN"/>
        </w:rPr>
        <w:t xml:space="preserve"> Dams in both seasons but within the permissible limit for </w:t>
      </w:r>
      <w:proofErr w:type="spellStart"/>
      <w:r>
        <w:rPr>
          <w:rFonts w:eastAsia="SimSun"/>
          <w:sz w:val="18"/>
          <w:szCs w:val="18"/>
          <w:lang w:eastAsia="zh-CN"/>
        </w:rPr>
        <w:t>Zobe</w:t>
      </w:r>
      <w:proofErr w:type="spellEnd"/>
      <w:r>
        <w:rPr>
          <w:rFonts w:eastAsia="SimSun"/>
          <w:sz w:val="18"/>
          <w:szCs w:val="18"/>
          <w:lang w:eastAsia="zh-CN"/>
        </w:rPr>
        <w:t xml:space="preserve"> dam. (WHO, 2011; SON, 2007). The increase in metal concentration during the rainy season could be due to high precipitation which subsequently led to higher run off Cobalt containing material from Agricultural activities around the Dam.[18] In another study conducted by [19], 0.05 mg/L was obtained for Cobalt in water around refuse dumpsite in Ibadan Metropolis which agreed with the finding of the present work. Likewise, 0.122 ± 0.08 mg/L for Cobalt in water sampled from </w:t>
      </w:r>
      <w:proofErr w:type="spellStart"/>
      <w:r>
        <w:rPr>
          <w:rFonts w:eastAsia="SimSun"/>
          <w:sz w:val="18"/>
          <w:szCs w:val="18"/>
          <w:lang w:eastAsia="zh-CN"/>
        </w:rPr>
        <w:t>Wudil</w:t>
      </w:r>
      <w:proofErr w:type="spellEnd"/>
      <w:r>
        <w:rPr>
          <w:rFonts w:eastAsia="SimSun"/>
          <w:sz w:val="18"/>
          <w:szCs w:val="18"/>
          <w:lang w:eastAsia="zh-CN"/>
        </w:rPr>
        <w:t xml:space="preserve"> in Kano as reported by [20] and a concentration range of 0.017±0.001 – 0.1178±0.022 mg/L obtained for </w:t>
      </w:r>
      <w:proofErr w:type="spellStart"/>
      <w:r>
        <w:rPr>
          <w:rFonts w:eastAsia="SimSun"/>
          <w:sz w:val="18"/>
          <w:szCs w:val="18"/>
          <w:lang w:eastAsia="zh-CN"/>
        </w:rPr>
        <w:t>Co in</w:t>
      </w:r>
      <w:proofErr w:type="spellEnd"/>
      <w:r>
        <w:rPr>
          <w:rFonts w:eastAsia="SimSun"/>
          <w:sz w:val="18"/>
          <w:szCs w:val="18"/>
          <w:lang w:eastAsia="zh-CN"/>
        </w:rPr>
        <w:t xml:space="preserve"> </w:t>
      </w:r>
      <w:proofErr w:type="spellStart"/>
      <w:r>
        <w:rPr>
          <w:rFonts w:eastAsia="SimSun"/>
          <w:sz w:val="18"/>
          <w:szCs w:val="18"/>
          <w:lang w:eastAsia="zh-CN"/>
        </w:rPr>
        <w:t>Mairuwa</w:t>
      </w:r>
      <w:proofErr w:type="spellEnd"/>
      <w:r>
        <w:rPr>
          <w:rFonts w:eastAsia="SimSun"/>
          <w:sz w:val="18"/>
          <w:szCs w:val="18"/>
          <w:lang w:eastAsia="zh-CN"/>
        </w:rPr>
        <w:t xml:space="preserve"> Dam Katsina State by [21] were slightly above the findings of the present study.</w:t>
      </w:r>
    </w:p>
    <w:p w14:paraId="2C19781E" w14:textId="77777777" w:rsidR="00686882" w:rsidRDefault="00000000">
      <w:pPr>
        <w:autoSpaceDE w:val="0"/>
        <w:autoSpaceDN w:val="0"/>
        <w:adjustRightInd w:val="0"/>
        <w:jc w:val="both"/>
        <w:rPr>
          <w:rFonts w:eastAsia="SimSun"/>
          <w:sz w:val="18"/>
          <w:szCs w:val="18"/>
          <w:lang w:eastAsia="zh-CN"/>
        </w:rPr>
      </w:pPr>
      <w:r>
        <w:rPr>
          <w:rFonts w:eastAsia="SimSun"/>
          <w:sz w:val="18"/>
          <w:szCs w:val="18"/>
          <w:lang w:eastAsia="zh-CN"/>
        </w:rPr>
        <w:t xml:space="preserve">Copper concentrations during the dry season were 0.186 ± 0.003, 0.057 ± 0,003 and 0.19 ± 0.00 mg/L for Maska, </w:t>
      </w:r>
      <w:proofErr w:type="spellStart"/>
      <w:r>
        <w:rPr>
          <w:rFonts w:eastAsia="SimSun"/>
          <w:sz w:val="18"/>
          <w:szCs w:val="18"/>
          <w:lang w:eastAsia="zh-CN"/>
        </w:rPr>
        <w:t>Gwaigwaye</w:t>
      </w:r>
      <w:proofErr w:type="spellEnd"/>
      <w:r>
        <w:rPr>
          <w:rFonts w:eastAsia="SimSun"/>
          <w:sz w:val="18"/>
          <w:szCs w:val="18"/>
          <w:lang w:eastAsia="zh-CN"/>
        </w:rPr>
        <w:t xml:space="preserve"> and </w:t>
      </w:r>
      <w:proofErr w:type="spellStart"/>
      <w:r>
        <w:rPr>
          <w:rFonts w:eastAsia="SimSun"/>
          <w:sz w:val="18"/>
          <w:szCs w:val="18"/>
          <w:lang w:eastAsia="zh-CN"/>
        </w:rPr>
        <w:t>Zobe</w:t>
      </w:r>
      <w:proofErr w:type="spellEnd"/>
      <w:r>
        <w:rPr>
          <w:rFonts w:eastAsia="SimSun"/>
          <w:sz w:val="18"/>
          <w:szCs w:val="18"/>
          <w:lang w:eastAsia="zh-CN"/>
        </w:rPr>
        <w:t xml:space="preserve"> Dams respectively. </w:t>
      </w:r>
      <w:proofErr w:type="gramStart"/>
      <w:r>
        <w:rPr>
          <w:rFonts w:eastAsia="SimSun"/>
          <w:sz w:val="18"/>
          <w:szCs w:val="18"/>
          <w:lang w:eastAsia="zh-CN"/>
        </w:rPr>
        <w:t>However</w:t>
      </w:r>
      <w:proofErr w:type="gramEnd"/>
      <w:r>
        <w:rPr>
          <w:rFonts w:eastAsia="SimSun"/>
          <w:sz w:val="18"/>
          <w:szCs w:val="18"/>
          <w:lang w:eastAsia="zh-CN"/>
        </w:rPr>
        <w:t xml:space="preserve"> during the wet season copper concentrations decreased significantly to 0.057±0.002, 0.051±0.003 and 0.16± 0.01 mg/L. The concentrations of </w:t>
      </w:r>
      <w:proofErr w:type="gramStart"/>
      <w:r>
        <w:rPr>
          <w:rFonts w:eastAsia="SimSun"/>
          <w:sz w:val="18"/>
          <w:szCs w:val="18"/>
          <w:lang w:eastAsia="zh-CN"/>
        </w:rPr>
        <w:t>Copper</w:t>
      </w:r>
      <w:proofErr w:type="gramEnd"/>
      <w:r>
        <w:rPr>
          <w:rFonts w:eastAsia="SimSun"/>
          <w:sz w:val="18"/>
          <w:szCs w:val="18"/>
          <w:lang w:eastAsia="zh-CN"/>
        </w:rPr>
        <w:t xml:space="preserve"> in all the analyzed water samples were below the permissible limits of 2.0 and 1.0 mg/L proposed by WHO (2011, SON (2017). [17] reported a slightly lower value than that of the present work 0.03 ± 0.001 mg/L Cu for water from </w:t>
      </w:r>
      <w:proofErr w:type="spellStart"/>
      <w:r>
        <w:rPr>
          <w:rFonts w:eastAsia="SimSun"/>
          <w:sz w:val="18"/>
          <w:szCs w:val="18"/>
          <w:lang w:eastAsia="zh-CN"/>
        </w:rPr>
        <w:t>Ajiwa</w:t>
      </w:r>
      <w:proofErr w:type="spellEnd"/>
      <w:r>
        <w:rPr>
          <w:rFonts w:eastAsia="SimSun"/>
          <w:sz w:val="18"/>
          <w:szCs w:val="18"/>
          <w:lang w:eastAsia="zh-CN"/>
        </w:rPr>
        <w:t xml:space="preserve"> Dam Katsina state. In another different research conducted by [22] a concentration range of 0.06 -0.12 mg/L was obtained for Cu from </w:t>
      </w:r>
      <w:proofErr w:type="spellStart"/>
      <w:r>
        <w:rPr>
          <w:rFonts w:eastAsia="SimSun"/>
          <w:sz w:val="18"/>
          <w:szCs w:val="18"/>
          <w:lang w:eastAsia="zh-CN"/>
        </w:rPr>
        <w:t>Koramar</w:t>
      </w:r>
      <w:proofErr w:type="spellEnd"/>
      <w:r>
        <w:rPr>
          <w:rFonts w:eastAsia="SimSun"/>
          <w:sz w:val="18"/>
          <w:szCs w:val="18"/>
          <w:lang w:eastAsia="zh-CN"/>
        </w:rPr>
        <w:t xml:space="preserve"> </w:t>
      </w:r>
      <w:proofErr w:type="spellStart"/>
      <w:r>
        <w:rPr>
          <w:rFonts w:eastAsia="SimSun"/>
          <w:sz w:val="18"/>
          <w:szCs w:val="18"/>
          <w:lang w:eastAsia="zh-CN"/>
        </w:rPr>
        <w:t>wanke</w:t>
      </w:r>
      <w:proofErr w:type="spellEnd"/>
      <w:r>
        <w:rPr>
          <w:rFonts w:eastAsia="SimSun"/>
          <w:sz w:val="18"/>
          <w:szCs w:val="18"/>
          <w:lang w:eastAsia="zh-CN"/>
        </w:rPr>
        <w:t xml:space="preserve"> Dam, Gusau Zamfara state. 0.077 mg/L for Copper in </w:t>
      </w:r>
      <w:proofErr w:type="spellStart"/>
      <w:r>
        <w:rPr>
          <w:rFonts w:eastAsia="SimSun"/>
          <w:sz w:val="18"/>
          <w:szCs w:val="18"/>
          <w:lang w:eastAsia="zh-CN"/>
        </w:rPr>
        <w:t>Chamo</w:t>
      </w:r>
      <w:proofErr w:type="spellEnd"/>
      <w:r>
        <w:rPr>
          <w:rFonts w:eastAsia="SimSun"/>
          <w:sz w:val="18"/>
          <w:szCs w:val="18"/>
          <w:lang w:eastAsia="zh-CN"/>
        </w:rPr>
        <w:t xml:space="preserve"> lake Addis Ababa Ethiopia by [23] is in excellent agreement with current research.</w:t>
      </w:r>
    </w:p>
    <w:p w14:paraId="6821D9F5" w14:textId="77777777" w:rsidR="00686882" w:rsidRDefault="00000000">
      <w:pPr>
        <w:autoSpaceDE w:val="0"/>
        <w:autoSpaceDN w:val="0"/>
        <w:adjustRightInd w:val="0"/>
        <w:jc w:val="both"/>
        <w:rPr>
          <w:rFonts w:eastAsia="SimSun"/>
          <w:sz w:val="18"/>
          <w:szCs w:val="18"/>
          <w:lang w:eastAsia="zh-CN"/>
        </w:rPr>
      </w:pPr>
      <w:r>
        <w:rPr>
          <w:rFonts w:eastAsia="SimSun"/>
          <w:sz w:val="18"/>
          <w:szCs w:val="18"/>
          <w:lang w:eastAsia="zh-CN"/>
        </w:rPr>
        <w:t xml:space="preserve">The concentrations of Nickel were decreased from 0.190±0.005 and 0.167±0.00 mg/L in dry season to 0.120±0.001 and 0.114±0.00 mg/L in wet season for Maska and </w:t>
      </w:r>
      <w:proofErr w:type="spellStart"/>
      <w:r>
        <w:rPr>
          <w:rFonts w:eastAsia="SimSun"/>
          <w:sz w:val="18"/>
          <w:szCs w:val="18"/>
          <w:lang w:eastAsia="zh-CN"/>
        </w:rPr>
        <w:t>Gwaigwaye</w:t>
      </w:r>
      <w:proofErr w:type="spellEnd"/>
      <w:r>
        <w:rPr>
          <w:rFonts w:eastAsia="SimSun"/>
          <w:sz w:val="18"/>
          <w:szCs w:val="18"/>
          <w:lang w:eastAsia="zh-CN"/>
        </w:rPr>
        <w:t xml:space="preserve"> respectively but increased from 0.030±0.00 to 1.037±0.00 mg/L in </w:t>
      </w:r>
      <w:proofErr w:type="spellStart"/>
      <w:r>
        <w:rPr>
          <w:rFonts w:eastAsia="SimSun"/>
          <w:sz w:val="18"/>
          <w:szCs w:val="18"/>
          <w:lang w:eastAsia="zh-CN"/>
        </w:rPr>
        <w:t>Zobe</w:t>
      </w:r>
      <w:proofErr w:type="spellEnd"/>
      <w:r>
        <w:rPr>
          <w:rFonts w:eastAsia="SimSun"/>
          <w:sz w:val="18"/>
          <w:szCs w:val="18"/>
          <w:lang w:eastAsia="zh-CN"/>
        </w:rPr>
        <w:t xml:space="preserve"> Dam. Nickel concentrations in the analyzed water samples were above the recommended values of 0.05 and 0.02 mg/L by WHO/SON. This might be </w:t>
      </w:r>
      <w:proofErr w:type="gramStart"/>
      <w:r>
        <w:rPr>
          <w:rFonts w:eastAsia="SimSun"/>
          <w:sz w:val="18"/>
          <w:szCs w:val="18"/>
          <w:lang w:eastAsia="zh-CN"/>
        </w:rPr>
        <w:t>as a result of</w:t>
      </w:r>
      <w:proofErr w:type="gramEnd"/>
      <w:r>
        <w:rPr>
          <w:rFonts w:eastAsia="SimSun"/>
          <w:sz w:val="18"/>
          <w:szCs w:val="18"/>
          <w:lang w:eastAsia="zh-CN"/>
        </w:rPr>
        <w:t xml:space="preserve"> high surface run off from Agricultural land and soil rich in Nickel around </w:t>
      </w:r>
      <w:proofErr w:type="spellStart"/>
      <w:r>
        <w:rPr>
          <w:rFonts w:eastAsia="SimSun"/>
          <w:sz w:val="18"/>
          <w:szCs w:val="18"/>
          <w:lang w:eastAsia="zh-CN"/>
        </w:rPr>
        <w:t>Zobe</w:t>
      </w:r>
      <w:proofErr w:type="spellEnd"/>
      <w:r>
        <w:rPr>
          <w:rFonts w:eastAsia="SimSun"/>
          <w:sz w:val="18"/>
          <w:szCs w:val="18"/>
          <w:lang w:eastAsia="zh-CN"/>
        </w:rPr>
        <w:t xml:space="preserve"> Dam. In comparison with previously reported work, a value of (0.001 mg/L) lower than that of the present work was reported by [24] for Nickel in Gubi dam in Bauchi State Nigeria. [25] also reported 0.056±0.01mg/L for Nickel from the pollution prone irrigation areas around Kano Metropolis. This also closely </w:t>
      </w:r>
      <w:proofErr w:type="gramStart"/>
      <w:r>
        <w:rPr>
          <w:rFonts w:eastAsia="SimSun"/>
          <w:sz w:val="18"/>
          <w:szCs w:val="18"/>
          <w:lang w:eastAsia="zh-CN"/>
        </w:rPr>
        <w:t>agreed</w:t>
      </w:r>
      <w:proofErr w:type="gramEnd"/>
      <w:r>
        <w:rPr>
          <w:rFonts w:eastAsia="SimSun"/>
          <w:sz w:val="18"/>
          <w:szCs w:val="18"/>
          <w:lang w:eastAsia="zh-CN"/>
        </w:rPr>
        <w:t xml:space="preserve"> the finding of the current research.[26] obtained 0.11±0.56 mg/L for Nickel in </w:t>
      </w:r>
      <w:proofErr w:type="spellStart"/>
      <w:r>
        <w:rPr>
          <w:rFonts w:eastAsia="SimSun"/>
          <w:sz w:val="18"/>
          <w:szCs w:val="18"/>
          <w:lang w:eastAsia="zh-CN"/>
        </w:rPr>
        <w:t>Jibia</w:t>
      </w:r>
      <w:proofErr w:type="spellEnd"/>
      <w:r>
        <w:rPr>
          <w:rFonts w:eastAsia="SimSun"/>
          <w:sz w:val="18"/>
          <w:szCs w:val="18"/>
          <w:lang w:eastAsia="zh-CN"/>
        </w:rPr>
        <w:t xml:space="preserve"> Dam which agreed with the present study.</w:t>
      </w:r>
    </w:p>
    <w:p w14:paraId="75B37BA5" w14:textId="77777777" w:rsidR="00686882" w:rsidRDefault="00000000">
      <w:pPr>
        <w:autoSpaceDE w:val="0"/>
        <w:autoSpaceDN w:val="0"/>
        <w:adjustRightInd w:val="0"/>
        <w:jc w:val="both"/>
        <w:rPr>
          <w:rFonts w:eastAsia="SimSun"/>
          <w:sz w:val="18"/>
          <w:szCs w:val="18"/>
          <w:lang w:eastAsia="zh-CN"/>
        </w:rPr>
      </w:pPr>
      <w:r>
        <w:rPr>
          <w:rFonts w:eastAsia="SimSun"/>
          <w:sz w:val="18"/>
          <w:szCs w:val="18"/>
          <w:lang w:eastAsia="zh-CN"/>
        </w:rPr>
        <w:t xml:space="preserve">Lead was only detected in </w:t>
      </w:r>
      <w:proofErr w:type="spellStart"/>
      <w:r>
        <w:rPr>
          <w:rFonts w:eastAsia="SimSun"/>
          <w:sz w:val="18"/>
          <w:szCs w:val="18"/>
          <w:lang w:eastAsia="zh-CN"/>
        </w:rPr>
        <w:t>Gwaigwaye</w:t>
      </w:r>
      <w:proofErr w:type="spellEnd"/>
      <w:r>
        <w:rPr>
          <w:rFonts w:eastAsia="SimSun"/>
          <w:sz w:val="18"/>
          <w:szCs w:val="18"/>
          <w:lang w:eastAsia="zh-CN"/>
        </w:rPr>
        <w:t>, (0.010±0.00 mg/L) in dry season but not detected in all the Dams in wet season. This could be due to dilution effect as suggested by [15]. The result is within the permissible limit of 0.01 mg/L by WHO/SON. [</w:t>
      </w:r>
      <w:proofErr w:type="gramStart"/>
      <w:r>
        <w:rPr>
          <w:rFonts w:eastAsia="SimSun"/>
          <w:sz w:val="18"/>
          <w:szCs w:val="18"/>
          <w:lang w:eastAsia="zh-CN"/>
        </w:rPr>
        <w:t>27 ]</w:t>
      </w:r>
      <w:proofErr w:type="gramEnd"/>
      <w:r>
        <w:rPr>
          <w:rFonts w:eastAsia="SimSun"/>
          <w:sz w:val="18"/>
          <w:szCs w:val="18"/>
          <w:lang w:eastAsia="zh-CN"/>
        </w:rPr>
        <w:t xml:space="preserve"> reported a slight</w:t>
      </w:r>
      <w:r>
        <w:rPr>
          <w:rFonts w:eastAsia="SimSun"/>
          <w:sz w:val="18"/>
          <w:szCs w:val="18"/>
          <w:lang w:eastAsia="zh-CN"/>
        </w:rPr>
        <w:lastRenderedPageBreak/>
        <w:t xml:space="preserve">ly higher </w:t>
      </w:r>
      <w:proofErr w:type="gramStart"/>
      <w:r>
        <w:rPr>
          <w:rFonts w:eastAsia="SimSun"/>
          <w:sz w:val="18"/>
          <w:szCs w:val="18"/>
          <w:lang w:eastAsia="zh-CN"/>
        </w:rPr>
        <w:t>values</w:t>
      </w:r>
      <w:proofErr w:type="gramEnd"/>
      <w:r>
        <w:rPr>
          <w:rFonts w:eastAsia="SimSun"/>
          <w:sz w:val="18"/>
          <w:szCs w:val="18"/>
          <w:lang w:eastAsia="zh-CN"/>
        </w:rPr>
        <w:t xml:space="preserve"> than that of the present study (0.02 mg/L) for Pb in water from </w:t>
      </w:r>
      <w:proofErr w:type="spellStart"/>
      <w:r>
        <w:rPr>
          <w:rFonts w:eastAsia="SimSun"/>
          <w:sz w:val="18"/>
          <w:szCs w:val="18"/>
          <w:lang w:eastAsia="zh-CN"/>
        </w:rPr>
        <w:t>Azuabie</w:t>
      </w:r>
      <w:proofErr w:type="spellEnd"/>
      <w:r>
        <w:rPr>
          <w:rFonts w:eastAsia="SimSun"/>
          <w:sz w:val="18"/>
          <w:szCs w:val="18"/>
          <w:lang w:eastAsia="zh-CN"/>
        </w:rPr>
        <w:t xml:space="preserve"> Creek Port Harcourt and 0.096 ± 0.03 mg/L for lead in water from </w:t>
      </w:r>
      <w:proofErr w:type="spellStart"/>
      <w:r>
        <w:rPr>
          <w:rFonts w:eastAsia="SimSun"/>
          <w:sz w:val="18"/>
          <w:szCs w:val="18"/>
          <w:lang w:eastAsia="zh-CN"/>
        </w:rPr>
        <w:t>Ajiwa</w:t>
      </w:r>
      <w:proofErr w:type="spellEnd"/>
      <w:r>
        <w:rPr>
          <w:rFonts w:eastAsia="SimSun"/>
          <w:sz w:val="18"/>
          <w:szCs w:val="18"/>
          <w:lang w:eastAsia="zh-CN"/>
        </w:rPr>
        <w:t xml:space="preserve"> Dam by [26]. Likewise, 0.00-0.736 mg/L for Pb in water sampled from fish farm cluster in Niger </w:t>
      </w:r>
      <w:proofErr w:type="spellStart"/>
      <w:r>
        <w:rPr>
          <w:rFonts w:eastAsia="SimSun"/>
          <w:sz w:val="18"/>
          <w:szCs w:val="18"/>
          <w:lang w:eastAsia="zh-CN"/>
        </w:rPr>
        <w:t>delter</w:t>
      </w:r>
      <w:proofErr w:type="spellEnd"/>
      <w:r>
        <w:rPr>
          <w:rFonts w:eastAsia="SimSun"/>
          <w:sz w:val="18"/>
          <w:szCs w:val="18"/>
          <w:lang w:eastAsia="zh-CN"/>
        </w:rPr>
        <w:t xml:space="preserve"> region by [28] agreed with the present study. The concentrations ranged from 0.001 – 0.005 mg/L for lead from </w:t>
      </w:r>
      <w:proofErr w:type="spellStart"/>
      <w:r>
        <w:rPr>
          <w:rFonts w:eastAsia="SimSun"/>
          <w:sz w:val="18"/>
          <w:szCs w:val="18"/>
          <w:lang w:eastAsia="zh-CN"/>
        </w:rPr>
        <w:t>Nguru</w:t>
      </w:r>
      <w:proofErr w:type="spellEnd"/>
      <w:r>
        <w:rPr>
          <w:rFonts w:eastAsia="SimSun"/>
          <w:sz w:val="18"/>
          <w:szCs w:val="18"/>
          <w:lang w:eastAsia="zh-CN"/>
        </w:rPr>
        <w:t xml:space="preserve"> River was also reported by [29].</w:t>
      </w:r>
    </w:p>
    <w:p w14:paraId="019B5B83" w14:textId="77777777" w:rsidR="00686882" w:rsidRDefault="00000000">
      <w:pPr>
        <w:autoSpaceDE w:val="0"/>
        <w:autoSpaceDN w:val="0"/>
        <w:adjustRightInd w:val="0"/>
        <w:jc w:val="both"/>
        <w:rPr>
          <w:rFonts w:eastAsia="SimSun"/>
          <w:sz w:val="18"/>
          <w:szCs w:val="18"/>
          <w:lang w:eastAsia="zh-CN"/>
        </w:rPr>
      </w:pPr>
      <w:r>
        <w:rPr>
          <w:rFonts w:eastAsia="SimSun"/>
          <w:sz w:val="18"/>
          <w:szCs w:val="18"/>
          <w:lang w:eastAsia="zh-CN"/>
        </w:rPr>
        <w:t xml:space="preserve">Zinc concentrations decreased from 0.190±0.008 and 0.060±0.002 in dry to 0.160±0.003 and 0.023±0.003 mg/L in wet season for </w:t>
      </w:r>
      <w:proofErr w:type="spellStart"/>
      <w:r>
        <w:rPr>
          <w:rFonts w:eastAsia="SimSun"/>
          <w:sz w:val="18"/>
          <w:szCs w:val="18"/>
          <w:lang w:eastAsia="zh-CN"/>
        </w:rPr>
        <w:t>Gwaigwaye</w:t>
      </w:r>
      <w:proofErr w:type="spellEnd"/>
      <w:r>
        <w:rPr>
          <w:rFonts w:eastAsia="SimSun"/>
          <w:sz w:val="18"/>
          <w:szCs w:val="18"/>
          <w:lang w:eastAsia="zh-CN"/>
        </w:rPr>
        <w:t xml:space="preserve"> and </w:t>
      </w:r>
      <w:proofErr w:type="spellStart"/>
      <w:r>
        <w:rPr>
          <w:rFonts w:eastAsia="SimSun"/>
          <w:sz w:val="18"/>
          <w:szCs w:val="18"/>
          <w:lang w:eastAsia="zh-CN"/>
        </w:rPr>
        <w:t>Zobe</w:t>
      </w:r>
      <w:proofErr w:type="spellEnd"/>
      <w:r>
        <w:rPr>
          <w:rFonts w:eastAsia="SimSun"/>
          <w:sz w:val="18"/>
          <w:szCs w:val="18"/>
          <w:lang w:eastAsia="zh-CN"/>
        </w:rPr>
        <w:t xml:space="preserve"> dams, while it increased from 0.0193±0.003 in dry season to 0.141±0.00 mg/L in wet season for Maska. This could be attributed to Agricultural and Anthropogenic activities taking place around Maska Dam. The results were below the permissible limit of 3.0mg/L by WHO/SON. [30] reported 0.42 mg/L for Zn in water from Epe Badagry Lagos which is slightly higher compared to the values in the current research. These higher values could be attributed to Geographical distribution of metals which varies from one location to another as suggested by [24]. [31] reported 0.050 mg/L for Zinc in water from Lake Victoria East Africa which also agreed with the present work. A slightly lower value of 0.035 ± 0.002 mg/L was obtained by [32] from saki Dam </w:t>
      </w:r>
      <w:proofErr w:type="spellStart"/>
      <w:r>
        <w:rPr>
          <w:rFonts w:eastAsia="SimSun"/>
          <w:sz w:val="18"/>
          <w:szCs w:val="18"/>
          <w:lang w:eastAsia="zh-CN"/>
        </w:rPr>
        <w:t>oyo</w:t>
      </w:r>
      <w:proofErr w:type="spellEnd"/>
      <w:r>
        <w:rPr>
          <w:rFonts w:eastAsia="SimSun"/>
          <w:sz w:val="18"/>
          <w:szCs w:val="18"/>
          <w:lang w:eastAsia="zh-CN"/>
        </w:rPr>
        <w:t xml:space="preserve"> state. 0.44±0.19 mg/L reported for Zn by [33] from concrete water storage reservoir in </w:t>
      </w:r>
      <w:proofErr w:type="spellStart"/>
      <w:r>
        <w:rPr>
          <w:rFonts w:eastAsia="SimSun"/>
          <w:sz w:val="18"/>
          <w:szCs w:val="18"/>
          <w:lang w:eastAsia="zh-CN"/>
        </w:rPr>
        <w:t>Bakalori</w:t>
      </w:r>
      <w:proofErr w:type="spellEnd"/>
      <w:r>
        <w:rPr>
          <w:rFonts w:eastAsia="SimSun"/>
          <w:sz w:val="18"/>
          <w:szCs w:val="18"/>
          <w:lang w:eastAsia="zh-CN"/>
        </w:rPr>
        <w:t xml:space="preserve"> irrigation project, Zamfara state was above the finding of the current research.</w:t>
      </w:r>
    </w:p>
    <w:p w14:paraId="1B0903B3" w14:textId="77777777" w:rsidR="00686882" w:rsidRDefault="00000000">
      <w:pPr>
        <w:pStyle w:val="SAP-Level2HeadingSingleline"/>
        <w:tabs>
          <w:tab w:val="left" w:pos="284"/>
        </w:tabs>
        <w:spacing w:before="200" w:after="200" w:line="240" w:lineRule="auto"/>
        <w:rPr>
          <w:rFonts w:eastAsia="SimSun"/>
          <w:szCs w:val="20"/>
        </w:rPr>
      </w:pPr>
      <w:r>
        <w:rPr>
          <w:rFonts w:eastAsia="SimSun"/>
          <w:szCs w:val="20"/>
        </w:rPr>
        <w:t>4.1. Conclusion</w:t>
      </w:r>
    </w:p>
    <w:p w14:paraId="43DFA1C6" w14:textId="77777777" w:rsidR="00686882" w:rsidRDefault="00000000">
      <w:pPr>
        <w:autoSpaceDE w:val="0"/>
        <w:autoSpaceDN w:val="0"/>
        <w:adjustRightInd w:val="0"/>
        <w:jc w:val="both"/>
        <w:rPr>
          <w:rFonts w:eastAsia="SimSun"/>
          <w:sz w:val="18"/>
          <w:szCs w:val="18"/>
          <w:lang w:eastAsia="zh-CN"/>
        </w:rPr>
      </w:pPr>
      <w:r>
        <w:rPr>
          <w:rFonts w:eastAsia="SimSun"/>
          <w:sz w:val="18"/>
          <w:szCs w:val="18"/>
          <w:lang w:eastAsia="zh-CN"/>
        </w:rPr>
        <w:t xml:space="preserve">The Concentrations of Cadmium, Cobalt and Nickel in the Dams have exceeded the recommended Permissible limits by WHO/SON, thereby making the Dams partly unsafe for various purposes, </w:t>
      </w:r>
      <w:proofErr w:type="spellStart"/>
      <w:r>
        <w:rPr>
          <w:rFonts w:eastAsia="SimSun"/>
          <w:sz w:val="18"/>
          <w:szCs w:val="18"/>
          <w:lang w:eastAsia="zh-CN"/>
        </w:rPr>
        <w:t>sush</w:t>
      </w:r>
      <w:proofErr w:type="spellEnd"/>
      <w:r>
        <w:rPr>
          <w:rFonts w:eastAsia="SimSun"/>
          <w:sz w:val="18"/>
          <w:szCs w:val="18"/>
          <w:lang w:eastAsia="zh-CN"/>
        </w:rPr>
        <w:t xml:space="preserve"> as consumption, irrigation and other Agricultural Activities. The high levels of these metals </w:t>
      </w:r>
      <w:proofErr w:type="gramStart"/>
      <w:r>
        <w:rPr>
          <w:rFonts w:eastAsia="SimSun"/>
          <w:sz w:val="18"/>
          <w:szCs w:val="18"/>
          <w:lang w:eastAsia="zh-CN"/>
        </w:rPr>
        <w:t>poses</w:t>
      </w:r>
      <w:proofErr w:type="gramEnd"/>
      <w:r>
        <w:rPr>
          <w:rFonts w:eastAsia="SimSun"/>
          <w:sz w:val="18"/>
          <w:szCs w:val="18"/>
          <w:lang w:eastAsia="zh-CN"/>
        </w:rPr>
        <w:t xml:space="preserve"> potential risks to Both Human and Environmental health, and hence the need to be Addressed to prevent further Contamination and Degradation of the Dams</w:t>
      </w:r>
      <w:r>
        <w:rPr>
          <w:rFonts w:eastAsia="SimSun"/>
          <w:sz w:val="18"/>
          <w:szCs w:val="18"/>
          <w:vertAlign w:val="superscript"/>
          <w:lang w:eastAsia="zh-CN"/>
        </w:rPr>
        <w:t>,</w:t>
      </w:r>
      <w:r>
        <w:rPr>
          <w:rFonts w:eastAsia="SimSun"/>
          <w:sz w:val="18"/>
          <w:szCs w:val="18"/>
          <w:lang w:eastAsia="zh-CN"/>
        </w:rPr>
        <w:t xml:space="preserve"> Ecosystem. However, the Concentrations of Copper, lead and Zinc in the Dams are within the safe limits, indicating that they are not currently posing significant risks to the environment and Human health. This suggests that the levels of these heavy metals are currently </w:t>
      </w:r>
      <w:proofErr w:type="spellStart"/>
      <w:r>
        <w:rPr>
          <w:rFonts w:eastAsia="SimSun"/>
          <w:sz w:val="18"/>
          <w:szCs w:val="18"/>
          <w:lang w:eastAsia="zh-CN"/>
        </w:rPr>
        <w:t>beign</w:t>
      </w:r>
      <w:proofErr w:type="spellEnd"/>
      <w:r>
        <w:rPr>
          <w:rFonts w:eastAsia="SimSun"/>
          <w:sz w:val="18"/>
          <w:szCs w:val="18"/>
          <w:lang w:eastAsia="zh-CN"/>
        </w:rPr>
        <w:t xml:space="preserve"> effectively managed.</w:t>
      </w:r>
    </w:p>
    <w:p w14:paraId="754E0829" w14:textId="77777777" w:rsidR="00686882" w:rsidRDefault="00000000">
      <w:pPr>
        <w:pStyle w:val="SAP-Level2HeadingSingleline"/>
        <w:tabs>
          <w:tab w:val="left" w:pos="284"/>
        </w:tabs>
        <w:spacing w:before="200" w:after="200" w:line="240" w:lineRule="auto"/>
        <w:rPr>
          <w:rFonts w:eastAsia="SimSun"/>
          <w:szCs w:val="20"/>
        </w:rPr>
      </w:pPr>
      <w:r>
        <w:rPr>
          <w:rFonts w:eastAsia="SimSun"/>
          <w:szCs w:val="20"/>
        </w:rPr>
        <w:t>4.2. Acknowledgement</w:t>
      </w:r>
    </w:p>
    <w:p w14:paraId="4D9C07ED" w14:textId="77777777" w:rsidR="00686882" w:rsidRDefault="00000000">
      <w:pPr>
        <w:jc w:val="both"/>
        <w:rPr>
          <w:rFonts w:eastAsia="SimSun"/>
          <w:sz w:val="18"/>
          <w:szCs w:val="18"/>
          <w:lang w:eastAsia="zh-CN"/>
        </w:rPr>
      </w:pPr>
      <w:r>
        <w:rPr>
          <w:rFonts w:eastAsia="Book Antiqua"/>
          <w:sz w:val="18"/>
          <w:szCs w:val="18"/>
          <w:lang w:eastAsia="zh-CN" w:bidi="ar"/>
        </w:rPr>
        <w:t xml:space="preserve">The authors acknowledge the technical assistance and contributions of Chemistry department </w:t>
      </w:r>
    </w:p>
    <w:p w14:paraId="75E8F2D3" w14:textId="77777777" w:rsidR="00686882" w:rsidRDefault="00000000">
      <w:pPr>
        <w:jc w:val="both"/>
        <w:rPr>
          <w:rFonts w:eastAsia="SimSun"/>
          <w:sz w:val="18"/>
          <w:szCs w:val="18"/>
          <w:lang w:eastAsia="zh-CN"/>
        </w:rPr>
      </w:pPr>
      <w:r>
        <w:rPr>
          <w:rFonts w:eastAsia="Book Antiqua"/>
          <w:sz w:val="18"/>
          <w:szCs w:val="18"/>
          <w:lang w:eastAsia="zh-CN" w:bidi="ar"/>
        </w:rPr>
        <w:t xml:space="preserve">(in particular, Dr. Moh’d Salisu Musa) and Dr. Bashir of Center for Dryland Agriculture, </w:t>
      </w:r>
    </w:p>
    <w:p w14:paraId="04B87FCB" w14:textId="77777777" w:rsidR="00686882" w:rsidRDefault="00000000">
      <w:pPr>
        <w:jc w:val="both"/>
        <w:rPr>
          <w:rFonts w:eastAsia="Book Antiqua"/>
          <w:sz w:val="18"/>
          <w:szCs w:val="18"/>
          <w:lang w:eastAsia="zh-CN" w:bidi="ar"/>
        </w:rPr>
      </w:pPr>
      <w:proofErr w:type="spellStart"/>
      <w:r>
        <w:rPr>
          <w:rFonts w:eastAsia="Book Antiqua"/>
          <w:sz w:val="18"/>
          <w:szCs w:val="18"/>
          <w:lang w:eastAsia="zh-CN" w:bidi="ar"/>
        </w:rPr>
        <w:t>Bayero</w:t>
      </w:r>
      <w:proofErr w:type="spellEnd"/>
      <w:r>
        <w:rPr>
          <w:rFonts w:eastAsia="Book Antiqua"/>
          <w:sz w:val="18"/>
          <w:szCs w:val="18"/>
          <w:lang w:eastAsia="zh-CN" w:bidi="ar"/>
        </w:rPr>
        <w:t xml:space="preserve"> University, Kano.</w:t>
      </w:r>
    </w:p>
    <w:p w14:paraId="350B3B08" w14:textId="77777777" w:rsidR="00686882" w:rsidRDefault="00000000">
      <w:pPr>
        <w:pStyle w:val="SAP-Level2HeadingSingleline"/>
        <w:tabs>
          <w:tab w:val="left" w:pos="284"/>
        </w:tabs>
        <w:spacing w:before="200" w:after="200" w:line="240" w:lineRule="auto"/>
        <w:rPr>
          <w:rFonts w:eastAsia="SimSun"/>
          <w:szCs w:val="20"/>
        </w:rPr>
      </w:pPr>
      <w:r>
        <w:rPr>
          <w:rFonts w:eastAsia="SimSun"/>
          <w:szCs w:val="20"/>
        </w:rPr>
        <w:t>4.3. Conflict of interest</w:t>
      </w:r>
    </w:p>
    <w:p w14:paraId="0AE462CC" w14:textId="77777777" w:rsidR="00686882" w:rsidRDefault="00000000">
      <w:pPr>
        <w:jc w:val="both"/>
        <w:rPr>
          <w:rFonts w:eastAsia="Book Antiqua"/>
          <w:sz w:val="18"/>
          <w:szCs w:val="18"/>
          <w:lang w:eastAsia="zh-CN" w:bidi="ar"/>
        </w:rPr>
      </w:pPr>
      <w:r>
        <w:rPr>
          <w:rFonts w:eastAsia="Book Antiqua"/>
          <w:sz w:val="18"/>
          <w:szCs w:val="18"/>
          <w:lang w:eastAsia="zh-CN" w:bidi="ar"/>
        </w:rPr>
        <w:t xml:space="preserve">The Authors have declared that no conflict of interest </w:t>
      </w:r>
      <w:proofErr w:type="gramStart"/>
      <w:r>
        <w:rPr>
          <w:rFonts w:eastAsia="Book Antiqua"/>
          <w:sz w:val="18"/>
          <w:szCs w:val="18"/>
          <w:lang w:eastAsia="zh-CN" w:bidi="ar"/>
        </w:rPr>
        <w:t>exist</w:t>
      </w:r>
      <w:proofErr w:type="gramEnd"/>
      <w:r>
        <w:rPr>
          <w:rFonts w:eastAsia="Book Antiqua"/>
          <w:sz w:val="18"/>
          <w:szCs w:val="18"/>
          <w:lang w:eastAsia="zh-CN" w:bidi="ar"/>
        </w:rPr>
        <w:t>.</w:t>
      </w:r>
    </w:p>
    <w:p w14:paraId="79641A65" w14:textId="77777777" w:rsidR="00686882" w:rsidRDefault="00000000">
      <w:pPr>
        <w:pStyle w:val="SAP-Acknowledgement"/>
        <w:keepNext/>
        <w:spacing w:before="240" w:after="240" w:line="240" w:lineRule="auto"/>
        <w:rPr>
          <w:caps w:val="0"/>
          <w:sz w:val="24"/>
          <w:szCs w:val="16"/>
        </w:rPr>
      </w:pPr>
      <w:r>
        <w:rPr>
          <w:caps w:val="0"/>
          <w:sz w:val="24"/>
          <w:szCs w:val="16"/>
        </w:rPr>
        <w:t>References</w:t>
      </w:r>
    </w:p>
    <w:p w14:paraId="7D3C01BC" w14:textId="77777777" w:rsidR="00686882" w:rsidRDefault="00000000">
      <w:pPr>
        <w:pStyle w:val="ListParagraph"/>
        <w:numPr>
          <w:ilvl w:val="0"/>
          <w:numId w:val="2"/>
        </w:numPr>
        <w:autoSpaceDE w:val="0"/>
        <w:autoSpaceDN w:val="0"/>
        <w:adjustRightInd w:val="0"/>
        <w:ind w:left="453" w:hanging="340"/>
        <w:jc w:val="both"/>
        <w:rPr>
          <w:sz w:val="16"/>
          <w:szCs w:val="16"/>
        </w:rPr>
      </w:pPr>
      <w:r>
        <w:rPr>
          <w:sz w:val="16"/>
          <w:szCs w:val="16"/>
        </w:rPr>
        <w:t xml:space="preserve">T.H. Aliyu, O.S. Balogun, C.S. Namani, L.K. </w:t>
      </w:r>
      <w:proofErr w:type="spellStart"/>
      <w:r>
        <w:rPr>
          <w:sz w:val="16"/>
          <w:szCs w:val="16"/>
        </w:rPr>
        <w:t>Olatinwo</w:t>
      </w:r>
      <w:proofErr w:type="spellEnd"/>
      <w:r>
        <w:rPr>
          <w:sz w:val="16"/>
          <w:szCs w:val="16"/>
        </w:rPr>
        <w:t xml:space="preserve">, A.S. Aliyu, </w:t>
      </w:r>
      <w:proofErr w:type="spellStart"/>
      <w:r>
        <w:rPr>
          <w:sz w:val="16"/>
          <w:szCs w:val="16"/>
        </w:rPr>
        <w:t>Assesment</w:t>
      </w:r>
      <w:proofErr w:type="spellEnd"/>
      <w:r>
        <w:rPr>
          <w:sz w:val="16"/>
          <w:szCs w:val="16"/>
        </w:rPr>
        <w:t xml:space="preserve"> of Presence of Metals and Quality of water </w:t>
      </w:r>
      <w:proofErr w:type="spellStart"/>
      <w:r>
        <w:rPr>
          <w:sz w:val="16"/>
          <w:szCs w:val="16"/>
        </w:rPr>
        <w:t>usedfor</w:t>
      </w:r>
      <w:proofErr w:type="spellEnd"/>
      <w:r>
        <w:rPr>
          <w:sz w:val="16"/>
          <w:szCs w:val="16"/>
        </w:rPr>
        <w:t xml:space="preserve"> Irrigation in </w:t>
      </w:r>
      <w:proofErr w:type="spellStart"/>
      <w:r>
        <w:rPr>
          <w:sz w:val="16"/>
          <w:szCs w:val="16"/>
        </w:rPr>
        <w:t>Kwara</w:t>
      </w:r>
      <w:proofErr w:type="spellEnd"/>
      <w:r>
        <w:rPr>
          <w:sz w:val="16"/>
          <w:szCs w:val="16"/>
        </w:rPr>
        <w:t xml:space="preserve"> State. Nigeria. Journal of Pollution3(2017)461-470.</w:t>
      </w:r>
    </w:p>
    <w:p w14:paraId="021B91AC" w14:textId="77777777" w:rsidR="00686882" w:rsidRDefault="00000000">
      <w:pPr>
        <w:pStyle w:val="ListParagraph"/>
        <w:numPr>
          <w:ilvl w:val="0"/>
          <w:numId w:val="2"/>
        </w:numPr>
        <w:autoSpaceDE w:val="0"/>
        <w:autoSpaceDN w:val="0"/>
        <w:adjustRightInd w:val="0"/>
        <w:ind w:left="453" w:hanging="340"/>
        <w:jc w:val="both"/>
        <w:rPr>
          <w:sz w:val="16"/>
          <w:szCs w:val="16"/>
        </w:rPr>
      </w:pPr>
      <w:proofErr w:type="spellStart"/>
      <w:proofErr w:type="gramStart"/>
      <w:r>
        <w:rPr>
          <w:sz w:val="16"/>
          <w:szCs w:val="16"/>
        </w:rPr>
        <w:t>G.Duressa</w:t>
      </w:r>
      <w:proofErr w:type="spellEnd"/>
      <w:proofErr w:type="gramEnd"/>
      <w:r>
        <w:rPr>
          <w:sz w:val="16"/>
          <w:szCs w:val="16"/>
        </w:rPr>
        <w:t xml:space="preserve">, F. Assefa, M. Jida, </w:t>
      </w:r>
      <w:proofErr w:type="spellStart"/>
      <w:r>
        <w:rPr>
          <w:sz w:val="16"/>
          <w:szCs w:val="16"/>
        </w:rPr>
        <w:t>Assesment</w:t>
      </w:r>
      <w:proofErr w:type="spellEnd"/>
      <w:r>
        <w:rPr>
          <w:sz w:val="16"/>
          <w:szCs w:val="16"/>
        </w:rPr>
        <w:t xml:space="preserve"> of Bacteriological and </w:t>
      </w:r>
      <w:proofErr w:type="spellStart"/>
      <w:r>
        <w:rPr>
          <w:sz w:val="16"/>
          <w:szCs w:val="16"/>
        </w:rPr>
        <w:t>Physiccochemical</w:t>
      </w:r>
      <w:proofErr w:type="spellEnd"/>
      <w:r>
        <w:rPr>
          <w:sz w:val="16"/>
          <w:szCs w:val="16"/>
        </w:rPr>
        <w:t xml:space="preserve"> Quality of Drinking Water From source to Household Tap connection in </w:t>
      </w:r>
      <w:proofErr w:type="spellStart"/>
      <w:r>
        <w:rPr>
          <w:sz w:val="16"/>
          <w:szCs w:val="16"/>
        </w:rPr>
        <w:t>Nekemte</w:t>
      </w:r>
      <w:proofErr w:type="spellEnd"/>
      <w:r>
        <w:rPr>
          <w:sz w:val="16"/>
          <w:szCs w:val="16"/>
        </w:rPr>
        <w:t xml:space="preserve">. Oromia, Ethiopia. Journal of Environmental and Public </w:t>
      </w:r>
      <w:proofErr w:type="gramStart"/>
      <w:r>
        <w:rPr>
          <w:sz w:val="16"/>
          <w:szCs w:val="16"/>
        </w:rPr>
        <w:t>Health(</w:t>
      </w:r>
      <w:proofErr w:type="gramEnd"/>
      <w:r>
        <w:rPr>
          <w:sz w:val="16"/>
          <w:szCs w:val="16"/>
        </w:rPr>
        <w:t>20197.</w:t>
      </w:r>
    </w:p>
    <w:p w14:paraId="76B01713" w14:textId="77777777" w:rsidR="00686882" w:rsidRDefault="00000000">
      <w:pPr>
        <w:pStyle w:val="ListParagraph"/>
        <w:numPr>
          <w:ilvl w:val="0"/>
          <w:numId w:val="2"/>
        </w:numPr>
        <w:autoSpaceDE w:val="0"/>
        <w:autoSpaceDN w:val="0"/>
        <w:adjustRightInd w:val="0"/>
        <w:ind w:left="453" w:hanging="340"/>
        <w:jc w:val="both"/>
        <w:rPr>
          <w:sz w:val="16"/>
          <w:szCs w:val="16"/>
        </w:rPr>
      </w:pPr>
      <w:proofErr w:type="spellStart"/>
      <w:proofErr w:type="gramStart"/>
      <w:r>
        <w:rPr>
          <w:sz w:val="16"/>
          <w:szCs w:val="16"/>
        </w:rPr>
        <w:t>R.Bajpai</w:t>
      </w:r>
      <w:proofErr w:type="spellEnd"/>
      <w:proofErr w:type="gramEnd"/>
      <w:r>
        <w:rPr>
          <w:sz w:val="16"/>
          <w:szCs w:val="16"/>
        </w:rPr>
        <w:t xml:space="preserve">, Comparative Analysis of </w:t>
      </w:r>
      <w:proofErr w:type="spellStart"/>
      <w:r>
        <w:rPr>
          <w:sz w:val="16"/>
          <w:szCs w:val="16"/>
        </w:rPr>
        <w:t>Physiccochemical</w:t>
      </w:r>
      <w:proofErr w:type="spellEnd"/>
      <w:r>
        <w:rPr>
          <w:sz w:val="16"/>
          <w:szCs w:val="16"/>
        </w:rPr>
        <w:t xml:space="preserve"> </w:t>
      </w:r>
      <w:proofErr w:type="spellStart"/>
      <w:r>
        <w:rPr>
          <w:sz w:val="16"/>
          <w:szCs w:val="16"/>
        </w:rPr>
        <w:t>Parametres</w:t>
      </w:r>
      <w:proofErr w:type="spellEnd"/>
      <w:r>
        <w:rPr>
          <w:sz w:val="16"/>
          <w:szCs w:val="16"/>
        </w:rPr>
        <w:t xml:space="preserve"> of </w:t>
      </w:r>
      <w:proofErr w:type="spellStart"/>
      <w:r>
        <w:rPr>
          <w:sz w:val="16"/>
          <w:szCs w:val="16"/>
        </w:rPr>
        <w:t>Hasdeo</w:t>
      </w:r>
      <w:proofErr w:type="spellEnd"/>
      <w:r>
        <w:rPr>
          <w:sz w:val="16"/>
          <w:szCs w:val="16"/>
        </w:rPr>
        <w:t xml:space="preserve"> River Barrage and Arpa River Water samples of Bilaspur Region. International Journal of Scientific Research 2(2012)1-5</w:t>
      </w:r>
    </w:p>
    <w:p w14:paraId="5C721875" w14:textId="77777777" w:rsidR="00686882" w:rsidRDefault="00000000">
      <w:pPr>
        <w:pStyle w:val="ListParagraph"/>
        <w:numPr>
          <w:ilvl w:val="0"/>
          <w:numId w:val="2"/>
        </w:numPr>
        <w:autoSpaceDE w:val="0"/>
        <w:autoSpaceDN w:val="0"/>
        <w:adjustRightInd w:val="0"/>
        <w:ind w:left="453" w:hanging="340"/>
        <w:jc w:val="both"/>
        <w:rPr>
          <w:sz w:val="16"/>
          <w:szCs w:val="16"/>
        </w:rPr>
      </w:pPr>
      <w:proofErr w:type="spellStart"/>
      <w:r>
        <w:rPr>
          <w:sz w:val="16"/>
          <w:szCs w:val="16"/>
        </w:rPr>
        <w:t>V.Masindi</w:t>
      </w:r>
      <w:proofErr w:type="spellEnd"/>
      <w:r>
        <w:rPr>
          <w:sz w:val="16"/>
          <w:szCs w:val="16"/>
        </w:rPr>
        <w:t xml:space="preserve">, K.L. </w:t>
      </w:r>
      <w:proofErr w:type="spellStart"/>
      <w:r>
        <w:rPr>
          <w:sz w:val="16"/>
          <w:szCs w:val="16"/>
        </w:rPr>
        <w:t>Muedi</w:t>
      </w:r>
      <w:proofErr w:type="spellEnd"/>
      <w:r>
        <w:rPr>
          <w:sz w:val="16"/>
          <w:szCs w:val="16"/>
        </w:rPr>
        <w:t xml:space="preserve">, Environmental Contamination by Heavy metals. Hosam EL-Din M </w:t>
      </w:r>
      <w:proofErr w:type="spellStart"/>
      <w:r>
        <w:rPr>
          <w:sz w:val="16"/>
          <w:szCs w:val="16"/>
        </w:rPr>
        <w:t>saleh</w:t>
      </w:r>
      <w:proofErr w:type="spellEnd"/>
      <w:r>
        <w:rPr>
          <w:sz w:val="16"/>
          <w:szCs w:val="16"/>
        </w:rPr>
        <w:t xml:space="preserve"> Refaat F </w:t>
      </w:r>
      <w:proofErr w:type="spellStart"/>
      <w:proofErr w:type="gramStart"/>
      <w:r>
        <w:rPr>
          <w:sz w:val="16"/>
          <w:szCs w:val="16"/>
        </w:rPr>
        <w:t>Aglan</w:t>
      </w:r>
      <w:proofErr w:type="spellEnd"/>
      <w:r>
        <w:rPr>
          <w:sz w:val="16"/>
          <w:szCs w:val="16"/>
        </w:rPr>
        <w:t xml:space="preserve"> ,</w:t>
      </w:r>
      <w:proofErr w:type="gramEnd"/>
      <w:r>
        <w:rPr>
          <w:sz w:val="16"/>
          <w:szCs w:val="16"/>
        </w:rPr>
        <w:t xml:space="preserve"> Intech Open in South Africa 2018. </w:t>
      </w:r>
      <w:hyperlink r:id="rId11" w:tgtFrame="_blank" w:history="1">
        <w:r>
          <w:rPr>
            <w:sz w:val="16"/>
            <w:szCs w:val="16"/>
            <w:u w:val="single"/>
          </w:rPr>
          <w:t>https://doi.org/10.5772/intechopen.76082</w:t>
        </w:r>
      </w:hyperlink>
      <w:r>
        <w:rPr>
          <w:sz w:val="16"/>
          <w:szCs w:val="16"/>
        </w:rPr>
        <w:t>.</w:t>
      </w:r>
    </w:p>
    <w:p w14:paraId="20212848" w14:textId="77777777" w:rsidR="00686882" w:rsidRDefault="00000000">
      <w:pPr>
        <w:pStyle w:val="ListParagraph"/>
        <w:numPr>
          <w:ilvl w:val="0"/>
          <w:numId w:val="2"/>
        </w:numPr>
        <w:autoSpaceDE w:val="0"/>
        <w:autoSpaceDN w:val="0"/>
        <w:adjustRightInd w:val="0"/>
        <w:ind w:left="453" w:hanging="340"/>
        <w:jc w:val="both"/>
        <w:rPr>
          <w:sz w:val="16"/>
          <w:szCs w:val="16"/>
        </w:rPr>
      </w:pPr>
      <w:proofErr w:type="spellStart"/>
      <w:proofErr w:type="gramStart"/>
      <w:r>
        <w:rPr>
          <w:sz w:val="16"/>
          <w:szCs w:val="16"/>
        </w:rPr>
        <w:t>N.Rose</w:t>
      </w:r>
      <w:proofErr w:type="spellEnd"/>
      <w:proofErr w:type="gramEnd"/>
      <w:r>
        <w:rPr>
          <w:sz w:val="16"/>
          <w:szCs w:val="16"/>
        </w:rPr>
        <w:t xml:space="preserve">, A. Fernandes, D. Mortimer, Contamination of Fish in UK Fresh Water systems: Risk </w:t>
      </w:r>
      <w:proofErr w:type="spellStart"/>
      <w:r>
        <w:rPr>
          <w:sz w:val="16"/>
          <w:szCs w:val="16"/>
        </w:rPr>
        <w:t>Assesment</w:t>
      </w:r>
      <w:proofErr w:type="spellEnd"/>
      <w:r>
        <w:rPr>
          <w:sz w:val="16"/>
          <w:szCs w:val="16"/>
        </w:rPr>
        <w:t xml:space="preserve"> For Human Consumption, Chemosphere, 122(2015)183-189. </w:t>
      </w:r>
      <w:hyperlink r:id="rId12" w:tgtFrame="_blank" w:history="1">
        <w:r>
          <w:rPr>
            <w:sz w:val="16"/>
            <w:szCs w:val="16"/>
            <w:u w:val="single"/>
          </w:rPr>
          <w:t>https://doi.org/10.1016/j.chemosphere.2014.11.046</w:t>
        </w:r>
      </w:hyperlink>
      <w:r>
        <w:rPr>
          <w:sz w:val="16"/>
          <w:szCs w:val="16"/>
        </w:rPr>
        <w:t>.</w:t>
      </w:r>
    </w:p>
    <w:p w14:paraId="33131B96" w14:textId="77777777" w:rsidR="00686882" w:rsidRDefault="00000000">
      <w:pPr>
        <w:pStyle w:val="ListParagraph"/>
        <w:numPr>
          <w:ilvl w:val="0"/>
          <w:numId w:val="2"/>
        </w:numPr>
        <w:autoSpaceDE w:val="0"/>
        <w:autoSpaceDN w:val="0"/>
        <w:adjustRightInd w:val="0"/>
        <w:ind w:left="453" w:hanging="340"/>
        <w:jc w:val="both"/>
        <w:rPr>
          <w:sz w:val="16"/>
          <w:szCs w:val="16"/>
        </w:rPr>
      </w:pPr>
      <w:r>
        <w:rPr>
          <w:sz w:val="16"/>
          <w:szCs w:val="16"/>
        </w:rPr>
        <w:t xml:space="preserve">R.K. Sahu, N.K. Arora, Bioassay as a Tool for Assessing The susceptibility and Resistant Plant Species for Field Contaminated with Industrial Effluents. World Journal of </w:t>
      </w:r>
      <w:proofErr w:type="spellStart"/>
      <w:r>
        <w:rPr>
          <w:sz w:val="16"/>
          <w:szCs w:val="16"/>
        </w:rPr>
        <w:t>Microiol</w:t>
      </w:r>
      <w:proofErr w:type="spellEnd"/>
      <w:r>
        <w:rPr>
          <w:sz w:val="16"/>
          <w:szCs w:val="16"/>
        </w:rPr>
        <w:t xml:space="preserve"> Biotechnol24(2008)143-148. </w:t>
      </w:r>
      <w:hyperlink r:id="rId13" w:tgtFrame="_blank" w:history="1">
        <w:r>
          <w:rPr>
            <w:sz w:val="16"/>
            <w:szCs w:val="16"/>
            <w:u w:val="single"/>
          </w:rPr>
          <w:t>https://doi.org/10.1007/s11274-007-9448-x</w:t>
        </w:r>
      </w:hyperlink>
      <w:r>
        <w:rPr>
          <w:sz w:val="16"/>
          <w:szCs w:val="16"/>
        </w:rPr>
        <w:t>.</w:t>
      </w:r>
    </w:p>
    <w:p w14:paraId="7F1623A1" w14:textId="77777777" w:rsidR="00686882" w:rsidRDefault="00000000">
      <w:pPr>
        <w:pStyle w:val="ListParagraph"/>
        <w:numPr>
          <w:ilvl w:val="0"/>
          <w:numId w:val="2"/>
        </w:numPr>
        <w:autoSpaceDE w:val="0"/>
        <w:autoSpaceDN w:val="0"/>
        <w:adjustRightInd w:val="0"/>
        <w:ind w:left="453" w:hanging="340"/>
        <w:jc w:val="both"/>
        <w:rPr>
          <w:sz w:val="16"/>
          <w:szCs w:val="16"/>
        </w:rPr>
      </w:pPr>
      <w:r>
        <w:rPr>
          <w:sz w:val="16"/>
          <w:szCs w:val="16"/>
        </w:rPr>
        <w:t xml:space="preserve">S.B. Fatima, A.A. Abdul, Analysis of some Dams in Katsina State, Nigeria. Journal of Applied Chemistry 7(2014) 01-09. </w:t>
      </w:r>
      <w:hyperlink r:id="rId14" w:tgtFrame="_blank" w:history="1">
        <w:r>
          <w:rPr>
            <w:sz w:val="16"/>
            <w:szCs w:val="16"/>
            <w:u w:val="single"/>
          </w:rPr>
          <w:t>https://doi.org/10.9790/5736-07110109</w:t>
        </w:r>
      </w:hyperlink>
      <w:r>
        <w:rPr>
          <w:sz w:val="16"/>
          <w:szCs w:val="16"/>
        </w:rPr>
        <w:t>.</w:t>
      </w:r>
    </w:p>
    <w:p w14:paraId="0F61C509" w14:textId="77777777" w:rsidR="00686882" w:rsidRDefault="00000000">
      <w:pPr>
        <w:pStyle w:val="ListParagraph"/>
        <w:numPr>
          <w:ilvl w:val="0"/>
          <w:numId w:val="2"/>
        </w:numPr>
        <w:autoSpaceDE w:val="0"/>
        <w:autoSpaceDN w:val="0"/>
        <w:adjustRightInd w:val="0"/>
        <w:ind w:left="453" w:hanging="340"/>
        <w:jc w:val="both"/>
        <w:rPr>
          <w:sz w:val="16"/>
          <w:szCs w:val="16"/>
        </w:rPr>
      </w:pPr>
      <w:r>
        <w:rPr>
          <w:sz w:val="16"/>
          <w:szCs w:val="16"/>
        </w:rPr>
        <w:t xml:space="preserve">M.I. Mohammed, N. Kabir, A. Mustapha, Comparative Study on Some mineral composition of seeds </w:t>
      </w:r>
      <w:proofErr w:type="gramStart"/>
      <w:r>
        <w:rPr>
          <w:sz w:val="16"/>
          <w:szCs w:val="16"/>
        </w:rPr>
        <w:t>extract</w:t>
      </w:r>
      <w:proofErr w:type="gramEnd"/>
      <w:r>
        <w:rPr>
          <w:sz w:val="16"/>
          <w:szCs w:val="16"/>
        </w:rPr>
        <w:t xml:space="preserve"> of cassia Occidentalis, </w:t>
      </w:r>
      <w:proofErr w:type="spellStart"/>
      <w:r>
        <w:rPr>
          <w:sz w:val="16"/>
          <w:szCs w:val="16"/>
        </w:rPr>
        <w:t>Ocimum</w:t>
      </w:r>
      <w:proofErr w:type="spellEnd"/>
      <w:r>
        <w:rPr>
          <w:sz w:val="16"/>
          <w:szCs w:val="16"/>
        </w:rPr>
        <w:t xml:space="preserve"> </w:t>
      </w:r>
      <w:proofErr w:type="spellStart"/>
      <w:r>
        <w:rPr>
          <w:sz w:val="16"/>
          <w:szCs w:val="16"/>
        </w:rPr>
        <w:t>gratissimum</w:t>
      </w:r>
      <w:proofErr w:type="spellEnd"/>
      <w:r>
        <w:rPr>
          <w:sz w:val="16"/>
          <w:szCs w:val="16"/>
        </w:rPr>
        <w:t xml:space="preserve"> and </w:t>
      </w:r>
      <w:proofErr w:type="spellStart"/>
      <w:r>
        <w:rPr>
          <w:sz w:val="16"/>
          <w:szCs w:val="16"/>
        </w:rPr>
        <w:t>Senatora</w:t>
      </w:r>
      <w:proofErr w:type="spellEnd"/>
      <w:r>
        <w:rPr>
          <w:sz w:val="16"/>
          <w:szCs w:val="16"/>
        </w:rPr>
        <w:t xml:space="preserve"> Obtained from Kafur Local government Area of Katsina State, Nigeria. International Journal of Scholarly and Educational Research13(2024)13-23.</w:t>
      </w:r>
    </w:p>
    <w:p w14:paraId="34D0B353" w14:textId="77777777" w:rsidR="00686882" w:rsidRDefault="00000000">
      <w:pPr>
        <w:pStyle w:val="ListParagraph"/>
        <w:numPr>
          <w:ilvl w:val="0"/>
          <w:numId w:val="2"/>
        </w:numPr>
        <w:autoSpaceDE w:val="0"/>
        <w:autoSpaceDN w:val="0"/>
        <w:adjustRightInd w:val="0"/>
        <w:ind w:left="453" w:hanging="340"/>
        <w:jc w:val="both"/>
        <w:rPr>
          <w:sz w:val="16"/>
          <w:szCs w:val="16"/>
        </w:rPr>
      </w:pPr>
      <w:proofErr w:type="spellStart"/>
      <w:proofErr w:type="gramStart"/>
      <w:r>
        <w:rPr>
          <w:sz w:val="16"/>
          <w:szCs w:val="16"/>
        </w:rPr>
        <w:t>O.Lawal</w:t>
      </w:r>
      <w:proofErr w:type="spellEnd"/>
      <w:proofErr w:type="gramEnd"/>
      <w:r>
        <w:rPr>
          <w:sz w:val="16"/>
          <w:szCs w:val="16"/>
        </w:rPr>
        <w:t xml:space="preserve">, M.I. Nafiu, T.S. </w:t>
      </w:r>
      <w:proofErr w:type="spellStart"/>
      <w:r>
        <w:rPr>
          <w:sz w:val="16"/>
          <w:szCs w:val="16"/>
        </w:rPr>
        <w:t>Kuiwa</w:t>
      </w:r>
      <w:proofErr w:type="spellEnd"/>
      <w:r>
        <w:rPr>
          <w:sz w:val="16"/>
          <w:szCs w:val="16"/>
        </w:rPr>
        <w:t xml:space="preserve">, A.M. Aminu, </w:t>
      </w:r>
      <w:proofErr w:type="spellStart"/>
      <w:r>
        <w:rPr>
          <w:sz w:val="16"/>
          <w:szCs w:val="16"/>
        </w:rPr>
        <w:t>Phytoplanktons</w:t>
      </w:r>
      <w:proofErr w:type="spellEnd"/>
      <w:r>
        <w:rPr>
          <w:sz w:val="16"/>
          <w:szCs w:val="16"/>
        </w:rPr>
        <w:t xml:space="preserve"> Population in Relation to </w:t>
      </w:r>
      <w:proofErr w:type="spellStart"/>
      <w:r>
        <w:rPr>
          <w:sz w:val="16"/>
          <w:szCs w:val="16"/>
        </w:rPr>
        <w:t>Physiccochemical</w:t>
      </w:r>
      <w:proofErr w:type="spellEnd"/>
      <w:r>
        <w:rPr>
          <w:sz w:val="16"/>
          <w:szCs w:val="16"/>
        </w:rPr>
        <w:t xml:space="preserve"> </w:t>
      </w:r>
      <w:proofErr w:type="spellStart"/>
      <w:r>
        <w:rPr>
          <w:sz w:val="16"/>
          <w:szCs w:val="16"/>
        </w:rPr>
        <w:t>Parametres</w:t>
      </w:r>
      <w:proofErr w:type="spellEnd"/>
      <w:r>
        <w:rPr>
          <w:sz w:val="16"/>
          <w:szCs w:val="16"/>
        </w:rPr>
        <w:t xml:space="preserve"> of </w:t>
      </w:r>
      <w:proofErr w:type="spellStart"/>
      <w:r>
        <w:rPr>
          <w:sz w:val="16"/>
          <w:szCs w:val="16"/>
        </w:rPr>
        <w:t>Gwaigwaye</w:t>
      </w:r>
      <w:proofErr w:type="spellEnd"/>
      <w:r>
        <w:rPr>
          <w:sz w:val="16"/>
          <w:szCs w:val="16"/>
        </w:rPr>
        <w:t xml:space="preserve"> Reservoir Katsina State, Nigeria. Journal of Applied Science and Environmental Management 24(2020)73-78. </w:t>
      </w:r>
      <w:hyperlink r:id="rId15" w:tgtFrame="_blank" w:history="1">
        <w:r>
          <w:rPr>
            <w:sz w:val="16"/>
            <w:szCs w:val="16"/>
            <w:u w:val="single"/>
          </w:rPr>
          <w:t>https://doi.org/10.4314/jasem.v24i1.10</w:t>
        </w:r>
      </w:hyperlink>
      <w:r>
        <w:rPr>
          <w:sz w:val="16"/>
          <w:szCs w:val="16"/>
        </w:rPr>
        <w:t>.</w:t>
      </w:r>
    </w:p>
    <w:p w14:paraId="457C54D0" w14:textId="77777777" w:rsidR="00686882" w:rsidRDefault="00000000">
      <w:pPr>
        <w:pStyle w:val="ListParagraph"/>
        <w:numPr>
          <w:ilvl w:val="0"/>
          <w:numId w:val="2"/>
        </w:numPr>
        <w:autoSpaceDE w:val="0"/>
        <w:autoSpaceDN w:val="0"/>
        <w:adjustRightInd w:val="0"/>
        <w:ind w:left="453" w:hanging="340"/>
        <w:jc w:val="both"/>
        <w:rPr>
          <w:sz w:val="16"/>
          <w:szCs w:val="16"/>
        </w:rPr>
      </w:pPr>
      <w:r>
        <w:rPr>
          <w:sz w:val="16"/>
          <w:szCs w:val="16"/>
        </w:rPr>
        <w:t xml:space="preserve">M. Aminu, U.A. Haruna, G.H. </w:t>
      </w:r>
      <w:proofErr w:type="spellStart"/>
      <w:r>
        <w:rPr>
          <w:sz w:val="16"/>
          <w:szCs w:val="16"/>
        </w:rPr>
        <w:t>Nataala</w:t>
      </w:r>
      <w:proofErr w:type="spellEnd"/>
      <w:r>
        <w:rPr>
          <w:sz w:val="16"/>
          <w:szCs w:val="16"/>
        </w:rPr>
        <w:t xml:space="preserve">, A. Auwal, Determination of some Heavy metals in water and sediment samples obtained from Maska Dam, Katsina State, </w:t>
      </w:r>
      <w:proofErr w:type="spellStart"/>
      <w:r>
        <w:rPr>
          <w:sz w:val="16"/>
          <w:szCs w:val="16"/>
        </w:rPr>
        <w:t>Nigeria.Dutse</w:t>
      </w:r>
      <w:proofErr w:type="spellEnd"/>
      <w:r>
        <w:rPr>
          <w:sz w:val="16"/>
          <w:szCs w:val="16"/>
        </w:rPr>
        <w:t xml:space="preserve"> Journal of Pure and Applied Science10(2024)184-190. </w:t>
      </w:r>
      <w:hyperlink r:id="rId16" w:tgtFrame="_blank" w:history="1">
        <w:r>
          <w:rPr>
            <w:sz w:val="16"/>
            <w:szCs w:val="16"/>
            <w:u w:val="single"/>
          </w:rPr>
          <w:t>https://doi.org/10.4314/dujopas.v10i1c.17</w:t>
        </w:r>
      </w:hyperlink>
      <w:r>
        <w:rPr>
          <w:sz w:val="16"/>
          <w:szCs w:val="16"/>
        </w:rPr>
        <w:t>.</w:t>
      </w:r>
    </w:p>
    <w:p w14:paraId="4DCE8B59" w14:textId="77777777" w:rsidR="00686882" w:rsidRDefault="00000000">
      <w:pPr>
        <w:pStyle w:val="ListParagraph"/>
        <w:numPr>
          <w:ilvl w:val="0"/>
          <w:numId w:val="2"/>
        </w:numPr>
        <w:autoSpaceDE w:val="0"/>
        <w:autoSpaceDN w:val="0"/>
        <w:adjustRightInd w:val="0"/>
        <w:ind w:left="453" w:hanging="340"/>
        <w:jc w:val="both"/>
        <w:rPr>
          <w:sz w:val="16"/>
          <w:szCs w:val="16"/>
        </w:rPr>
      </w:pPr>
      <w:r>
        <w:rPr>
          <w:sz w:val="16"/>
          <w:szCs w:val="16"/>
        </w:rPr>
        <w:t xml:space="preserve">S.M. </w:t>
      </w:r>
      <w:proofErr w:type="spellStart"/>
      <w:proofErr w:type="gramStart"/>
      <w:r>
        <w:rPr>
          <w:sz w:val="16"/>
          <w:szCs w:val="16"/>
        </w:rPr>
        <w:t>Batagarawa,S.L</w:t>
      </w:r>
      <w:proofErr w:type="spellEnd"/>
      <w:r>
        <w:rPr>
          <w:sz w:val="16"/>
          <w:szCs w:val="16"/>
        </w:rPr>
        <w:t>.</w:t>
      </w:r>
      <w:proofErr w:type="gramEnd"/>
      <w:r>
        <w:rPr>
          <w:sz w:val="16"/>
          <w:szCs w:val="16"/>
        </w:rPr>
        <w:t xml:space="preserve"> </w:t>
      </w:r>
      <w:proofErr w:type="spellStart"/>
      <w:r>
        <w:rPr>
          <w:sz w:val="16"/>
          <w:szCs w:val="16"/>
        </w:rPr>
        <w:t>Uli,Distribution</w:t>
      </w:r>
      <w:proofErr w:type="spellEnd"/>
      <w:r>
        <w:rPr>
          <w:sz w:val="16"/>
          <w:szCs w:val="16"/>
        </w:rPr>
        <w:t xml:space="preserve"> of Heavy metals in water and some fish Species In </w:t>
      </w:r>
      <w:proofErr w:type="spellStart"/>
      <w:r>
        <w:rPr>
          <w:sz w:val="16"/>
          <w:szCs w:val="16"/>
        </w:rPr>
        <w:t>Zobe</w:t>
      </w:r>
      <w:proofErr w:type="spellEnd"/>
      <w:r>
        <w:rPr>
          <w:sz w:val="16"/>
          <w:szCs w:val="16"/>
        </w:rPr>
        <w:t xml:space="preserve"> Dam. Nigerian Journal of Chemical Research 5(2000)25-28. </w:t>
      </w:r>
      <w:hyperlink r:id="rId17" w:tgtFrame="_blank" w:history="1">
        <w:r>
          <w:rPr>
            <w:sz w:val="16"/>
            <w:szCs w:val="16"/>
            <w:u w:val="single"/>
          </w:rPr>
          <w:t>https://doi.org/10.4314/njcr.v5i1.35601</w:t>
        </w:r>
      </w:hyperlink>
      <w:r>
        <w:rPr>
          <w:sz w:val="16"/>
          <w:szCs w:val="16"/>
        </w:rPr>
        <w:t>.</w:t>
      </w:r>
    </w:p>
    <w:p w14:paraId="07C4C2BB" w14:textId="77777777" w:rsidR="00686882" w:rsidRDefault="00000000">
      <w:pPr>
        <w:pStyle w:val="ListParagraph"/>
        <w:numPr>
          <w:ilvl w:val="0"/>
          <w:numId w:val="2"/>
        </w:numPr>
        <w:autoSpaceDE w:val="0"/>
        <w:autoSpaceDN w:val="0"/>
        <w:adjustRightInd w:val="0"/>
        <w:ind w:left="453" w:hanging="340"/>
        <w:jc w:val="both"/>
        <w:rPr>
          <w:sz w:val="16"/>
          <w:szCs w:val="16"/>
        </w:rPr>
      </w:pPr>
      <w:r>
        <w:rPr>
          <w:sz w:val="16"/>
          <w:szCs w:val="16"/>
        </w:rPr>
        <w:t xml:space="preserve">C.M.A. A, Standard Methods for Water and Effluents Analysis. Foludex Press Ltd. </w:t>
      </w:r>
      <w:proofErr w:type="gramStart"/>
      <w:r>
        <w:rPr>
          <w:sz w:val="16"/>
          <w:szCs w:val="16"/>
        </w:rPr>
        <w:t>Ibadan(</w:t>
      </w:r>
      <w:proofErr w:type="gramEnd"/>
      <w:r>
        <w:rPr>
          <w:sz w:val="16"/>
          <w:szCs w:val="16"/>
        </w:rPr>
        <w:t>1996).</w:t>
      </w:r>
    </w:p>
    <w:p w14:paraId="226F3AE7" w14:textId="77777777" w:rsidR="00686882" w:rsidRDefault="00000000">
      <w:pPr>
        <w:pStyle w:val="ListParagraph"/>
        <w:numPr>
          <w:ilvl w:val="0"/>
          <w:numId w:val="2"/>
        </w:numPr>
        <w:autoSpaceDE w:val="0"/>
        <w:autoSpaceDN w:val="0"/>
        <w:adjustRightInd w:val="0"/>
        <w:ind w:left="453" w:hanging="340"/>
        <w:jc w:val="both"/>
        <w:rPr>
          <w:sz w:val="16"/>
          <w:szCs w:val="16"/>
        </w:rPr>
      </w:pPr>
      <w:r>
        <w:rPr>
          <w:sz w:val="16"/>
          <w:szCs w:val="16"/>
        </w:rPr>
        <w:t xml:space="preserve">APHA (2005), Standard methods for examination of water and </w:t>
      </w:r>
      <w:proofErr w:type="gramStart"/>
      <w:r>
        <w:rPr>
          <w:sz w:val="16"/>
          <w:szCs w:val="16"/>
        </w:rPr>
        <w:t>waste water</w:t>
      </w:r>
      <w:proofErr w:type="gramEnd"/>
      <w:r>
        <w:rPr>
          <w:sz w:val="16"/>
          <w:szCs w:val="16"/>
        </w:rPr>
        <w:t>. American public Health Association Inc. Washington DC 21.</w:t>
      </w:r>
    </w:p>
    <w:p w14:paraId="203387E3" w14:textId="77777777" w:rsidR="00686882" w:rsidRDefault="00000000">
      <w:pPr>
        <w:pStyle w:val="ListParagraph"/>
        <w:numPr>
          <w:ilvl w:val="0"/>
          <w:numId w:val="2"/>
        </w:numPr>
        <w:autoSpaceDE w:val="0"/>
        <w:autoSpaceDN w:val="0"/>
        <w:adjustRightInd w:val="0"/>
        <w:ind w:left="453" w:hanging="340"/>
        <w:jc w:val="both"/>
        <w:rPr>
          <w:sz w:val="16"/>
          <w:szCs w:val="16"/>
        </w:rPr>
      </w:pPr>
      <w:proofErr w:type="spellStart"/>
      <w:proofErr w:type="gramStart"/>
      <w:r>
        <w:rPr>
          <w:sz w:val="16"/>
          <w:szCs w:val="16"/>
        </w:rPr>
        <w:t>N.Salihu</w:t>
      </w:r>
      <w:proofErr w:type="spellEnd"/>
      <w:proofErr w:type="gramEnd"/>
      <w:r>
        <w:rPr>
          <w:sz w:val="16"/>
          <w:szCs w:val="16"/>
        </w:rPr>
        <w:t xml:space="preserve">, M. Yau, A. </w:t>
      </w:r>
      <w:proofErr w:type="spellStart"/>
      <w:r>
        <w:rPr>
          <w:sz w:val="16"/>
          <w:szCs w:val="16"/>
        </w:rPr>
        <w:t>Babandi</w:t>
      </w:r>
      <w:proofErr w:type="spellEnd"/>
      <w:r>
        <w:rPr>
          <w:sz w:val="16"/>
          <w:szCs w:val="16"/>
        </w:rPr>
        <w:t xml:space="preserve">, Heavy Metals Concentration and Human health Risk </w:t>
      </w:r>
      <w:proofErr w:type="spellStart"/>
      <w:r>
        <w:rPr>
          <w:sz w:val="16"/>
          <w:szCs w:val="16"/>
        </w:rPr>
        <w:t>Assesment</w:t>
      </w:r>
      <w:proofErr w:type="spellEnd"/>
      <w:r>
        <w:rPr>
          <w:sz w:val="16"/>
          <w:szCs w:val="16"/>
        </w:rPr>
        <w:t xml:space="preserve"> in Ground water and Table Water Sold in </w:t>
      </w:r>
      <w:proofErr w:type="spellStart"/>
      <w:r>
        <w:rPr>
          <w:sz w:val="16"/>
          <w:szCs w:val="16"/>
        </w:rPr>
        <w:t>Tudun</w:t>
      </w:r>
      <w:proofErr w:type="spellEnd"/>
      <w:r>
        <w:rPr>
          <w:sz w:val="16"/>
          <w:szCs w:val="16"/>
        </w:rPr>
        <w:t xml:space="preserve"> Murtala, </w:t>
      </w:r>
      <w:proofErr w:type="spellStart"/>
      <w:r>
        <w:rPr>
          <w:sz w:val="16"/>
          <w:szCs w:val="16"/>
        </w:rPr>
        <w:t>Nassarawa</w:t>
      </w:r>
      <w:proofErr w:type="spellEnd"/>
      <w:r>
        <w:rPr>
          <w:sz w:val="16"/>
          <w:szCs w:val="16"/>
        </w:rPr>
        <w:t xml:space="preserve"> Local government, Kano State, Nigeria. Journal of Applied Sciences and Environmental Management 23(2019)1445-1448. </w:t>
      </w:r>
      <w:hyperlink r:id="rId18" w:tgtFrame="_blank" w:history="1">
        <w:r>
          <w:rPr>
            <w:sz w:val="16"/>
            <w:szCs w:val="16"/>
            <w:u w:val="single"/>
          </w:rPr>
          <w:t>https://doi.org/10.4314/jasem.v23i8.6</w:t>
        </w:r>
      </w:hyperlink>
      <w:r>
        <w:rPr>
          <w:sz w:val="16"/>
          <w:szCs w:val="16"/>
        </w:rPr>
        <w:t>.</w:t>
      </w:r>
    </w:p>
    <w:p w14:paraId="73F0CC61" w14:textId="77777777" w:rsidR="00686882" w:rsidRDefault="00000000">
      <w:pPr>
        <w:pStyle w:val="ListParagraph"/>
        <w:numPr>
          <w:ilvl w:val="0"/>
          <w:numId w:val="2"/>
        </w:numPr>
        <w:autoSpaceDE w:val="0"/>
        <w:autoSpaceDN w:val="0"/>
        <w:adjustRightInd w:val="0"/>
        <w:ind w:left="453" w:hanging="340"/>
        <w:jc w:val="both"/>
        <w:rPr>
          <w:sz w:val="16"/>
          <w:szCs w:val="16"/>
        </w:rPr>
      </w:pPr>
      <w:r>
        <w:rPr>
          <w:sz w:val="16"/>
          <w:szCs w:val="16"/>
        </w:rPr>
        <w:t xml:space="preserve">Z.I. Zakaria, D.I. Malami, M.I. Muhammad, A.A. Audu, </w:t>
      </w:r>
      <w:proofErr w:type="spellStart"/>
      <w:r>
        <w:rPr>
          <w:sz w:val="16"/>
          <w:szCs w:val="16"/>
        </w:rPr>
        <w:t>Comparisonof</w:t>
      </w:r>
      <w:proofErr w:type="spellEnd"/>
      <w:r>
        <w:rPr>
          <w:sz w:val="16"/>
          <w:szCs w:val="16"/>
        </w:rPr>
        <w:t xml:space="preserve"> levels Some Heavy metals in water and sediments from </w:t>
      </w:r>
      <w:proofErr w:type="spellStart"/>
      <w:r>
        <w:rPr>
          <w:sz w:val="16"/>
          <w:szCs w:val="16"/>
        </w:rPr>
        <w:t>Challawa</w:t>
      </w:r>
      <w:proofErr w:type="spellEnd"/>
      <w:r>
        <w:rPr>
          <w:sz w:val="16"/>
          <w:szCs w:val="16"/>
        </w:rPr>
        <w:t xml:space="preserve"> Gorge Dam, Kano, Nigeria. </w:t>
      </w:r>
      <w:proofErr w:type="spellStart"/>
      <w:r>
        <w:rPr>
          <w:sz w:val="16"/>
          <w:szCs w:val="16"/>
        </w:rPr>
        <w:t>Bayero</w:t>
      </w:r>
      <w:proofErr w:type="spellEnd"/>
      <w:r>
        <w:rPr>
          <w:sz w:val="16"/>
          <w:szCs w:val="16"/>
        </w:rPr>
        <w:t xml:space="preserve"> Journal of Pure and Applied Sciences7(2014)80-89. </w:t>
      </w:r>
      <w:hyperlink r:id="rId19" w:tgtFrame="_blank" w:history="1">
        <w:r>
          <w:rPr>
            <w:sz w:val="16"/>
            <w:szCs w:val="16"/>
            <w:u w:val="single"/>
          </w:rPr>
          <w:t>https://doi.org/10.4314/bajopas.v7i1.15</w:t>
        </w:r>
      </w:hyperlink>
      <w:r>
        <w:rPr>
          <w:sz w:val="16"/>
          <w:szCs w:val="16"/>
        </w:rPr>
        <w:t>.</w:t>
      </w:r>
    </w:p>
    <w:p w14:paraId="77DD98ED" w14:textId="77777777" w:rsidR="00686882" w:rsidRDefault="00000000">
      <w:pPr>
        <w:pStyle w:val="ListParagraph"/>
        <w:numPr>
          <w:ilvl w:val="0"/>
          <w:numId w:val="2"/>
        </w:numPr>
        <w:autoSpaceDE w:val="0"/>
        <w:autoSpaceDN w:val="0"/>
        <w:adjustRightInd w:val="0"/>
        <w:ind w:left="453" w:hanging="340"/>
        <w:jc w:val="both"/>
        <w:rPr>
          <w:sz w:val="16"/>
          <w:szCs w:val="16"/>
        </w:rPr>
      </w:pPr>
      <w:r>
        <w:rPr>
          <w:sz w:val="16"/>
          <w:szCs w:val="16"/>
        </w:rPr>
        <w:t xml:space="preserve">N.C. </w:t>
      </w:r>
      <w:proofErr w:type="spellStart"/>
      <w:r>
        <w:rPr>
          <w:sz w:val="16"/>
          <w:szCs w:val="16"/>
        </w:rPr>
        <w:t>Egesi</w:t>
      </w:r>
      <w:proofErr w:type="spellEnd"/>
      <w:r>
        <w:rPr>
          <w:sz w:val="16"/>
          <w:szCs w:val="16"/>
        </w:rPr>
        <w:t xml:space="preserve">, O. </w:t>
      </w:r>
      <w:proofErr w:type="spellStart"/>
      <w:proofErr w:type="gramStart"/>
      <w:r>
        <w:rPr>
          <w:sz w:val="16"/>
          <w:szCs w:val="16"/>
        </w:rPr>
        <w:t>Almudensi,P.C</w:t>
      </w:r>
      <w:proofErr w:type="spellEnd"/>
      <w:r>
        <w:rPr>
          <w:sz w:val="16"/>
          <w:szCs w:val="16"/>
        </w:rPr>
        <w:t>.</w:t>
      </w:r>
      <w:proofErr w:type="gramEnd"/>
      <w:r>
        <w:rPr>
          <w:sz w:val="16"/>
          <w:szCs w:val="16"/>
        </w:rPr>
        <w:t xml:space="preserve"> Ogbonna, N.N. Ugor, </w:t>
      </w:r>
      <w:proofErr w:type="spellStart"/>
      <w:r>
        <w:rPr>
          <w:sz w:val="16"/>
          <w:szCs w:val="16"/>
        </w:rPr>
        <w:t>Assesment</w:t>
      </w:r>
      <w:proofErr w:type="spellEnd"/>
      <w:r>
        <w:rPr>
          <w:sz w:val="16"/>
          <w:szCs w:val="16"/>
        </w:rPr>
        <w:t xml:space="preserve"> of Heavy metals in Metals, Fish and Sediment of River Benue, Benue State, Nigeria. Nigerian Agricultural Journal 54(2023)55-67.</w:t>
      </w:r>
    </w:p>
    <w:p w14:paraId="0B40A753" w14:textId="77777777" w:rsidR="00686882" w:rsidRDefault="00000000">
      <w:pPr>
        <w:pStyle w:val="ListParagraph"/>
        <w:numPr>
          <w:ilvl w:val="0"/>
          <w:numId w:val="2"/>
        </w:numPr>
        <w:autoSpaceDE w:val="0"/>
        <w:autoSpaceDN w:val="0"/>
        <w:adjustRightInd w:val="0"/>
        <w:ind w:left="453" w:hanging="340"/>
        <w:jc w:val="both"/>
        <w:rPr>
          <w:sz w:val="16"/>
          <w:szCs w:val="16"/>
        </w:rPr>
      </w:pPr>
      <w:r>
        <w:rPr>
          <w:sz w:val="16"/>
          <w:szCs w:val="16"/>
        </w:rPr>
        <w:t xml:space="preserve">M.S. Musa, M.S. </w:t>
      </w:r>
      <w:proofErr w:type="spellStart"/>
      <w:r>
        <w:rPr>
          <w:sz w:val="16"/>
          <w:szCs w:val="16"/>
        </w:rPr>
        <w:t>Dagari</w:t>
      </w:r>
      <w:proofErr w:type="spellEnd"/>
      <w:r>
        <w:rPr>
          <w:sz w:val="16"/>
          <w:szCs w:val="16"/>
        </w:rPr>
        <w:t xml:space="preserve">, A. Umar, I.M. Shafiu, Comparative Assessment of some Heavy Metals in </w:t>
      </w:r>
      <w:proofErr w:type="spellStart"/>
      <w:r>
        <w:rPr>
          <w:sz w:val="16"/>
          <w:szCs w:val="16"/>
        </w:rPr>
        <w:t>Ajiwa</w:t>
      </w:r>
      <w:proofErr w:type="spellEnd"/>
      <w:r>
        <w:rPr>
          <w:sz w:val="16"/>
          <w:szCs w:val="16"/>
        </w:rPr>
        <w:t xml:space="preserve"> and </w:t>
      </w:r>
      <w:proofErr w:type="spellStart"/>
      <w:r>
        <w:rPr>
          <w:sz w:val="16"/>
          <w:szCs w:val="16"/>
        </w:rPr>
        <w:t>Jibia</w:t>
      </w:r>
      <w:proofErr w:type="spellEnd"/>
      <w:r>
        <w:rPr>
          <w:sz w:val="16"/>
          <w:szCs w:val="16"/>
        </w:rPr>
        <w:t xml:space="preserve"> Dams of Katsina State 4(2020) 4. </w:t>
      </w:r>
      <w:hyperlink r:id="rId20" w:tgtFrame="_blank" w:history="1">
        <w:r>
          <w:rPr>
            <w:sz w:val="16"/>
            <w:szCs w:val="16"/>
            <w:u w:val="single"/>
          </w:rPr>
          <w:t>https://doi.org/10.33003/fjs-2020-0403-385</w:t>
        </w:r>
      </w:hyperlink>
      <w:r>
        <w:rPr>
          <w:sz w:val="16"/>
          <w:szCs w:val="16"/>
        </w:rPr>
        <w:t>.</w:t>
      </w:r>
    </w:p>
    <w:p w14:paraId="4A5FCBEE" w14:textId="77777777" w:rsidR="00686882" w:rsidRDefault="00000000">
      <w:pPr>
        <w:pStyle w:val="ListParagraph"/>
        <w:numPr>
          <w:ilvl w:val="0"/>
          <w:numId w:val="2"/>
        </w:numPr>
        <w:autoSpaceDE w:val="0"/>
        <w:autoSpaceDN w:val="0"/>
        <w:adjustRightInd w:val="0"/>
        <w:ind w:left="453" w:hanging="340"/>
        <w:jc w:val="both"/>
        <w:rPr>
          <w:sz w:val="16"/>
          <w:szCs w:val="16"/>
        </w:rPr>
      </w:pPr>
      <w:r>
        <w:rPr>
          <w:sz w:val="16"/>
          <w:szCs w:val="16"/>
        </w:rPr>
        <w:t xml:space="preserve">E.E. </w:t>
      </w:r>
      <w:proofErr w:type="spellStart"/>
      <w:r>
        <w:rPr>
          <w:sz w:val="16"/>
          <w:szCs w:val="16"/>
        </w:rPr>
        <w:t>Obasahan</w:t>
      </w:r>
      <w:proofErr w:type="spellEnd"/>
      <w:r>
        <w:rPr>
          <w:sz w:val="16"/>
          <w:szCs w:val="16"/>
        </w:rPr>
        <w:t xml:space="preserve">, J.A.O. </w:t>
      </w:r>
      <w:proofErr w:type="spellStart"/>
      <w:r>
        <w:rPr>
          <w:sz w:val="16"/>
          <w:szCs w:val="16"/>
        </w:rPr>
        <w:t>Oransanya</w:t>
      </w:r>
      <w:proofErr w:type="spellEnd"/>
      <w:r>
        <w:rPr>
          <w:sz w:val="16"/>
          <w:szCs w:val="16"/>
        </w:rPr>
        <w:t xml:space="preserve">, E.E. Obiano, Heavy metals Concentrations in </w:t>
      </w:r>
      <w:proofErr w:type="spellStart"/>
      <w:r>
        <w:rPr>
          <w:sz w:val="16"/>
          <w:szCs w:val="16"/>
        </w:rPr>
        <w:t>Malapterurus</w:t>
      </w:r>
      <w:proofErr w:type="spellEnd"/>
      <w:r>
        <w:rPr>
          <w:sz w:val="16"/>
          <w:szCs w:val="16"/>
        </w:rPr>
        <w:t xml:space="preserve"> </w:t>
      </w:r>
      <w:proofErr w:type="spellStart"/>
      <w:r>
        <w:rPr>
          <w:sz w:val="16"/>
          <w:szCs w:val="16"/>
        </w:rPr>
        <w:t>electricus</w:t>
      </w:r>
      <w:proofErr w:type="spellEnd"/>
      <w:r>
        <w:rPr>
          <w:sz w:val="16"/>
          <w:szCs w:val="16"/>
        </w:rPr>
        <w:t xml:space="preserve"> and </w:t>
      </w:r>
      <w:proofErr w:type="spellStart"/>
      <w:r>
        <w:rPr>
          <w:sz w:val="16"/>
          <w:szCs w:val="16"/>
        </w:rPr>
        <w:t>Chrysichthys</w:t>
      </w:r>
      <w:proofErr w:type="spellEnd"/>
      <w:r>
        <w:rPr>
          <w:sz w:val="16"/>
          <w:szCs w:val="16"/>
        </w:rPr>
        <w:t xml:space="preserve"> </w:t>
      </w:r>
      <w:proofErr w:type="spellStart"/>
      <w:r>
        <w:rPr>
          <w:sz w:val="16"/>
          <w:szCs w:val="16"/>
        </w:rPr>
        <w:t>Nigrodigitatus</w:t>
      </w:r>
      <w:proofErr w:type="spellEnd"/>
      <w:r>
        <w:rPr>
          <w:sz w:val="16"/>
          <w:szCs w:val="16"/>
        </w:rPr>
        <w:t xml:space="preserve"> from Ogba River in Benin City. African Journal of Biotechnology 5(2006) 974-982.</w:t>
      </w:r>
    </w:p>
    <w:p w14:paraId="581F4CD1" w14:textId="77777777" w:rsidR="00686882" w:rsidRDefault="00000000">
      <w:pPr>
        <w:pStyle w:val="ListParagraph"/>
        <w:numPr>
          <w:ilvl w:val="0"/>
          <w:numId w:val="2"/>
        </w:numPr>
        <w:autoSpaceDE w:val="0"/>
        <w:autoSpaceDN w:val="0"/>
        <w:adjustRightInd w:val="0"/>
        <w:ind w:left="453" w:hanging="340"/>
        <w:jc w:val="both"/>
        <w:rPr>
          <w:sz w:val="16"/>
          <w:szCs w:val="16"/>
        </w:rPr>
      </w:pPr>
      <w:r>
        <w:rPr>
          <w:sz w:val="16"/>
          <w:szCs w:val="16"/>
        </w:rPr>
        <w:t xml:space="preserve">I.O. Saheed, S.O. Azeez, A.A. Jimoh, V.A. Obaro, A. Adepoju, </w:t>
      </w:r>
      <w:proofErr w:type="spellStart"/>
      <w:r>
        <w:rPr>
          <w:sz w:val="16"/>
          <w:szCs w:val="16"/>
        </w:rPr>
        <w:t>Assesment</w:t>
      </w:r>
      <w:proofErr w:type="spellEnd"/>
      <w:r>
        <w:rPr>
          <w:sz w:val="16"/>
          <w:szCs w:val="16"/>
        </w:rPr>
        <w:t xml:space="preserve"> of some Heavy Metals Concentration in Soil and Ground Water around Refuse Dumpsite in Ibadan, metropolis Nigeria. Nigerian Journal of Technology 39(2020)301-305. </w:t>
      </w:r>
      <w:hyperlink r:id="rId21" w:tgtFrame="_blank" w:history="1">
        <w:r>
          <w:rPr>
            <w:sz w:val="16"/>
            <w:szCs w:val="16"/>
            <w:u w:val="single"/>
          </w:rPr>
          <w:t>https://doi.org/10.4314/njt.v39i1.33</w:t>
        </w:r>
      </w:hyperlink>
      <w:r>
        <w:rPr>
          <w:sz w:val="16"/>
          <w:szCs w:val="16"/>
        </w:rPr>
        <w:t>.</w:t>
      </w:r>
    </w:p>
    <w:p w14:paraId="43D2C238" w14:textId="77777777" w:rsidR="00686882" w:rsidRDefault="00000000">
      <w:pPr>
        <w:pStyle w:val="ListParagraph"/>
        <w:numPr>
          <w:ilvl w:val="0"/>
          <w:numId w:val="2"/>
        </w:numPr>
        <w:autoSpaceDE w:val="0"/>
        <w:autoSpaceDN w:val="0"/>
        <w:adjustRightInd w:val="0"/>
        <w:ind w:left="453" w:hanging="340"/>
        <w:jc w:val="both"/>
        <w:rPr>
          <w:sz w:val="16"/>
          <w:szCs w:val="16"/>
        </w:rPr>
      </w:pPr>
      <w:r>
        <w:rPr>
          <w:sz w:val="16"/>
          <w:szCs w:val="16"/>
        </w:rPr>
        <w:t xml:space="preserve">A.J. Alkhatib, M. Muhammad, I.Y. Habib, A. Adamu, S.S. Bala, Environmental </w:t>
      </w:r>
      <w:proofErr w:type="spellStart"/>
      <w:r>
        <w:rPr>
          <w:sz w:val="16"/>
          <w:szCs w:val="16"/>
        </w:rPr>
        <w:t>Assesment</w:t>
      </w:r>
      <w:proofErr w:type="spellEnd"/>
      <w:r>
        <w:rPr>
          <w:sz w:val="16"/>
          <w:szCs w:val="16"/>
        </w:rPr>
        <w:t xml:space="preserve"> of Cobalt at </w:t>
      </w:r>
      <w:proofErr w:type="spellStart"/>
      <w:r>
        <w:rPr>
          <w:sz w:val="16"/>
          <w:szCs w:val="16"/>
        </w:rPr>
        <w:t>Wudil</w:t>
      </w:r>
      <w:proofErr w:type="spellEnd"/>
      <w:r>
        <w:rPr>
          <w:sz w:val="16"/>
          <w:szCs w:val="16"/>
        </w:rPr>
        <w:t xml:space="preserve"> Kano state, </w:t>
      </w:r>
      <w:proofErr w:type="spellStart"/>
      <w:r>
        <w:rPr>
          <w:sz w:val="16"/>
          <w:szCs w:val="16"/>
        </w:rPr>
        <w:t>Nigeria.European</w:t>
      </w:r>
      <w:proofErr w:type="spellEnd"/>
      <w:r>
        <w:rPr>
          <w:sz w:val="16"/>
          <w:szCs w:val="16"/>
        </w:rPr>
        <w:t xml:space="preserve"> Scientific Journal10(2014)79-85.</w:t>
      </w:r>
    </w:p>
    <w:p w14:paraId="0771C573" w14:textId="77777777" w:rsidR="00686882" w:rsidRDefault="00000000">
      <w:pPr>
        <w:pStyle w:val="ListParagraph"/>
        <w:numPr>
          <w:ilvl w:val="0"/>
          <w:numId w:val="2"/>
        </w:numPr>
        <w:autoSpaceDE w:val="0"/>
        <w:autoSpaceDN w:val="0"/>
        <w:adjustRightInd w:val="0"/>
        <w:ind w:left="453" w:hanging="340"/>
        <w:jc w:val="both"/>
        <w:rPr>
          <w:sz w:val="16"/>
          <w:szCs w:val="16"/>
        </w:rPr>
      </w:pPr>
      <w:proofErr w:type="spellStart"/>
      <w:proofErr w:type="gramStart"/>
      <w:r>
        <w:rPr>
          <w:sz w:val="16"/>
          <w:szCs w:val="16"/>
        </w:rPr>
        <w:lastRenderedPageBreak/>
        <w:t>S.Uba</w:t>
      </w:r>
      <w:proofErr w:type="spellEnd"/>
      <w:proofErr w:type="gramEnd"/>
      <w:r>
        <w:rPr>
          <w:sz w:val="16"/>
          <w:szCs w:val="16"/>
        </w:rPr>
        <w:t xml:space="preserve">, V.O. Ajibola, O.S. Adeosun, D.C. </w:t>
      </w:r>
      <w:proofErr w:type="spellStart"/>
      <w:r>
        <w:rPr>
          <w:sz w:val="16"/>
          <w:szCs w:val="16"/>
        </w:rPr>
        <w:t>Ikeh</w:t>
      </w:r>
      <w:proofErr w:type="spellEnd"/>
      <w:r>
        <w:rPr>
          <w:sz w:val="16"/>
          <w:szCs w:val="16"/>
        </w:rPr>
        <w:t xml:space="preserve">, A.H. Mikail, J.O. Awe M.M, Ruma, Quantitative </w:t>
      </w:r>
      <w:proofErr w:type="spellStart"/>
      <w:r>
        <w:rPr>
          <w:sz w:val="16"/>
          <w:szCs w:val="16"/>
        </w:rPr>
        <w:t>Assesment</w:t>
      </w:r>
      <w:proofErr w:type="spellEnd"/>
      <w:r>
        <w:rPr>
          <w:sz w:val="16"/>
          <w:szCs w:val="16"/>
        </w:rPr>
        <w:t xml:space="preserve"> OF </w:t>
      </w:r>
      <w:proofErr w:type="spellStart"/>
      <w:r>
        <w:rPr>
          <w:sz w:val="16"/>
          <w:szCs w:val="16"/>
        </w:rPr>
        <w:t>pollutin</w:t>
      </w:r>
      <w:proofErr w:type="spellEnd"/>
      <w:r>
        <w:rPr>
          <w:sz w:val="16"/>
          <w:szCs w:val="16"/>
        </w:rPr>
        <w:t xml:space="preserve"> Status of Heavy metals in water from </w:t>
      </w:r>
      <w:proofErr w:type="spellStart"/>
      <w:r>
        <w:rPr>
          <w:sz w:val="16"/>
          <w:szCs w:val="16"/>
        </w:rPr>
        <w:t>Mairua</w:t>
      </w:r>
      <w:proofErr w:type="spellEnd"/>
      <w:r>
        <w:rPr>
          <w:sz w:val="16"/>
          <w:szCs w:val="16"/>
        </w:rPr>
        <w:t xml:space="preserve"> Dam, </w:t>
      </w:r>
      <w:proofErr w:type="spellStart"/>
      <w:r>
        <w:rPr>
          <w:sz w:val="16"/>
          <w:szCs w:val="16"/>
        </w:rPr>
        <w:t>Faskari</w:t>
      </w:r>
      <w:proofErr w:type="spellEnd"/>
      <w:r>
        <w:rPr>
          <w:sz w:val="16"/>
          <w:szCs w:val="16"/>
        </w:rPr>
        <w:t xml:space="preserve">, Katsina State, Nigeria. </w:t>
      </w:r>
      <w:proofErr w:type="spellStart"/>
      <w:r>
        <w:rPr>
          <w:sz w:val="16"/>
          <w:szCs w:val="16"/>
        </w:rPr>
        <w:t>Bayero</w:t>
      </w:r>
      <w:proofErr w:type="spellEnd"/>
      <w:r>
        <w:rPr>
          <w:sz w:val="16"/>
          <w:szCs w:val="16"/>
        </w:rPr>
        <w:t xml:space="preserve"> Journal </w:t>
      </w:r>
      <w:proofErr w:type="spellStart"/>
      <w:r>
        <w:rPr>
          <w:sz w:val="16"/>
          <w:szCs w:val="16"/>
        </w:rPr>
        <w:t>oF</w:t>
      </w:r>
      <w:proofErr w:type="spellEnd"/>
      <w:r>
        <w:rPr>
          <w:sz w:val="16"/>
          <w:szCs w:val="16"/>
        </w:rPr>
        <w:t xml:space="preserve"> pure and Applied Sciences14(2021)95-100. </w:t>
      </w:r>
      <w:hyperlink r:id="rId22" w:tgtFrame="_blank" w:history="1">
        <w:r>
          <w:rPr>
            <w:sz w:val="16"/>
            <w:szCs w:val="16"/>
            <w:u w:val="single"/>
          </w:rPr>
          <w:t>https://doi.org/10.4314/bajopas.v14i2.11</w:t>
        </w:r>
      </w:hyperlink>
      <w:r>
        <w:rPr>
          <w:sz w:val="16"/>
          <w:szCs w:val="16"/>
        </w:rPr>
        <w:t>.</w:t>
      </w:r>
    </w:p>
    <w:p w14:paraId="32B07DDB" w14:textId="77777777" w:rsidR="00686882" w:rsidRDefault="00000000">
      <w:pPr>
        <w:pStyle w:val="ListParagraph"/>
        <w:numPr>
          <w:ilvl w:val="0"/>
          <w:numId w:val="2"/>
        </w:numPr>
        <w:autoSpaceDE w:val="0"/>
        <w:autoSpaceDN w:val="0"/>
        <w:adjustRightInd w:val="0"/>
        <w:ind w:left="453" w:hanging="340"/>
        <w:jc w:val="both"/>
        <w:rPr>
          <w:sz w:val="16"/>
          <w:szCs w:val="16"/>
        </w:rPr>
      </w:pPr>
      <w:r>
        <w:rPr>
          <w:sz w:val="16"/>
          <w:szCs w:val="16"/>
        </w:rPr>
        <w:t xml:space="preserve">A.U. Muazu, M. Muhammad, H.F. </w:t>
      </w:r>
      <w:proofErr w:type="spellStart"/>
      <w:r>
        <w:rPr>
          <w:sz w:val="16"/>
          <w:szCs w:val="16"/>
        </w:rPr>
        <w:t>Maradun</w:t>
      </w:r>
      <w:proofErr w:type="spellEnd"/>
      <w:r>
        <w:rPr>
          <w:sz w:val="16"/>
          <w:szCs w:val="16"/>
        </w:rPr>
        <w:t xml:space="preserve">, </w:t>
      </w:r>
      <w:proofErr w:type="spellStart"/>
      <w:r>
        <w:rPr>
          <w:sz w:val="16"/>
          <w:szCs w:val="16"/>
        </w:rPr>
        <w:t>Assesment</w:t>
      </w:r>
      <w:proofErr w:type="spellEnd"/>
      <w:r>
        <w:rPr>
          <w:sz w:val="16"/>
          <w:szCs w:val="16"/>
        </w:rPr>
        <w:t xml:space="preserve"> of Heavy metals Contamination in Fish and Sediment of </w:t>
      </w:r>
      <w:proofErr w:type="spellStart"/>
      <w:r>
        <w:rPr>
          <w:sz w:val="16"/>
          <w:szCs w:val="16"/>
        </w:rPr>
        <w:t>Koramar</w:t>
      </w:r>
      <w:proofErr w:type="spellEnd"/>
      <w:r>
        <w:rPr>
          <w:sz w:val="16"/>
          <w:szCs w:val="16"/>
        </w:rPr>
        <w:t xml:space="preserve"> </w:t>
      </w:r>
      <w:proofErr w:type="spellStart"/>
      <w:r>
        <w:rPr>
          <w:sz w:val="16"/>
          <w:szCs w:val="16"/>
        </w:rPr>
        <w:t>Wamke</w:t>
      </w:r>
      <w:proofErr w:type="spellEnd"/>
      <w:r>
        <w:rPr>
          <w:sz w:val="16"/>
          <w:szCs w:val="16"/>
        </w:rPr>
        <w:t xml:space="preserve"> Dam Gusau, Zamfara State, Nigeria. International Journal of Fauna and Biological Studies10(2023)51-54 </w:t>
      </w:r>
      <w:hyperlink r:id="rId23" w:tgtFrame="_blank" w:history="1">
        <w:r>
          <w:rPr>
            <w:sz w:val="16"/>
            <w:szCs w:val="16"/>
            <w:u w:val="single"/>
          </w:rPr>
          <w:t>https://doi.org/10.22271/23940522.2023.v10.i5a.988</w:t>
        </w:r>
      </w:hyperlink>
      <w:r>
        <w:rPr>
          <w:sz w:val="16"/>
          <w:szCs w:val="16"/>
        </w:rPr>
        <w:t>.</w:t>
      </w:r>
    </w:p>
    <w:p w14:paraId="37D9136D" w14:textId="77777777" w:rsidR="00686882" w:rsidRDefault="00000000">
      <w:pPr>
        <w:pStyle w:val="ListParagraph"/>
        <w:numPr>
          <w:ilvl w:val="0"/>
          <w:numId w:val="2"/>
        </w:numPr>
        <w:autoSpaceDE w:val="0"/>
        <w:autoSpaceDN w:val="0"/>
        <w:adjustRightInd w:val="0"/>
        <w:ind w:left="453" w:hanging="340"/>
        <w:jc w:val="both"/>
        <w:rPr>
          <w:sz w:val="16"/>
          <w:szCs w:val="16"/>
        </w:rPr>
      </w:pPr>
      <w:proofErr w:type="spellStart"/>
      <w:r>
        <w:rPr>
          <w:sz w:val="16"/>
          <w:szCs w:val="16"/>
        </w:rPr>
        <w:t>D.Gerenfes</w:t>
      </w:r>
      <w:proofErr w:type="spellEnd"/>
      <w:r>
        <w:rPr>
          <w:sz w:val="16"/>
          <w:szCs w:val="16"/>
        </w:rPr>
        <w:t xml:space="preserve">, E. Teju, Determination of Selected Heavy metals in water Oreochromis Niloticus and </w:t>
      </w:r>
      <w:proofErr w:type="spellStart"/>
      <w:r>
        <w:rPr>
          <w:sz w:val="16"/>
          <w:szCs w:val="16"/>
        </w:rPr>
        <w:t>Labeobarbus</w:t>
      </w:r>
      <w:proofErr w:type="spellEnd"/>
      <w:r>
        <w:rPr>
          <w:sz w:val="16"/>
          <w:szCs w:val="16"/>
        </w:rPr>
        <w:t xml:space="preserve"> </w:t>
      </w:r>
      <w:proofErr w:type="spellStart"/>
      <w:r>
        <w:rPr>
          <w:sz w:val="16"/>
          <w:szCs w:val="16"/>
        </w:rPr>
        <w:t>Intermidus</w:t>
      </w:r>
      <w:proofErr w:type="spellEnd"/>
      <w:r>
        <w:rPr>
          <w:sz w:val="16"/>
          <w:szCs w:val="16"/>
        </w:rPr>
        <w:t xml:space="preserve"> samples from Abaya and </w:t>
      </w:r>
      <w:proofErr w:type="spellStart"/>
      <w:r>
        <w:rPr>
          <w:sz w:val="16"/>
          <w:szCs w:val="16"/>
        </w:rPr>
        <w:t>Chamo</w:t>
      </w:r>
      <w:proofErr w:type="spellEnd"/>
      <w:r>
        <w:rPr>
          <w:sz w:val="16"/>
          <w:szCs w:val="16"/>
        </w:rPr>
        <w:t xml:space="preserve"> Lakes. World Journal of Fish and Marine Science10(2018) 01-11.</w:t>
      </w:r>
    </w:p>
    <w:p w14:paraId="1DCB0069" w14:textId="77777777" w:rsidR="00686882" w:rsidRDefault="00000000">
      <w:pPr>
        <w:pStyle w:val="ListParagraph"/>
        <w:numPr>
          <w:ilvl w:val="0"/>
          <w:numId w:val="2"/>
        </w:numPr>
        <w:autoSpaceDE w:val="0"/>
        <w:autoSpaceDN w:val="0"/>
        <w:adjustRightInd w:val="0"/>
        <w:ind w:left="453" w:hanging="340"/>
        <w:jc w:val="both"/>
        <w:rPr>
          <w:sz w:val="16"/>
          <w:szCs w:val="16"/>
        </w:rPr>
      </w:pPr>
      <w:r>
        <w:rPr>
          <w:sz w:val="16"/>
          <w:szCs w:val="16"/>
        </w:rPr>
        <w:t xml:space="preserve">B.M. </w:t>
      </w:r>
      <w:proofErr w:type="spellStart"/>
      <w:r>
        <w:rPr>
          <w:sz w:val="16"/>
          <w:szCs w:val="16"/>
        </w:rPr>
        <w:t>Wufem</w:t>
      </w:r>
      <w:proofErr w:type="spellEnd"/>
      <w:r>
        <w:rPr>
          <w:sz w:val="16"/>
          <w:szCs w:val="16"/>
        </w:rPr>
        <w:t xml:space="preserve">, A.Q. Ibrahim, N.S. Gin, M.A. </w:t>
      </w:r>
      <w:proofErr w:type="spellStart"/>
      <w:r>
        <w:rPr>
          <w:sz w:val="16"/>
          <w:szCs w:val="16"/>
        </w:rPr>
        <w:t>Shibdawa</w:t>
      </w:r>
      <w:proofErr w:type="spellEnd"/>
      <w:r>
        <w:rPr>
          <w:sz w:val="16"/>
          <w:szCs w:val="16"/>
        </w:rPr>
        <w:t xml:space="preserve">, H.M. Adamu, P.J. Agya, Levels of Heavy Metals in Gubi Dam water Bauchi, </w:t>
      </w:r>
      <w:proofErr w:type="spellStart"/>
      <w:r>
        <w:rPr>
          <w:sz w:val="16"/>
          <w:szCs w:val="16"/>
        </w:rPr>
        <w:t>Ngeria</w:t>
      </w:r>
      <w:proofErr w:type="spellEnd"/>
      <w:r>
        <w:rPr>
          <w:sz w:val="16"/>
          <w:szCs w:val="16"/>
        </w:rPr>
        <w:t xml:space="preserve">. Global Journal of Environmental Sciences 8(2009)29-37 </w:t>
      </w:r>
      <w:hyperlink r:id="rId24" w:tgtFrame="_blank" w:history="1">
        <w:r>
          <w:rPr>
            <w:sz w:val="16"/>
            <w:szCs w:val="16"/>
            <w:u w:val="single"/>
          </w:rPr>
          <w:t>https://doi.org/10.4314/gjes.v8i2.53781</w:t>
        </w:r>
      </w:hyperlink>
      <w:r>
        <w:rPr>
          <w:sz w:val="16"/>
          <w:szCs w:val="16"/>
        </w:rPr>
        <w:t>.</w:t>
      </w:r>
    </w:p>
    <w:p w14:paraId="0FDB7E62" w14:textId="77777777" w:rsidR="00686882" w:rsidRDefault="00000000">
      <w:pPr>
        <w:pStyle w:val="ListParagraph"/>
        <w:numPr>
          <w:ilvl w:val="0"/>
          <w:numId w:val="2"/>
        </w:numPr>
        <w:autoSpaceDE w:val="0"/>
        <w:autoSpaceDN w:val="0"/>
        <w:adjustRightInd w:val="0"/>
        <w:ind w:left="453" w:hanging="340"/>
        <w:jc w:val="both"/>
        <w:rPr>
          <w:sz w:val="16"/>
          <w:szCs w:val="16"/>
        </w:rPr>
      </w:pPr>
      <w:proofErr w:type="spellStart"/>
      <w:r>
        <w:rPr>
          <w:sz w:val="16"/>
          <w:szCs w:val="16"/>
        </w:rPr>
        <w:t>M.Bala</w:t>
      </w:r>
      <w:proofErr w:type="spellEnd"/>
      <w:r>
        <w:rPr>
          <w:sz w:val="16"/>
          <w:szCs w:val="16"/>
        </w:rPr>
        <w:t xml:space="preserve">, R.A. Shehu, M. Lawal, Determination of some heavy metals in water collected from two Pollution Prone Irrigation Areas around Kano </w:t>
      </w:r>
      <w:proofErr w:type="spellStart"/>
      <w:r>
        <w:rPr>
          <w:sz w:val="16"/>
          <w:szCs w:val="16"/>
        </w:rPr>
        <w:t>Metropolis.Byero</w:t>
      </w:r>
      <w:proofErr w:type="spellEnd"/>
      <w:r>
        <w:rPr>
          <w:sz w:val="16"/>
          <w:szCs w:val="16"/>
        </w:rPr>
        <w:t xml:space="preserve"> Journal of Pure and Applied Science 1(2008)36-38. </w:t>
      </w:r>
      <w:hyperlink r:id="rId25" w:tgtFrame="_blank" w:history="1">
        <w:r>
          <w:rPr>
            <w:sz w:val="16"/>
            <w:szCs w:val="16"/>
            <w:u w:val="single"/>
          </w:rPr>
          <w:t>https://doi.org/10.4314/bajopas.v1i1.57511</w:t>
        </w:r>
      </w:hyperlink>
      <w:r>
        <w:rPr>
          <w:sz w:val="16"/>
          <w:szCs w:val="16"/>
        </w:rPr>
        <w:t>.</w:t>
      </w:r>
    </w:p>
    <w:p w14:paraId="728C3EF4" w14:textId="77777777" w:rsidR="00686882" w:rsidRDefault="00000000">
      <w:pPr>
        <w:pStyle w:val="ListParagraph"/>
        <w:numPr>
          <w:ilvl w:val="0"/>
          <w:numId w:val="2"/>
        </w:numPr>
        <w:autoSpaceDE w:val="0"/>
        <w:autoSpaceDN w:val="0"/>
        <w:adjustRightInd w:val="0"/>
        <w:ind w:left="453" w:hanging="340"/>
        <w:jc w:val="both"/>
        <w:rPr>
          <w:sz w:val="16"/>
          <w:szCs w:val="16"/>
        </w:rPr>
      </w:pPr>
      <w:r>
        <w:rPr>
          <w:sz w:val="16"/>
          <w:szCs w:val="16"/>
        </w:rPr>
        <w:t xml:space="preserve">I.K. </w:t>
      </w:r>
      <w:proofErr w:type="spellStart"/>
      <w:r>
        <w:rPr>
          <w:sz w:val="16"/>
          <w:szCs w:val="16"/>
        </w:rPr>
        <w:t>Shamsuddini</w:t>
      </w:r>
      <w:proofErr w:type="spellEnd"/>
      <w:r>
        <w:rPr>
          <w:sz w:val="16"/>
          <w:szCs w:val="16"/>
        </w:rPr>
        <w:t xml:space="preserve">, K.MM. Yahaya, S.A.A. </w:t>
      </w:r>
      <w:proofErr w:type="spellStart"/>
      <w:r>
        <w:rPr>
          <w:sz w:val="16"/>
          <w:szCs w:val="16"/>
        </w:rPr>
        <w:t>Shawai</w:t>
      </w:r>
      <w:proofErr w:type="spellEnd"/>
      <w:r>
        <w:rPr>
          <w:sz w:val="16"/>
          <w:szCs w:val="16"/>
        </w:rPr>
        <w:t xml:space="preserve">, Determination of level of the Concentrations of Some Heavy metals in Water from </w:t>
      </w:r>
      <w:proofErr w:type="spellStart"/>
      <w:r>
        <w:rPr>
          <w:sz w:val="16"/>
          <w:szCs w:val="16"/>
        </w:rPr>
        <w:t>Jibia</w:t>
      </w:r>
      <w:proofErr w:type="spellEnd"/>
      <w:r>
        <w:rPr>
          <w:sz w:val="16"/>
          <w:szCs w:val="16"/>
        </w:rPr>
        <w:t xml:space="preserve"> Dam, Katsina State. MOJ </w:t>
      </w:r>
      <w:proofErr w:type="spellStart"/>
      <w:r>
        <w:rPr>
          <w:sz w:val="16"/>
          <w:szCs w:val="16"/>
        </w:rPr>
        <w:t>Biorganic</w:t>
      </w:r>
      <w:proofErr w:type="spellEnd"/>
      <w:r>
        <w:rPr>
          <w:sz w:val="16"/>
          <w:szCs w:val="16"/>
        </w:rPr>
        <w:t xml:space="preserve"> and Organic Chem 2(2018)233-243.</w:t>
      </w:r>
    </w:p>
    <w:p w14:paraId="0958102E" w14:textId="77777777" w:rsidR="00686882" w:rsidRDefault="00000000">
      <w:pPr>
        <w:pStyle w:val="ListParagraph"/>
        <w:numPr>
          <w:ilvl w:val="0"/>
          <w:numId w:val="2"/>
        </w:numPr>
        <w:autoSpaceDE w:val="0"/>
        <w:autoSpaceDN w:val="0"/>
        <w:adjustRightInd w:val="0"/>
        <w:ind w:left="453" w:hanging="340"/>
        <w:jc w:val="both"/>
        <w:rPr>
          <w:sz w:val="16"/>
          <w:szCs w:val="16"/>
        </w:rPr>
      </w:pPr>
      <w:r>
        <w:rPr>
          <w:sz w:val="16"/>
          <w:szCs w:val="16"/>
        </w:rPr>
        <w:t xml:space="preserve">G.K.E. </w:t>
      </w:r>
      <w:proofErr w:type="spellStart"/>
      <w:r>
        <w:rPr>
          <w:sz w:val="16"/>
          <w:szCs w:val="16"/>
        </w:rPr>
        <w:t>Ekweozor</w:t>
      </w:r>
      <w:proofErr w:type="spellEnd"/>
      <w:r>
        <w:rPr>
          <w:sz w:val="16"/>
          <w:szCs w:val="16"/>
        </w:rPr>
        <w:t xml:space="preserve">, A.P. </w:t>
      </w:r>
      <w:proofErr w:type="spellStart"/>
      <w:r>
        <w:rPr>
          <w:sz w:val="16"/>
          <w:szCs w:val="16"/>
        </w:rPr>
        <w:t>Ugbomeh</w:t>
      </w:r>
      <w:proofErr w:type="spellEnd"/>
      <w:r>
        <w:rPr>
          <w:sz w:val="16"/>
          <w:szCs w:val="16"/>
        </w:rPr>
        <w:t xml:space="preserve">, K.A. Ogbuehi, Concentrations of some Heavy metals in Fish, water and sediment from </w:t>
      </w:r>
      <w:proofErr w:type="spellStart"/>
      <w:r>
        <w:rPr>
          <w:sz w:val="16"/>
          <w:szCs w:val="16"/>
        </w:rPr>
        <w:t>Azuabie</w:t>
      </w:r>
      <w:proofErr w:type="spellEnd"/>
      <w:r>
        <w:rPr>
          <w:sz w:val="16"/>
          <w:szCs w:val="16"/>
        </w:rPr>
        <w:t xml:space="preserve"> Creek </w:t>
      </w:r>
      <w:proofErr w:type="spellStart"/>
      <w:r>
        <w:rPr>
          <w:sz w:val="16"/>
          <w:szCs w:val="16"/>
        </w:rPr>
        <w:t>Portharcourt</w:t>
      </w:r>
      <w:proofErr w:type="spellEnd"/>
      <w:r>
        <w:rPr>
          <w:sz w:val="16"/>
          <w:szCs w:val="16"/>
        </w:rPr>
        <w:t xml:space="preserve">, Nigeria. Journal of Applied Science and Environmental Management 21(2017) </w:t>
      </w:r>
      <w:hyperlink r:id="rId26" w:tgtFrame="_blank" w:history="1">
        <w:r>
          <w:rPr>
            <w:sz w:val="16"/>
            <w:szCs w:val="16"/>
            <w:u w:val="single"/>
          </w:rPr>
          <w:t>https://doi.org/10.4314/jasem.v21i1.9</w:t>
        </w:r>
      </w:hyperlink>
      <w:r>
        <w:rPr>
          <w:sz w:val="16"/>
          <w:szCs w:val="16"/>
        </w:rPr>
        <w:t>.</w:t>
      </w:r>
    </w:p>
    <w:p w14:paraId="127159CE" w14:textId="77777777" w:rsidR="00686882" w:rsidRDefault="00000000">
      <w:pPr>
        <w:pStyle w:val="ListParagraph"/>
        <w:numPr>
          <w:ilvl w:val="0"/>
          <w:numId w:val="2"/>
        </w:numPr>
        <w:autoSpaceDE w:val="0"/>
        <w:autoSpaceDN w:val="0"/>
        <w:adjustRightInd w:val="0"/>
        <w:ind w:left="453" w:hanging="340"/>
        <w:jc w:val="both"/>
        <w:rPr>
          <w:sz w:val="16"/>
          <w:szCs w:val="16"/>
        </w:rPr>
      </w:pPr>
      <w:r>
        <w:rPr>
          <w:sz w:val="16"/>
          <w:szCs w:val="16"/>
        </w:rPr>
        <w:t xml:space="preserve">V.C. </w:t>
      </w:r>
      <w:proofErr w:type="spellStart"/>
      <w:r>
        <w:rPr>
          <w:sz w:val="16"/>
          <w:szCs w:val="16"/>
        </w:rPr>
        <w:t>Ehiemere</w:t>
      </w:r>
      <w:proofErr w:type="spellEnd"/>
      <w:r>
        <w:rPr>
          <w:sz w:val="16"/>
          <w:szCs w:val="16"/>
        </w:rPr>
        <w:t xml:space="preserve">, J.N. </w:t>
      </w:r>
      <w:proofErr w:type="spellStart"/>
      <w:r>
        <w:rPr>
          <w:sz w:val="16"/>
          <w:szCs w:val="16"/>
        </w:rPr>
        <w:t>Ihedioha</w:t>
      </w:r>
      <w:proofErr w:type="spellEnd"/>
      <w:r>
        <w:rPr>
          <w:sz w:val="16"/>
          <w:szCs w:val="16"/>
        </w:rPr>
        <w:t xml:space="preserve">, N.R. </w:t>
      </w:r>
      <w:proofErr w:type="spellStart"/>
      <w:r>
        <w:rPr>
          <w:sz w:val="16"/>
          <w:szCs w:val="16"/>
        </w:rPr>
        <w:t>Ekere</w:t>
      </w:r>
      <w:proofErr w:type="spellEnd"/>
      <w:r>
        <w:rPr>
          <w:sz w:val="16"/>
          <w:szCs w:val="16"/>
        </w:rPr>
        <w:t xml:space="preserve">, C.N. </w:t>
      </w:r>
      <w:proofErr w:type="spellStart"/>
      <w:r>
        <w:rPr>
          <w:sz w:val="16"/>
          <w:szCs w:val="16"/>
        </w:rPr>
        <w:t>Ibeto</w:t>
      </w:r>
      <w:proofErr w:type="spellEnd"/>
      <w:r>
        <w:rPr>
          <w:sz w:val="16"/>
          <w:szCs w:val="16"/>
        </w:rPr>
        <w:t xml:space="preserve">, H.O. </w:t>
      </w:r>
      <w:proofErr w:type="spellStart"/>
      <w:r>
        <w:rPr>
          <w:sz w:val="16"/>
          <w:szCs w:val="16"/>
        </w:rPr>
        <w:t>Abugo</w:t>
      </w:r>
      <w:proofErr w:type="spellEnd"/>
      <w:r>
        <w:rPr>
          <w:sz w:val="16"/>
          <w:szCs w:val="16"/>
        </w:rPr>
        <w:t xml:space="preserve">, Pollution and Risk </w:t>
      </w:r>
      <w:proofErr w:type="spellStart"/>
      <w:r>
        <w:rPr>
          <w:sz w:val="16"/>
          <w:szCs w:val="16"/>
        </w:rPr>
        <w:t>Assesment</w:t>
      </w:r>
      <w:proofErr w:type="spellEnd"/>
      <w:r>
        <w:rPr>
          <w:sz w:val="16"/>
          <w:szCs w:val="16"/>
        </w:rPr>
        <w:t xml:space="preserve"> of Heavy metals in water, sediment and </w:t>
      </w:r>
      <w:proofErr w:type="gramStart"/>
      <w:r>
        <w:rPr>
          <w:sz w:val="16"/>
          <w:szCs w:val="16"/>
        </w:rPr>
        <w:t>Fish(</w:t>
      </w:r>
      <w:proofErr w:type="gramEnd"/>
      <w:r>
        <w:rPr>
          <w:sz w:val="16"/>
          <w:szCs w:val="16"/>
        </w:rPr>
        <w:t xml:space="preserve">Clarias </w:t>
      </w:r>
      <w:proofErr w:type="spellStart"/>
      <w:r>
        <w:rPr>
          <w:sz w:val="16"/>
          <w:szCs w:val="16"/>
        </w:rPr>
        <w:t>gariepinus</w:t>
      </w:r>
      <w:proofErr w:type="spellEnd"/>
      <w:r>
        <w:rPr>
          <w:sz w:val="16"/>
          <w:szCs w:val="16"/>
        </w:rPr>
        <w:t xml:space="preserve">) in Fish Farm cluster in Niger Delta Region, Nigeria. Journal of </w:t>
      </w:r>
      <w:proofErr w:type="spellStart"/>
      <w:r>
        <w:rPr>
          <w:sz w:val="16"/>
          <w:szCs w:val="16"/>
        </w:rPr>
        <w:t>sWater</w:t>
      </w:r>
      <w:proofErr w:type="spellEnd"/>
      <w:r>
        <w:rPr>
          <w:sz w:val="16"/>
          <w:szCs w:val="16"/>
        </w:rPr>
        <w:t xml:space="preserve"> Health 20(2022)927-945. </w:t>
      </w:r>
      <w:hyperlink r:id="rId27" w:tgtFrame="_blank" w:history="1">
        <w:r>
          <w:rPr>
            <w:sz w:val="16"/>
            <w:szCs w:val="16"/>
            <w:u w:val="single"/>
          </w:rPr>
          <w:t>https://doi.org/10.2166/wh.2022.003</w:t>
        </w:r>
      </w:hyperlink>
      <w:r>
        <w:rPr>
          <w:sz w:val="16"/>
          <w:szCs w:val="16"/>
        </w:rPr>
        <w:t>.</w:t>
      </w:r>
    </w:p>
    <w:p w14:paraId="218EE3F1" w14:textId="77777777" w:rsidR="00686882" w:rsidRDefault="00000000">
      <w:pPr>
        <w:pStyle w:val="ListParagraph"/>
        <w:numPr>
          <w:ilvl w:val="0"/>
          <w:numId w:val="2"/>
        </w:numPr>
        <w:autoSpaceDE w:val="0"/>
        <w:autoSpaceDN w:val="0"/>
        <w:adjustRightInd w:val="0"/>
        <w:ind w:left="453" w:hanging="340"/>
        <w:jc w:val="both"/>
        <w:rPr>
          <w:sz w:val="16"/>
          <w:szCs w:val="16"/>
        </w:rPr>
      </w:pPr>
      <w:r>
        <w:rPr>
          <w:sz w:val="16"/>
          <w:szCs w:val="16"/>
        </w:rPr>
        <w:t xml:space="preserve">M.I. </w:t>
      </w:r>
      <w:proofErr w:type="spellStart"/>
      <w:r>
        <w:rPr>
          <w:sz w:val="16"/>
          <w:szCs w:val="16"/>
        </w:rPr>
        <w:t>Katuzu</w:t>
      </w:r>
      <w:proofErr w:type="spellEnd"/>
      <w:r>
        <w:rPr>
          <w:sz w:val="16"/>
          <w:szCs w:val="16"/>
        </w:rPr>
        <w:t xml:space="preserve">, M.M. Lawan, A.I. Hodi L. Lawan, Determination of some Heavy Metals in Tilapia Fish Gills and Water from </w:t>
      </w:r>
      <w:proofErr w:type="spellStart"/>
      <w:r>
        <w:rPr>
          <w:sz w:val="16"/>
          <w:szCs w:val="16"/>
        </w:rPr>
        <w:t>Nguru</w:t>
      </w:r>
      <w:proofErr w:type="spellEnd"/>
      <w:r>
        <w:rPr>
          <w:sz w:val="16"/>
          <w:szCs w:val="16"/>
        </w:rPr>
        <w:t xml:space="preserve"> River, Yobe state. African Scholar Journal of Agriculture and Agricultural Technology 17(2020)147-157.</w:t>
      </w:r>
    </w:p>
    <w:p w14:paraId="01CB5F8F" w14:textId="77777777" w:rsidR="00686882" w:rsidRDefault="00000000">
      <w:pPr>
        <w:pStyle w:val="ListParagraph"/>
        <w:numPr>
          <w:ilvl w:val="0"/>
          <w:numId w:val="2"/>
        </w:numPr>
        <w:autoSpaceDE w:val="0"/>
        <w:autoSpaceDN w:val="0"/>
        <w:adjustRightInd w:val="0"/>
        <w:ind w:left="453" w:hanging="340"/>
        <w:jc w:val="both"/>
        <w:rPr>
          <w:sz w:val="16"/>
          <w:szCs w:val="16"/>
        </w:rPr>
      </w:pPr>
      <w:r>
        <w:rPr>
          <w:sz w:val="16"/>
          <w:szCs w:val="16"/>
        </w:rPr>
        <w:t xml:space="preserve">R.A. Oluwa, M.O. </w:t>
      </w:r>
      <w:proofErr w:type="spellStart"/>
      <w:r>
        <w:rPr>
          <w:sz w:val="16"/>
          <w:szCs w:val="16"/>
        </w:rPr>
        <w:t>Osundiya</w:t>
      </w:r>
      <w:proofErr w:type="spellEnd"/>
      <w:r>
        <w:rPr>
          <w:sz w:val="16"/>
          <w:szCs w:val="16"/>
        </w:rPr>
        <w:t xml:space="preserve">, A.A. </w:t>
      </w:r>
      <w:proofErr w:type="spellStart"/>
      <w:r>
        <w:rPr>
          <w:sz w:val="16"/>
          <w:szCs w:val="16"/>
        </w:rPr>
        <w:t>jimaoh</w:t>
      </w:r>
      <w:proofErr w:type="spellEnd"/>
      <w:r>
        <w:rPr>
          <w:sz w:val="16"/>
          <w:szCs w:val="16"/>
        </w:rPr>
        <w:t xml:space="preserve">, F.I. Adeosun, Comparative </w:t>
      </w:r>
      <w:proofErr w:type="spellStart"/>
      <w:r>
        <w:rPr>
          <w:sz w:val="16"/>
          <w:szCs w:val="16"/>
        </w:rPr>
        <w:t>Assesment</w:t>
      </w:r>
      <w:proofErr w:type="spellEnd"/>
      <w:r>
        <w:rPr>
          <w:sz w:val="16"/>
          <w:szCs w:val="16"/>
        </w:rPr>
        <w:t xml:space="preserve"> of Potential Toxic </w:t>
      </w:r>
      <w:proofErr w:type="spellStart"/>
      <w:r>
        <w:rPr>
          <w:sz w:val="16"/>
          <w:szCs w:val="16"/>
        </w:rPr>
        <w:t>metasl</w:t>
      </w:r>
      <w:proofErr w:type="spellEnd"/>
      <w:r>
        <w:rPr>
          <w:sz w:val="16"/>
          <w:szCs w:val="16"/>
        </w:rPr>
        <w:t xml:space="preserve"> Concentrations in Water, sediment and </w:t>
      </w:r>
      <w:proofErr w:type="gramStart"/>
      <w:r>
        <w:rPr>
          <w:sz w:val="16"/>
          <w:szCs w:val="16"/>
        </w:rPr>
        <w:t>Fish(</w:t>
      </w:r>
      <w:proofErr w:type="spellStart"/>
      <w:proofErr w:type="gramEnd"/>
      <w:r>
        <w:rPr>
          <w:sz w:val="16"/>
          <w:szCs w:val="16"/>
        </w:rPr>
        <w:t>Clariasgariepinus</w:t>
      </w:r>
      <w:proofErr w:type="spellEnd"/>
      <w:r>
        <w:rPr>
          <w:sz w:val="16"/>
          <w:szCs w:val="16"/>
        </w:rPr>
        <w:t>) in Epe Lagoon, Earthen and Concrete Ponds in Epe Lagos state. Global Journal OF fisheries and Aquaculture7(2019)516-526.</w:t>
      </w:r>
    </w:p>
    <w:p w14:paraId="721D9D9B" w14:textId="77777777" w:rsidR="00686882" w:rsidRDefault="00000000">
      <w:pPr>
        <w:pStyle w:val="ListParagraph"/>
        <w:numPr>
          <w:ilvl w:val="0"/>
          <w:numId w:val="2"/>
        </w:numPr>
        <w:autoSpaceDE w:val="0"/>
        <w:autoSpaceDN w:val="0"/>
        <w:adjustRightInd w:val="0"/>
        <w:ind w:left="453" w:hanging="340"/>
        <w:jc w:val="both"/>
        <w:rPr>
          <w:sz w:val="16"/>
          <w:szCs w:val="16"/>
        </w:rPr>
      </w:pPr>
      <w:r>
        <w:rPr>
          <w:sz w:val="16"/>
          <w:szCs w:val="16"/>
        </w:rPr>
        <w:t xml:space="preserve">D.O. </w:t>
      </w:r>
      <w:proofErr w:type="spellStart"/>
      <w:r>
        <w:rPr>
          <w:sz w:val="16"/>
          <w:szCs w:val="16"/>
        </w:rPr>
        <w:t>Ogoyi</w:t>
      </w:r>
      <w:proofErr w:type="spellEnd"/>
      <w:r>
        <w:rPr>
          <w:sz w:val="16"/>
          <w:szCs w:val="16"/>
        </w:rPr>
        <w:t xml:space="preserve">, C.J. Mwita, E.K. Nguu, P.M. </w:t>
      </w:r>
      <w:proofErr w:type="spellStart"/>
      <w:r>
        <w:rPr>
          <w:sz w:val="16"/>
          <w:szCs w:val="16"/>
        </w:rPr>
        <w:t>Shudu</w:t>
      </w:r>
      <w:proofErr w:type="spellEnd"/>
      <w:r>
        <w:rPr>
          <w:sz w:val="16"/>
          <w:szCs w:val="16"/>
        </w:rPr>
        <w:t xml:space="preserve">, Determination of Heavy metals content in Water, Sediment and Microalgae from Lake </w:t>
      </w:r>
      <w:proofErr w:type="spellStart"/>
      <w:r>
        <w:rPr>
          <w:sz w:val="16"/>
          <w:szCs w:val="16"/>
        </w:rPr>
        <w:t>Victoris</w:t>
      </w:r>
      <w:proofErr w:type="spellEnd"/>
      <w:r>
        <w:rPr>
          <w:sz w:val="16"/>
          <w:szCs w:val="16"/>
        </w:rPr>
        <w:t xml:space="preserve"> East Africa. Open Environmental Journal 4(2014)156-161. </w:t>
      </w:r>
      <w:hyperlink r:id="rId28" w:tgtFrame="_blank" w:history="1">
        <w:r>
          <w:rPr>
            <w:sz w:val="16"/>
            <w:szCs w:val="16"/>
            <w:u w:val="single"/>
          </w:rPr>
          <w:t>https://doi.org/10.2174/1874829501104010156</w:t>
        </w:r>
      </w:hyperlink>
      <w:r>
        <w:rPr>
          <w:sz w:val="16"/>
          <w:szCs w:val="16"/>
        </w:rPr>
        <w:t>.</w:t>
      </w:r>
    </w:p>
    <w:p w14:paraId="7534270A" w14:textId="77777777" w:rsidR="00686882" w:rsidRDefault="00000000">
      <w:pPr>
        <w:pStyle w:val="ListParagraph"/>
        <w:numPr>
          <w:ilvl w:val="0"/>
          <w:numId w:val="2"/>
        </w:numPr>
        <w:autoSpaceDE w:val="0"/>
        <w:autoSpaceDN w:val="0"/>
        <w:adjustRightInd w:val="0"/>
        <w:ind w:left="453" w:hanging="340"/>
        <w:jc w:val="both"/>
        <w:rPr>
          <w:sz w:val="16"/>
          <w:szCs w:val="16"/>
        </w:rPr>
      </w:pPr>
      <w:r>
        <w:rPr>
          <w:sz w:val="16"/>
          <w:szCs w:val="16"/>
        </w:rPr>
        <w:t>I.A. Lawal, G.O. Azeez, M.O. Imran, R.A. Adepoju, Evaluation of Heavy metal contents in Tilapia and Catfish collected from Saki Dam, Oyo State, Nigeria. Journal of Agriculture and Agricultural Technology 19(2019) ISSN2278-8779</w:t>
      </w:r>
    </w:p>
    <w:p w14:paraId="457E92E3" w14:textId="77777777" w:rsidR="00686882" w:rsidRDefault="00000000">
      <w:pPr>
        <w:pStyle w:val="ListParagraph"/>
        <w:numPr>
          <w:ilvl w:val="0"/>
          <w:numId w:val="2"/>
        </w:numPr>
        <w:autoSpaceDE w:val="0"/>
        <w:autoSpaceDN w:val="0"/>
        <w:adjustRightInd w:val="0"/>
        <w:ind w:left="453" w:hanging="340"/>
        <w:jc w:val="both"/>
        <w:rPr>
          <w:sz w:val="16"/>
          <w:szCs w:val="16"/>
        </w:rPr>
      </w:pPr>
      <w:r>
        <w:rPr>
          <w:sz w:val="16"/>
          <w:szCs w:val="16"/>
        </w:rPr>
        <w:t xml:space="preserve">M.U. Aminu, Levels of some Heavy metals in Earthen Ponds and Concrete water Storage Reservoirs in </w:t>
      </w:r>
      <w:proofErr w:type="spellStart"/>
      <w:r>
        <w:rPr>
          <w:sz w:val="16"/>
          <w:szCs w:val="16"/>
        </w:rPr>
        <w:t>Bakolori</w:t>
      </w:r>
      <w:proofErr w:type="spellEnd"/>
      <w:r>
        <w:rPr>
          <w:sz w:val="16"/>
          <w:szCs w:val="16"/>
        </w:rPr>
        <w:t xml:space="preserve"> Irrigation Project, Zamfara State, Northwestern Nigeria. </w:t>
      </w:r>
      <w:proofErr w:type="spellStart"/>
      <w:r>
        <w:rPr>
          <w:sz w:val="16"/>
          <w:szCs w:val="16"/>
        </w:rPr>
        <w:t>Internationl</w:t>
      </w:r>
      <w:proofErr w:type="spellEnd"/>
      <w:r>
        <w:rPr>
          <w:sz w:val="16"/>
          <w:szCs w:val="16"/>
        </w:rPr>
        <w:t xml:space="preserve"> Journal of Fauna and Biological Studies 9(2022)26-31.</w:t>
      </w:r>
    </w:p>
    <w:sectPr w:rsidR="00686882" w:rsidSect="00511F3C">
      <w:headerReference w:type="even" r:id="rId29"/>
      <w:headerReference w:type="default" r:id="rId30"/>
      <w:footerReference w:type="first" r:id="rId31"/>
      <w:type w:val="continuous"/>
      <w:pgSz w:w="11907" w:h="16840"/>
      <w:pgMar w:top="966" w:right="851" w:bottom="851" w:left="1134" w:header="709" w:footer="709" w:gutter="0"/>
      <w:pgNumType w:start="62"/>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07F0A" w14:textId="77777777" w:rsidR="00C41797" w:rsidRDefault="00C41797">
      <w:r>
        <w:separator/>
      </w:r>
    </w:p>
  </w:endnote>
  <w:endnote w:type="continuationSeparator" w:id="0">
    <w:p w14:paraId="1538F872" w14:textId="77777777" w:rsidR="00C41797" w:rsidRDefault="00C4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Palatino">
    <w:altName w:val="Book Antiqua"/>
    <w:charset w:val="00"/>
    <w:family w:val="roman"/>
    <w:pitch w:val="default"/>
    <w:sig w:usb0="00000000" w:usb1="00000000" w:usb2="00000000" w:usb3="00000000" w:csb0="00000001" w:csb1="00000000"/>
  </w:font>
  <w:font w:name="Helvetica Condensed">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1144"/>
      <w:gridCol w:w="8994"/>
    </w:tblGrid>
    <w:tr w:rsidR="00686882" w14:paraId="2D7EA4F6" w14:textId="77777777">
      <w:trPr>
        <w:trHeight w:val="416"/>
      </w:trPr>
      <w:tc>
        <w:tcPr>
          <w:tcW w:w="1144" w:type="dxa"/>
          <w:shd w:val="clear" w:color="auto" w:fill="auto"/>
          <w:vAlign w:val="bottom"/>
        </w:tcPr>
        <w:p w14:paraId="02E558A1" w14:textId="77777777" w:rsidR="00686882" w:rsidRDefault="00511F3C">
          <w:pPr>
            <w:pStyle w:val="Footer"/>
          </w:pPr>
          <w:r>
            <w:pict w14:anchorId="511F2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5pt;height:16pt">
                <v:imagedata r:id="rId1" o:title="88x31"/>
              </v:shape>
            </w:pict>
          </w:r>
        </w:p>
      </w:tc>
      <w:tc>
        <w:tcPr>
          <w:tcW w:w="8994" w:type="dxa"/>
          <w:shd w:val="clear" w:color="auto" w:fill="auto"/>
          <w:vAlign w:val="bottom"/>
        </w:tcPr>
        <w:p w14:paraId="3385C260" w14:textId="77777777" w:rsidR="00686882" w:rsidRDefault="00000000">
          <w:pPr>
            <w:pStyle w:val="Footer"/>
            <w:jc w:val="both"/>
          </w:pPr>
          <w:r>
            <w:rPr>
              <w:b/>
              <w:bCs/>
              <w:sz w:val="14"/>
              <w:szCs w:val="14"/>
            </w:rPr>
            <w:t>Copyright © Mustapha Aminu et al</w:t>
          </w:r>
          <w:r>
            <w:rPr>
              <w:b/>
              <w:bCs/>
              <w:sz w:val="14"/>
              <w:szCs w:val="14"/>
              <w:lang w:val="en-US"/>
            </w:rPr>
            <w:t>.</w:t>
          </w:r>
          <w:r>
            <w:rPr>
              <w:b/>
              <w:bCs/>
              <w:sz w:val="14"/>
              <w:szCs w:val="14"/>
            </w:rPr>
            <w:t xml:space="preserve"> This is an open access article distributed under the </w:t>
          </w:r>
          <w:hyperlink r:id="rId2" w:history="1">
            <w:r>
              <w:rPr>
                <w:rStyle w:val="Hyperlink"/>
                <w:b/>
                <w:bCs/>
                <w:sz w:val="14"/>
                <w:szCs w:val="14"/>
              </w:rPr>
              <w:t>Creative Commons Attribution License</w:t>
            </w:r>
          </w:hyperlink>
          <w:r>
            <w:rPr>
              <w:b/>
              <w:bCs/>
              <w:sz w:val="14"/>
              <w:szCs w:val="14"/>
            </w:rPr>
            <w:t>, which permits unrestricted use, distribution, and reproduction in any medium, provided the original work is properly cited.</w:t>
          </w:r>
        </w:p>
      </w:tc>
    </w:tr>
  </w:tbl>
  <w:p w14:paraId="6E8B31CE" w14:textId="77777777" w:rsidR="00686882" w:rsidRDefault="00686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0AF45" w14:textId="77777777" w:rsidR="00C41797" w:rsidRDefault="00C41797">
      <w:r>
        <w:separator/>
      </w:r>
    </w:p>
  </w:footnote>
  <w:footnote w:type="continuationSeparator" w:id="0">
    <w:p w14:paraId="742F6183" w14:textId="77777777" w:rsidR="00C41797" w:rsidRDefault="00C41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4" w:space="0" w:color="auto"/>
      </w:tblBorders>
      <w:tblLook w:val="04A0" w:firstRow="1" w:lastRow="0" w:firstColumn="1" w:lastColumn="0" w:noHBand="0" w:noVBand="1"/>
    </w:tblPr>
    <w:tblGrid>
      <w:gridCol w:w="3836"/>
      <w:gridCol w:w="6302"/>
    </w:tblGrid>
    <w:tr w:rsidR="00686882" w14:paraId="53B13035" w14:textId="77777777">
      <w:tc>
        <w:tcPr>
          <w:tcW w:w="1892" w:type="pct"/>
        </w:tcPr>
        <w:p w14:paraId="07EF2296" w14:textId="77777777" w:rsidR="00686882" w:rsidRDefault="00000000">
          <w:pPr>
            <w:pStyle w:val="Header"/>
            <w:rPr>
              <w:sz w:val="16"/>
              <w:szCs w:val="16"/>
              <w:lang w:val="en-US"/>
            </w:rPr>
          </w:pPr>
          <w:r>
            <w:rPr>
              <w:sz w:val="16"/>
              <w:szCs w:val="16"/>
              <w:lang w:val="en-US"/>
            </w:rPr>
            <w:fldChar w:fldCharType="begin"/>
          </w:r>
          <w:r>
            <w:rPr>
              <w:sz w:val="16"/>
              <w:szCs w:val="16"/>
              <w:lang w:val="en-US"/>
            </w:rPr>
            <w:instrText xml:space="preserve"> PAGE   \* MERGEFORMAT </w:instrText>
          </w:r>
          <w:r>
            <w:rPr>
              <w:sz w:val="16"/>
              <w:szCs w:val="16"/>
              <w:lang w:val="en-US"/>
            </w:rPr>
            <w:fldChar w:fldCharType="separate"/>
          </w:r>
          <w:r>
            <w:rPr>
              <w:sz w:val="16"/>
              <w:szCs w:val="16"/>
              <w:lang w:val="en-US"/>
            </w:rPr>
            <w:t>2</w:t>
          </w:r>
          <w:r>
            <w:rPr>
              <w:sz w:val="16"/>
              <w:szCs w:val="16"/>
              <w:lang w:val="en-US"/>
            </w:rPr>
            <w:fldChar w:fldCharType="end"/>
          </w:r>
        </w:p>
      </w:tc>
      <w:tc>
        <w:tcPr>
          <w:tcW w:w="3108" w:type="pct"/>
        </w:tcPr>
        <w:p w14:paraId="7C0E827F" w14:textId="77777777" w:rsidR="00686882" w:rsidRDefault="00000000">
          <w:pPr>
            <w:pStyle w:val="Header"/>
            <w:jc w:val="right"/>
            <w:rPr>
              <w:i/>
              <w:iCs/>
              <w:sz w:val="16"/>
              <w:szCs w:val="16"/>
              <w:lang w:val="en-US"/>
            </w:rPr>
          </w:pPr>
          <w:r>
            <w:rPr>
              <w:i/>
              <w:iCs/>
              <w:sz w:val="16"/>
              <w:szCs w:val="16"/>
            </w:rPr>
            <w:t>International Journal of Advanced Chemistry</w:t>
          </w:r>
        </w:p>
      </w:tc>
    </w:tr>
  </w:tbl>
  <w:p w14:paraId="4F9334A6" w14:textId="77777777" w:rsidR="00686882" w:rsidRDefault="00686882">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4" w:space="0" w:color="auto"/>
      </w:tblBorders>
      <w:tblLook w:val="04A0" w:firstRow="1" w:lastRow="0" w:firstColumn="1" w:lastColumn="0" w:noHBand="0" w:noVBand="1"/>
    </w:tblPr>
    <w:tblGrid>
      <w:gridCol w:w="6127"/>
      <w:gridCol w:w="4011"/>
    </w:tblGrid>
    <w:tr w:rsidR="00686882" w14:paraId="4945DB8F" w14:textId="77777777">
      <w:tc>
        <w:tcPr>
          <w:tcW w:w="3022" w:type="pct"/>
        </w:tcPr>
        <w:p w14:paraId="064F1820" w14:textId="77777777" w:rsidR="00686882" w:rsidRDefault="00000000">
          <w:pPr>
            <w:pStyle w:val="Header"/>
            <w:rPr>
              <w:i/>
              <w:iCs/>
              <w:sz w:val="16"/>
              <w:szCs w:val="16"/>
              <w:lang w:val="en-US"/>
            </w:rPr>
          </w:pPr>
          <w:r>
            <w:rPr>
              <w:i/>
              <w:iCs/>
              <w:sz w:val="16"/>
              <w:szCs w:val="16"/>
            </w:rPr>
            <w:t xml:space="preserve">International </w:t>
          </w:r>
          <w:r>
            <w:rPr>
              <w:i/>
              <w:iCs/>
              <w:sz w:val="16"/>
              <w:szCs w:val="16"/>
            </w:rPr>
            <w:t>Journal of Advanced Chemistry</w:t>
          </w:r>
        </w:p>
      </w:tc>
      <w:tc>
        <w:tcPr>
          <w:tcW w:w="1978" w:type="pct"/>
        </w:tcPr>
        <w:p w14:paraId="235D31A2" w14:textId="77777777" w:rsidR="00686882" w:rsidRDefault="00000000">
          <w:pPr>
            <w:pStyle w:val="Header"/>
            <w:jc w:val="right"/>
            <w:rPr>
              <w:sz w:val="16"/>
              <w:szCs w:val="16"/>
              <w:lang w:val="en-US"/>
            </w:rPr>
          </w:pPr>
          <w:r>
            <w:rPr>
              <w:sz w:val="16"/>
              <w:szCs w:val="16"/>
              <w:lang w:val="en-US"/>
            </w:rPr>
            <w:fldChar w:fldCharType="begin"/>
          </w:r>
          <w:r>
            <w:rPr>
              <w:sz w:val="16"/>
              <w:szCs w:val="16"/>
              <w:lang w:val="en-US"/>
            </w:rPr>
            <w:instrText xml:space="preserve"> PAGE   \* MERGEFORMAT </w:instrText>
          </w:r>
          <w:r>
            <w:rPr>
              <w:sz w:val="16"/>
              <w:szCs w:val="16"/>
              <w:lang w:val="en-US"/>
            </w:rPr>
            <w:fldChar w:fldCharType="separate"/>
          </w:r>
          <w:r>
            <w:rPr>
              <w:sz w:val="16"/>
              <w:szCs w:val="16"/>
              <w:lang w:val="en-US"/>
            </w:rPr>
            <w:t>3</w:t>
          </w:r>
          <w:r>
            <w:rPr>
              <w:sz w:val="16"/>
              <w:szCs w:val="16"/>
              <w:lang w:val="en-US"/>
            </w:rPr>
            <w:fldChar w:fldCharType="end"/>
          </w:r>
        </w:p>
      </w:tc>
    </w:tr>
  </w:tbl>
  <w:p w14:paraId="1804D046" w14:textId="77777777" w:rsidR="00686882" w:rsidRDefault="00686882">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FF3D97"/>
    <w:multiLevelType w:val="multilevel"/>
    <w:tmpl w:val="35FF3D97"/>
    <w:lvl w:ilvl="0">
      <w:start w:val="1"/>
      <w:numFmt w:val="decimal"/>
      <w:lvlText w:val="[%1]"/>
      <w:lvlJc w:val="left"/>
      <w:pPr>
        <w:ind w:left="720" w:hanging="360"/>
      </w:pPr>
      <w:rPr>
        <w:rFonts w:hint="default"/>
        <w:b w:val="0"/>
        <w:bCs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0AD31CE"/>
    <w:multiLevelType w:val="multilevel"/>
    <w:tmpl w:val="50AD31C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8265227">
    <w:abstractNumId w:val="1"/>
  </w:num>
  <w:num w:numId="2" w16cid:durableId="983122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autoHyphenation/>
  <w:hyphenationZone w:val="357"/>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yMjcyNzYwNzI0N7VQ0lEKTi0uzszPAykwrAUAGtgOdSwAAAA="/>
  </w:docVars>
  <w:rsids>
    <w:rsidRoot w:val="00115089"/>
    <w:rsid w:val="000009F0"/>
    <w:rsid w:val="0000213B"/>
    <w:rsid w:val="000026A5"/>
    <w:rsid w:val="00006EF2"/>
    <w:rsid w:val="000070B8"/>
    <w:rsid w:val="000106AA"/>
    <w:rsid w:val="00027E88"/>
    <w:rsid w:val="0003423B"/>
    <w:rsid w:val="000354DE"/>
    <w:rsid w:val="00041955"/>
    <w:rsid w:val="00042661"/>
    <w:rsid w:val="000447EC"/>
    <w:rsid w:val="00047387"/>
    <w:rsid w:val="00053481"/>
    <w:rsid w:val="0005435B"/>
    <w:rsid w:val="000658E4"/>
    <w:rsid w:val="00081413"/>
    <w:rsid w:val="00081A80"/>
    <w:rsid w:val="00083F08"/>
    <w:rsid w:val="00086F00"/>
    <w:rsid w:val="0009085A"/>
    <w:rsid w:val="00090AB9"/>
    <w:rsid w:val="000A2F7D"/>
    <w:rsid w:val="000A4051"/>
    <w:rsid w:val="000A7633"/>
    <w:rsid w:val="000C31D1"/>
    <w:rsid w:val="000D1FD1"/>
    <w:rsid w:val="000D5B3C"/>
    <w:rsid w:val="000D7F76"/>
    <w:rsid w:val="000E56C1"/>
    <w:rsid w:val="000F48F2"/>
    <w:rsid w:val="00115089"/>
    <w:rsid w:val="00123D3F"/>
    <w:rsid w:val="001333DD"/>
    <w:rsid w:val="0013412D"/>
    <w:rsid w:val="00142D5F"/>
    <w:rsid w:val="001664B8"/>
    <w:rsid w:val="00167BA1"/>
    <w:rsid w:val="0017404F"/>
    <w:rsid w:val="00187518"/>
    <w:rsid w:val="00194743"/>
    <w:rsid w:val="00194D80"/>
    <w:rsid w:val="001A098F"/>
    <w:rsid w:val="001A4DE5"/>
    <w:rsid w:val="001A7669"/>
    <w:rsid w:val="001B45A7"/>
    <w:rsid w:val="001B5055"/>
    <w:rsid w:val="001B66E0"/>
    <w:rsid w:val="001C7C2A"/>
    <w:rsid w:val="001D31F5"/>
    <w:rsid w:val="001D45D9"/>
    <w:rsid w:val="001D4ABF"/>
    <w:rsid w:val="001E1E67"/>
    <w:rsid w:val="001E22A5"/>
    <w:rsid w:val="001F4C2C"/>
    <w:rsid w:val="001F5A59"/>
    <w:rsid w:val="001F6137"/>
    <w:rsid w:val="001F72B2"/>
    <w:rsid w:val="0020222D"/>
    <w:rsid w:val="0021410D"/>
    <w:rsid w:val="00222FE1"/>
    <w:rsid w:val="00234955"/>
    <w:rsid w:val="0025023D"/>
    <w:rsid w:val="002506C0"/>
    <w:rsid w:val="002512EA"/>
    <w:rsid w:val="00253B3A"/>
    <w:rsid w:val="00257439"/>
    <w:rsid w:val="002664DE"/>
    <w:rsid w:val="00271BCE"/>
    <w:rsid w:val="002776FF"/>
    <w:rsid w:val="002969C0"/>
    <w:rsid w:val="002A2662"/>
    <w:rsid w:val="002B0333"/>
    <w:rsid w:val="002B1563"/>
    <w:rsid w:val="002B406D"/>
    <w:rsid w:val="002C24F6"/>
    <w:rsid w:val="002C5882"/>
    <w:rsid w:val="002D4F65"/>
    <w:rsid w:val="002D5EB3"/>
    <w:rsid w:val="002D760E"/>
    <w:rsid w:val="002E70F4"/>
    <w:rsid w:val="002F0AB4"/>
    <w:rsid w:val="0030727E"/>
    <w:rsid w:val="00311824"/>
    <w:rsid w:val="0031317D"/>
    <w:rsid w:val="0032239D"/>
    <w:rsid w:val="003318AA"/>
    <w:rsid w:val="00332D38"/>
    <w:rsid w:val="00353C50"/>
    <w:rsid w:val="003618FC"/>
    <w:rsid w:val="0037641A"/>
    <w:rsid w:val="003768CF"/>
    <w:rsid w:val="0038582E"/>
    <w:rsid w:val="00386DB1"/>
    <w:rsid w:val="00387E7F"/>
    <w:rsid w:val="003A007B"/>
    <w:rsid w:val="003A78C2"/>
    <w:rsid w:val="003B067D"/>
    <w:rsid w:val="003E1FD5"/>
    <w:rsid w:val="003E33D3"/>
    <w:rsid w:val="003E4C10"/>
    <w:rsid w:val="003E57A4"/>
    <w:rsid w:val="003E60D7"/>
    <w:rsid w:val="003E6D03"/>
    <w:rsid w:val="003E7452"/>
    <w:rsid w:val="00401AD6"/>
    <w:rsid w:val="004046A7"/>
    <w:rsid w:val="004147B3"/>
    <w:rsid w:val="00421295"/>
    <w:rsid w:val="004264C7"/>
    <w:rsid w:val="004276CB"/>
    <w:rsid w:val="00431011"/>
    <w:rsid w:val="004352CB"/>
    <w:rsid w:val="00445938"/>
    <w:rsid w:val="00445D71"/>
    <w:rsid w:val="00466454"/>
    <w:rsid w:val="00470E72"/>
    <w:rsid w:val="00471203"/>
    <w:rsid w:val="0049310C"/>
    <w:rsid w:val="0049788B"/>
    <w:rsid w:val="004D7656"/>
    <w:rsid w:val="004E2C5F"/>
    <w:rsid w:val="004F65F5"/>
    <w:rsid w:val="00500342"/>
    <w:rsid w:val="00511F3C"/>
    <w:rsid w:val="00512F0C"/>
    <w:rsid w:val="00516F54"/>
    <w:rsid w:val="00536D1F"/>
    <w:rsid w:val="00573856"/>
    <w:rsid w:val="005754FF"/>
    <w:rsid w:val="0058545C"/>
    <w:rsid w:val="0058590F"/>
    <w:rsid w:val="005939DE"/>
    <w:rsid w:val="005A28A8"/>
    <w:rsid w:val="005A41CC"/>
    <w:rsid w:val="005A4F6D"/>
    <w:rsid w:val="005A6818"/>
    <w:rsid w:val="005B60F0"/>
    <w:rsid w:val="005C2B8A"/>
    <w:rsid w:val="005C5276"/>
    <w:rsid w:val="005D60FA"/>
    <w:rsid w:val="005E32B7"/>
    <w:rsid w:val="005E7A0F"/>
    <w:rsid w:val="006109E5"/>
    <w:rsid w:val="00611A19"/>
    <w:rsid w:val="0061212A"/>
    <w:rsid w:val="0061618B"/>
    <w:rsid w:val="00627824"/>
    <w:rsid w:val="00630AD2"/>
    <w:rsid w:val="00636FB7"/>
    <w:rsid w:val="00654E24"/>
    <w:rsid w:val="00660FBB"/>
    <w:rsid w:val="00661593"/>
    <w:rsid w:val="00666CBD"/>
    <w:rsid w:val="0067447B"/>
    <w:rsid w:val="0067559D"/>
    <w:rsid w:val="006773C8"/>
    <w:rsid w:val="006810B3"/>
    <w:rsid w:val="006815F9"/>
    <w:rsid w:val="00681B53"/>
    <w:rsid w:val="00686882"/>
    <w:rsid w:val="006A7703"/>
    <w:rsid w:val="006B2AFC"/>
    <w:rsid w:val="006B7330"/>
    <w:rsid w:val="006C6F97"/>
    <w:rsid w:val="006D63CD"/>
    <w:rsid w:val="006E3324"/>
    <w:rsid w:val="006F0423"/>
    <w:rsid w:val="006F07A1"/>
    <w:rsid w:val="006F1EB5"/>
    <w:rsid w:val="00700553"/>
    <w:rsid w:val="007035E8"/>
    <w:rsid w:val="00703E5C"/>
    <w:rsid w:val="00711415"/>
    <w:rsid w:val="00725834"/>
    <w:rsid w:val="00727109"/>
    <w:rsid w:val="00734AB2"/>
    <w:rsid w:val="007375F5"/>
    <w:rsid w:val="00751B5D"/>
    <w:rsid w:val="007625D6"/>
    <w:rsid w:val="007626CC"/>
    <w:rsid w:val="00763CF4"/>
    <w:rsid w:val="007675EE"/>
    <w:rsid w:val="00775A17"/>
    <w:rsid w:val="007A16F1"/>
    <w:rsid w:val="007A6A30"/>
    <w:rsid w:val="007C5ADC"/>
    <w:rsid w:val="007D668A"/>
    <w:rsid w:val="007D6BB7"/>
    <w:rsid w:val="007E244A"/>
    <w:rsid w:val="007E3DBE"/>
    <w:rsid w:val="007E3F3B"/>
    <w:rsid w:val="007F4A37"/>
    <w:rsid w:val="008222D8"/>
    <w:rsid w:val="008270EE"/>
    <w:rsid w:val="008332E7"/>
    <w:rsid w:val="008367DB"/>
    <w:rsid w:val="008430B8"/>
    <w:rsid w:val="00843D71"/>
    <w:rsid w:val="0086103E"/>
    <w:rsid w:val="008627A6"/>
    <w:rsid w:val="00862A5F"/>
    <w:rsid w:val="00863EBB"/>
    <w:rsid w:val="008773DE"/>
    <w:rsid w:val="00894B57"/>
    <w:rsid w:val="00894DD1"/>
    <w:rsid w:val="008A186E"/>
    <w:rsid w:val="008A319A"/>
    <w:rsid w:val="008B5401"/>
    <w:rsid w:val="008C1D76"/>
    <w:rsid w:val="008C2725"/>
    <w:rsid w:val="008D0FE1"/>
    <w:rsid w:val="008E3F7C"/>
    <w:rsid w:val="008E5388"/>
    <w:rsid w:val="008F2441"/>
    <w:rsid w:val="008F3402"/>
    <w:rsid w:val="008F34E9"/>
    <w:rsid w:val="008F4771"/>
    <w:rsid w:val="00903B2B"/>
    <w:rsid w:val="009062D7"/>
    <w:rsid w:val="0092125F"/>
    <w:rsid w:val="009256CE"/>
    <w:rsid w:val="00925ED5"/>
    <w:rsid w:val="00930743"/>
    <w:rsid w:val="00933D7C"/>
    <w:rsid w:val="0095256B"/>
    <w:rsid w:val="00956509"/>
    <w:rsid w:val="009640AF"/>
    <w:rsid w:val="009752EB"/>
    <w:rsid w:val="00975D5B"/>
    <w:rsid w:val="00977D11"/>
    <w:rsid w:val="00981591"/>
    <w:rsid w:val="009856B7"/>
    <w:rsid w:val="0098779D"/>
    <w:rsid w:val="00990BB6"/>
    <w:rsid w:val="009B4B6D"/>
    <w:rsid w:val="009C29F5"/>
    <w:rsid w:val="009C30B1"/>
    <w:rsid w:val="009C522F"/>
    <w:rsid w:val="009F5FF4"/>
    <w:rsid w:val="00A16133"/>
    <w:rsid w:val="00A302A2"/>
    <w:rsid w:val="00A64AE9"/>
    <w:rsid w:val="00A65398"/>
    <w:rsid w:val="00A66005"/>
    <w:rsid w:val="00A75046"/>
    <w:rsid w:val="00A846F9"/>
    <w:rsid w:val="00A84E71"/>
    <w:rsid w:val="00A87234"/>
    <w:rsid w:val="00A913FC"/>
    <w:rsid w:val="00A95151"/>
    <w:rsid w:val="00A95746"/>
    <w:rsid w:val="00AA1F65"/>
    <w:rsid w:val="00AA7A13"/>
    <w:rsid w:val="00AD1430"/>
    <w:rsid w:val="00AE11B5"/>
    <w:rsid w:val="00AE1AE6"/>
    <w:rsid w:val="00AE33C4"/>
    <w:rsid w:val="00B01E30"/>
    <w:rsid w:val="00B05BF3"/>
    <w:rsid w:val="00B06F48"/>
    <w:rsid w:val="00B16A35"/>
    <w:rsid w:val="00B22235"/>
    <w:rsid w:val="00B2245A"/>
    <w:rsid w:val="00B241F1"/>
    <w:rsid w:val="00B3117C"/>
    <w:rsid w:val="00B34800"/>
    <w:rsid w:val="00B4574C"/>
    <w:rsid w:val="00B504CC"/>
    <w:rsid w:val="00B56A35"/>
    <w:rsid w:val="00B62615"/>
    <w:rsid w:val="00B63FE3"/>
    <w:rsid w:val="00B8208C"/>
    <w:rsid w:val="00B82975"/>
    <w:rsid w:val="00B91806"/>
    <w:rsid w:val="00BA7044"/>
    <w:rsid w:val="00BB75A4"/>
    <w:rsid w:val="00BB774A"/>
    <w:rsid w:val="00BC6734"/>
    <w:rsid w:val="00BD6075"/>
    <w:rsid w:val="00BE3698"/>
    <w:rsid w:val="00BE4378"/>
    <w:rsid w:val="00BF1E41"/>
    <w:rsid w:val="00C020A2"/>
    <w:rsid w:val="00C03C60"/>
    <w:rsid w:val="00C10B0B"/>
    <w:rsid w:val="00C16340"/>
    <w:rsid w:val="00C17819"/>
    <w:rsid w:val="00C31078"/>
    <w:rsid w:val="00C41797"/>
    <w:rsid w:val="00C43098"/>
    <w:rsid w:val="00C47C82"/>
    <w:rsid w:val="00C50C5E"/>
    <w:rsid w:val="00C978E2"/>
    <w:rsid w:val="00CA3752"/>
    <w:rsid w:val="00CB00C2"/>
    <w:rsid w:val="00CB239D"/>
    <w:rsid w:val="00CB3ED3"/>
    <w:rsid w:val="00CC1FF3"/>
    <w:rsid w:val="00CC5341"/>
    <w:rsid w:val="00CE355C"/>
    <w:rsid w:val="00CE47E4"/>
    <w:rsid w:val="00CF58EF"/>
    <w:rsid w:val="00D00172"/>
    <w:rsid w:val="00D034B7"/>
    <w:rsid w:val="00D1078F"/>
    <w:rsid w:val="00D149EE"/>
    <w:rsid w:val="00D20257"/>
    <w:rsid w:val="00D224BB"/>
    <w:rsid w:val="00D30FCE"/>
    <w:rsid w:val="00D33DD4"/>
    <w:rsid w:val="00D40D5E"/>
    <w:rsid w:val="00D468D4"/>
    <w:rsid w:val="00D57F3C"/>
    <w:rsid w:val="00D80358"/>
    <w:rsid w:val="00D8552D"/>
    <w:rsid w:val="00D93005"/>
    <w:rsid w:val="00D94EFC"/>
    <w:rsid w:val="00DA155F"/>
    <w:rsid w:val="00DA5C16"/>
    <w:rsid w:val="00DA5C63"/>
    <w:rsid w:val="00DB037A"/>
    <w:rsid w:val="00DB10C5"/>
    <w:rsid w:val="00DB6DB4"/>
    <w:rsid w:val="00DD5A31"/>
    <w:rsid w:val="00DE2C35"/>
    <w:rsid w:val="00DE5802"/>
    <w:rsid w:val="00DF5295"/>
    <w:rsid w:val="00DF7F4F"/>
    <w:rsid w:val="00E01F2F"/>
    <w:rsid w:val="00E069BA"/>
    <w:rsid w:val="00E14DA4"/>
    <w:rsid w:val="00E377B7"/>
    <w:rsid w:val="00E629C1"/>
    <w:rsid w:val="00E62A2B"/>
    <w:rsid w:val="00E648DA"/>
    <w:rsid w:val="00E6736E"/>
    <w:rsid w:val="00E756A5"/>
    <w:rsid w:val="00E765D0"/>
    <w:rsid w:val="00E8113F"/>
    <w:rsid w:val="00E83FF3"/>
    <w:rsid w:val="00EA14EE"/>
    <w:rsid w:val="00EA28EB"/>
    <w:rsid w:val="00EB4B33"/>
    <w:rsid w:val="00ED6A22"/>
    <w:rsid w:val="00ED78D3"/>
    <w:rsid w:val="00ED7EA4"/>
    <w:rsid w:val="00EE36F9"/>
    <w:rsid w:val="00F00E3C"/>
    <w:rsid w:val="00F103F5"/>
    <w:rsid w:val="00F238C7"/>
    <w:rsid w:val="00F275F0"/>
    <w:rsid w:val="00F3003D"/>
    <w:rsid w:val="00F55669"/>
    <w:rsid w:val="00F62263"/>
    <w:rsid w:val="00F651C7"/>
    <w:rsid w:val="00F65C3F"/>
    <w:rsid w:val="00F75E8E"/>
    <w:rsid w:val="00F7786E"/>
    <w:rsid w:val="00F82DF3"/>
    <w:rsid w:val="00F85CFD"/>
    <w:rsid w:val="00F86722"/>
    <w:rsid w:val="00F86FF9"/>
    <w:rsid w:val="00F87C15"/>
    <w:rsid w:val="00F87F4A"/>
    <w:rsid w:val="00F916B2"/>
    <w:rsid w:val="00F95A5C"/>
    <w:rsid w:val="00F9708B"/>
    <w:rsid w:val="00FA77AC"/>
    <w:rsid w:val="00FB4C6C"/>
    <w:rsid w:val="00FC03E2"/>
    <w:rsid w:val="00FC1304"/>
    <w:rsid w:val="00FC406A"/>
    <w:rsid w:val="00FC5A3C"/>
    <w:rsid w:val="00FF1FD2"/>
    <w:rsid w:val="00FF33DE"/>
    <w:rsid w:val="398F11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BE132"/>
  <w15:docId w15:val="{5F30B298-326E-431F-8057-7B66F2F0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ko-KR"/>
    </w:rPr>
  </w:style>
  <w:style w:type="paragraph" w:styleId="Heading1">
    <w:name w:val="heading 1"/>
    <w:basedOn w:val="Normal"/>
    <w:next w:val="Normal"/>
    <w:qFormat/>
    <w:pPr>
      <w:keepNext/>
      <w:spacing w:line="480" w:lineRule="auto"/>
      <w:jc w:val="center"/>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3">
    <w:name w:val="heading 3"/>
    <w:basedOn w:val="Normal"/>
    <w:next w:val="Normal"/>
    <w:qFormat/>
    <w:pPr>
      <w:keepNext/>
      <w:spacing w:before="240" w:after="60"/>
      <w:outlineLvl w:val="2"/>
    </w:pPr>
    <w:rPr>
      <w:rFonts w:cs="Arial"/>
      <w:b/>
      <w:bCs/>
      <w:szCs w:val="26"/>
    </w:rPr>
  </w:style>
  <w:style w:type="paragraph" w:styleId="Heading4">
    <w:name w:val="heading 4"/>
    <w:basedOn w:val="Normal"/>
    <w:next w:val="Normal"/>
    <w:qFormat/>
    <w:pPr>
      <w:keepNext/>
      <w:autoSpaceDE w:val="0"/>
      <w:autoSpaceDN w:val="0"/>
      <w:adjustRightInd w:val="0"/>
      <w:jc w:val="center"/>
      <w:outlineLvl w:val="3"/>
    </w:pPr>
    <w:rPr>
      <w:rFonts w:eastAsia="Times New Roman"/>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sz w:val="16"/>
      <w:szCs w:val="16"/>
      <w:lang w:val="zh-CN"/>
    </w:rPr>
  </w:style>
  <w:style w:type="paragraph" w:styleId="BodyText">
    <w:name w:val="Body Text"/>
    <w:basedOn w:val="Normal"/>
    <w:link w:val="BodyTextChar"/>
    <w:pPr>
      <w:spacing w:before="240"/>
      <w:jc w:val="both"/>
    </w:pPr>
    <w:rPr>
      <w:rFonts w:eastAsia="Times New Roman"/>
      <w:szCs w:val="20"/>
      <w:lang w:val="zh-CN" w:eastAsia="el-GR"/>
    </w:rPr>
  </w:style>
  <w:style w:type="paragraph" w:styleId="BodyTextIndent2">
    <w:name w:val="Body Text Indent 2"/>
    <w:basedOn w:val="Normal"/>
    <w:semiHidden/>
    <w:pPr>
      <w:tabs>
        <w:tab w:val="right" w:pos="4678"/>
      </w:tabs>
      <w:spacing w:line="252" w:lineRule="auto"/>
      <w:ind w:firstLine="284"/>
      <w:jc w:val="both"/>
    </w:pPr>
    <w:rPr>
      <w:rFonts w:eastAsia="Times New Roman"/>
      <w:sz w:val="22"/>
      <w:szCs w:val="20"/>
      <w:lang w:val="en-GB" w:eastAsia="el-GR"/>
    </w:rPr>
  </w:style>
  <w:style w:type="paragraph" w:styleId="EndnoteText">
    <w:name w:val="endnote text"/>
    <w:basedOn w:val="Normal"/>
    <w:semiHidden/>
    <w:pPr>
      <w:spacing w:before="240"/>
      <w:jc w:val="both"/>
    </w:pPr>
    <w:rPr>
      <w:rFonts w:ascii="Arial" w:eastAsia="Times New Roman" w:hAnsi="Arial"/>
      <w:szCs w:val="20"/>
      <w:lang w:val="en-GB" w:eastAsia="el-GR"/>
    </w:rPr>
  </w:style>
  <w:style w:type="character" w:styleId="FollowedHyperlink">
    <w:name w:val="FollowedHyperlink"/>
    <w:uiPriority w:val="99"/>
    <w:semiHidden/>
    <w:unhideWhenUsed/>
    <w:rPr>
      <w:color w:val="800080"/>
      <w:u w:val="single"/>
    </w:rPr>
  </w:style>
  <w:style w:type="paragraph" w:styleId="Footer">
    <w:name w:val="footer"/>
    <w:basedOn w:val="Normal"/>
    <w:link w:val="FooterChar"/>
    <w:uiPriority w:val="99"/>
    <w:qFormat/>
    <w:pPr>
      <w:tabs>
        <w:tab w:val="center" w:pos="4320"/>
        <w:tab w:val="right" w:pos="8640"/>
      </w:tabs>
    </w:pPr>
    <w:rPr>
      <w:lang w:val="zh-CN"/>
    </w:rPr>
  </w:style>
  <w:style w:type="paragraph" w:styleId="Header">
    <w:name w:val="header"/>
    <w:basedOn w:val="Normal"/>
    <w:link w:val="HeaderChar"/>
    <w:uiPriority w:val="99"/>
    <w:pPr>
      <w:tabs>
        <w:tab w:val="center" w:pos="4320"/>
        <w:tab w:val="right" w:pos="8640"/>
      </w:tabs>
    </w:pPr>
    <w:rPr>
      <w:lang w:val="zh-CN"/>
    </w:rPr>
  </w:style>
  <w:style w:type="character" w:styleId="Hyperlink">
    <w:name w:val="Hyperlink"/>
    <w:uiPriority w:val="99"/>
    <w:unhideWhenUsed/>
    <w:qFormat/>
    <w:rPr>
      <w:color w:val="0000FF"/>
      <w:u w:val="single"/>
    </w:rPr>
  </w:style>
  <w:style w:type="paragraph" w:styleId="NormalWeb">
    <w:name w:val="Normal (Web)"/>
    <w:basedOn w:val="Normal"/>
    <w:uiPriority w:val="99"/>
    <w:semiHidden/>
    <w:unhideWhenUsed/>
    <w:pPr>
      <w:spacing w:before="100" w:beforeAutospacing="1" w:after="100" w:afterAutospacing="1"/>
    </w:pPr>
    <w:rPr>
      <w:rFonts w:eastAsia="Times New Roman"/>
      <w:lang w:eastAsia="en-US"/>
    </w:rPr>
  </w:style>
  <w:style w:type="character" w:styleId="PageNumber">
    <w:name w:val="page number"/>
    <w:basedOn w:val="DefaultParagraphFont"/>
    <w:semiHidden/>
    <w:qFormat/>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qFormat/>
    <w:pPr>
      <w:widowControl w:val="0"/>
      <w:spacing w:line="230" w:lineRule="exact"/>
      <w:ind w:firstLine="240"/>
      <w:jc w:val="both"/>
    </w:pPr>
    <w:rPr>
      <w:rFonts w:ascii="Palatino" w:eastAsia="Times New Roman" w:hAnsi="Palatino"/>
      <w:kern w:val="16"/>
      <w:sz w:val="19"/>
      <w:szCs w:val="20"/>
      <w:lang w:eastAsia="en-US"/>
    </w:rPr>
  </w:style>
  <w:style w:type="paragraph" w:customStyle="1" w:styleId="IJOPCMTitle">
    <w:name w:val="IJOPCM Title"/>
    <w:basedOn w:val="Heading1"/>
    <w:pPr>
      <w:spacing w:after="240" w:line="520" w:lineRule="exact"/>
    </w:pPr>
    <w:rPr>
      <w:sz w:val="40"/>
    </w:rPr>
  </w:style>
  <w:style w:type="paragraph" w:customStyle="1" w:styleId="IJOPCMAuthors">
    <w:name w:val="IJOPCM Authors"/>
    <w:basedOn w:val="Normal"/>
    <w:qFormat/>
    <w:pPr>
      <w:spacing w:line="360" w:lineRule="exact"/>
      <w:jc w:val="center"/>
    </w:pPr>
    <w:rPr>
      <w:b/>
      <w:bCs/>
    </w:rPr>
  </w:style>
  <w:style w:type="paragraph" w:customStyle="1" w:styleId="IJOPCMAbstract">
    <w:name w:val="IJOPCM Abstract"/>
    <w:basedOn w:val="Normal"/>
    <w:pPr>
      <w:autoSpaceDE w:val="0"/>
      <w:autoSpaceDN w:val="0"/>
      <w:adjustRightInd w:val="0"/>
      <w:spacing w:before="240" w:after="240" w:line="240" w:lineRule="exact"/>
      <w:jc w:val="both"/>
    </w:pPr>
    <w:rPr>
      <w:b/>
      <w:bCs/>
      <w:i/>
      <w:iCs/>
      <w:szCs w:val="20"/>
    </w:rPr>
  </w:style>
  <w:style w:type="paragraph" w:customStyle="1" w:styleId="IJOPCMBody">
    <w:name w:val="IJOPCM Body"/>
    <w:basedOn w:val="Normal"/>
    <w:pPr>
      <w:spacing w:before="120" w:after="120"/>
      <w:jc w:val="both"/>
    </w:pPr>
    <w:rPr>
      <w:lang w:bidi="ar-JO"/>
    </w:rPr>
  </w:style>
  <w:style w:type="paragraph" w:customStyle="1" w:styleId="IJOPCMH1">
    <w:name w:val="IJOPCM H1"/>
    <w:basedOn w:val="Heading1"/>
    <w:pPr>
      <w:spacing w:before="240" w:after="240" w:line="320" w:lineRule="exact"/>
      <w:jc w:val="left"/>
    </w:pPr>
    <w:rPr>
      <w:sz w:val="28"/>
    </w:rPr>
  </w:style>
  <w:style w:type="paragraph" w:customStyle="1" w:styleId="IJOPCMH2">
    <w:name w:val="IJOPCM H2"/>
    <w:basedOn w:val="Heading2"/>
    <w:pPr>
      <w:spacing w:after="240" w:line="280" w:lineRule="exact"/>
    </w:pPr>
    <w:rPr>
      <w:sz w:val="24"/>
    </w:rPr>
  </w:style>
  <w:style w:type="paragraph" w:customStyle="1" w:styleId="IJOPCMH3">
    <w:name w:val="IJOPCM H3"/>
    <w:basedOn w:val="Heading3"/>
    <w:pPr>
      <w:spacing w:after="240" w:line="240" w:lineRule="exact"/>
    </w:pPr>
  </w:style>
  <w:style w:type="paragraph" w:customStyle="1" w:styleId="IJOPCMRef">
    <w:name w:val="IJOPCM Ref"/>
    <w:basedOn w:val="Normal"/>
    <w:pPr>
      <w:spacing w:after="120"/>
      <w:ind w:left="357" w:hanging="357"/>
      <w:jc w:val="both"/>
    </w:pPr>
  </w:style>
  <w:style w:type="paragraph" w:customStyle="1" w:styleId="IJOPCMKeywards">
    <w:name w:val="IJOPCM Keywards"/>
    <w:basedOn w:val="Normal"/>
    <w:pPr>
      <w:spacing w:after="240" w:line="240" w:lineRule="exact"/>
    </w:pPr>
    <w:rPr>
      <w:i/>
    </w:rPr>
  </w:style>
  <w:style w:type="paragraph" w:customStyle="1" w:styleId="IJOPCMFigure">
    <w:name w:val="IJOPCM Figure"/>
    <w:basedOn w:val="Normal"/>
    <w:pPr>
      <w:jc w:val="center"/>
    </w:pPr>
  </w:style>
  <w:style w:type="paragraph" w:customStyle="1" w:styleId="IJOPCMTable">
    <w:name w:val="IJOPCM Table"/>
    <w:basedOn w:val="Normal"/>
    <w:pPr>
      <w:jc w:val="center"/>
    </w:pPr>
  </w:style>
  <w:style w:type="paragraph" w:customStyle="1" w:styleId="PARAGRAPHnoindent">
    <w:name w:val="PARAGRAPH (no indent)"/>
    <w:basedOn w:val="PARAGRAPH"/>
    <w:next w:val="PARAGRAPH"/>
    <w:pPr>
      <w:ind w:firstLine="0"/>
    </w:pPr>
  </w:style>
  <w:style w:type="character" w:customStyle="1" w:styleId="Url">
    <w:name w:val="Url"/>
    <w:qFormat/>
    <w:rPr>
      <w:rFonts w:ascii="Helvetica Condensed" w:hAnsi="Helvetica Condensed"/>
      <w:color w:val="008000"/>
      <w:sz w:val="18"/>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Times New Roman"/>
      <w:sz w:val="20"/>
      <w:szCs w:val="20"/>
      <w:lang w:eastAsia="en-US"/>
    </w:rPr>
  </w:style>
  <w:style w:type="paragraph" w:customStyle="1" w:styleId="IJOPCMEqu">
    <w:name w:val="IJOPCM Equ"/>
    <w:basedOn w:val="Normal"/>
    <w:qFormat/>
    <w:pPr>
      <w:jc w:val="right"/>
    </w:pPr>
  </w:style>
  <w:style w:type="paragraph" w:styleId="ListParagraph">
    <w:name w:val="List Paragraph"/>
    <w:basedOn w:val="Normal"/>
    <w:uiPriority w:val="34"/>
    <w:qFormat/>
    <w:pPr>
      <w:ind w:left="720"/>
      <w:contextualSpacing/>
    </w:pPr>
  </w:style>
  <w:style w:type="character" w:customStyle="1" w:styleId="HeaderChar">
    <w:name w:val="Header Char"/>
    <w:link w:val="Header"/>
    <w:uiPriority w:val="99"/>
    <w:qFormat/>
    <w:rPr>
      <w:sz w:val="24"/>
      <w:szCs w:val="24"/>
      <w:lang w:eastAsia="ko-KR"/>
    </w:rPr>
  </w:style>
  <w:style w:type="character" w:customStyle="1" w:styleId="FooterChar">
    <w:name w:val="Footer Char"/>
    <w:link w:val="Footer"/>
    <w:uiPriority w:val="99"/>
    <w:qFormat/>
    <w:rPr>
      <w:sz w:val="24"/>
      <w:szCs w:val="24"/>
      <w:lang w:eastAsia="ko-KR"/>
    </w:rPr>
  </w:style>
  <w:style w:type="character" w:customStyle="1" w:styleId="BodyTextChar">
    <w:name w:val="Body Text Char"/>
    <w:link w:val="BodyText"/>
    <w:qFormat/>
    <w:rPr>
      <w:rFonts w:eastAsia="Times New Roman"/>
      <w:sz w:val="24"/>
      <w:lang w:eastAsia="el-GR"/>
    </w:rPr>
  </w:style>
  <w:style w:type="paragraph" w:customStyle="1" w:styleId="SAP-ReferenceHeading">
    <w:name w:val="SAP-Reference Heading"/>
    <w:pPr>
      <w:spacing w:before="468" w:after="156" w:line="240" w:lineRule="exact"/>
      <w:jc w:val="both"/>
    </w:pPr>
    <w:rPr>
      <w:rFonts w:eastAsia="Times New Roman"/>
      <w:b/>
      <w:caps/>
      <w:sz w:val="28"/>
      <w:szCs w:val="16"/>
    </w:rPr>
  </w:style>
  <w:style w:type="paragraph" w:customStyle="1" w:styleId="SAP-Paragraph">
    <w:name w:val="SAP-Paragraph"/>
    <w:link w:val="SAP-ParagraphChar"/>
    <w:qFormat/>
    <w:pPr>
      <w:adjustRightInd w:val="0"/>
      <w:snapToGrid w:val="0"/>
      <w:spacing w:line="240" w:lineRule="exact"/>
      <w:ind w:firstLineChars="100" w:firstLine="100"/>
      <w:jc w:val="both"/>
    </w:pPr>
    <w:rPr>
      <w:rFonts w:eastAsia="Times New Roman"/>
      <w:szCs w:val="24"/>
      <w:lang w:val="en-AU" w:eastAsia="zh-CN"/>
    </w:rPr>
  </w:style>
  <w:style w:type="character" w:customStyle="1" w:styleId="SAP-ParagraphChar">
    <w:name w:val="SAP-Paragraph Char"/>
    <w:link w:val="SAP-Paragraph"/>
    <w:qFormat/>
    <w:rPr>
      <w:rFonts w:eastAsia="Times New Roman"/>
      <w:szCs w:val="24"/>
      <w:lang w:val="en-AU" w:eastAsia="zh-CN" w:bidi="ar-SA"/>
    </w:rPr>
  </w:style>
  <w:style w:type="paragraph" w:customStyle="1" w:styleId="SAP-TableHeadingSingleline">
    <w:name w:val="SAP-Table Heading Single line"/>
    <w:basedOn w:val="Normal"/>
    <w:qFormat/>
    <w:pPr>
      <w:adjustRightInd w:val="0"/>
      <w:snapToGrid w:val="0"/>
      <w:spacing w:before="200" w:after="100" w:line="160" w:lineRule="exact"/>
      <w:jc w:val="center"/>
    </w:pPr>
    <w:rPr>
      <w:rFonts w:eastAsia="Times New Roman"/>
      <w:bCs/>
      <w:sz w:val="16"/>
      <w:lang w:val="en-AU" w:eastAsia="zh-CN"/>
    </w:rPr>
  </w:style>
  <w:style w:type="paragraph" w:customStyle="1" w:styleId="SAP-Level2HeadingSingleline">
    <w:name w:val="SAP-Level 2 Heading Single line"/>
    <w:qFormat/>
    <w:pPr>
      <w:adjustRightInd w:val="0"/>
      <w:snapToGrid w:val="0"/>
      <w:spacing w:before="187" w:after="93" w:line="240" w:lineRule="exact"/>
      <w:jc w:val="both"/>
      <w:outlineLvl w:val="1"/>
    </w:pPr>
    <w:rPr>
      <w:rFonts w:eastAsia="Times New Roman"/>
      <w:b/>
      <w:szCs w:val="24"/>
      <w:lang w:val="en-AU" w:eastAsia="zh-CN"/>
    </w:rPr>
  </w:style>
  <w:style w:type="paragraph" w:customStyle="1" w:styleId="SAP-Level1HeadingSingleline">
    <w:name w:val="SAP-Level 1 Heading Single line"/>
    <w:qFormat/>
    <w:pPr>
      <w:adjustRightInd w:val="0"/>
      <w:snapToGrid w:val="0"/>
      <w:spacing w:before="468" w:after="156" w:line="240" w:lineRule="exact"/>
      <w:jc w:val="both"/>
      <w:outlineLvl w:val="0"/>
    </w:pPr>
    <w:rPr>
      <w:rFonts w:eastAsia="Times New Roman"/>
      <w:b/>
      <w:sz w:val="28"/>
      <w:szCs w:val="24"/>
      <w:lang w:eastAsia="zh-CN"/>
    </w:rPr>
  </w:style>
  <w:style w:type="paragraph" w:customStyle="1" w:styleId="SAP-ReferenceItem">
    <w:name w:val="SAP-Reference Item"/>
    <w:qFormat/>
    <w:pPr>
      <w:adjustRightInd w:val="0"/>
      <w:snapToGrid w:val="0"/>
      <w:spacing w:after="156" w:line="200" w:lineRule="exact"/>
      <w:ind w:left="420" w:hanging="420"/>
      <w:jc w:val="both"/>
    </w:pPr>
    <w:rPr>
      <w:rFonts w:eastAsia="Times New Roman"/>
      <w:sz w:val="18"/>
      <w:szCs w:val="24"/>
      <w:lang w:eastAsia="zh-CN"/>
    </w:rPr>
  </w:style>
  <w:style w:type="paragraph" w:customStyle="1" w:styleId="SAP-FigureCaptionMulti-Lines">
    <w:name w:val="SAP-Figure Caption Multi-Lines"/>
    <w:qFormat/>
    <w:pPr>
      <w:spacing w:afterLines="50" w:line="200" w:lineRule="exact"/>
    </w:pPr>
    <w:rPr>
      <w:rFonts w:eastAsia="Times New Roman"/>
      <w:sz w:val="16"/>
      <w:szCs w:val="24"/>
      <w:lang w:val="en-AU" w:eastAsia="zh-CN"/>
    </w:rPr>
  </w:style>
  <w:style w:type="paragraph" w:customStyle="1" w:styleId="SAP-FigtureCaptionSingleline">
    <w:name w:val="SAP-Figture Caption Single line"/>
    <w:qFormat/>
    <w:pPr>
      <w:spacing w:afterLines="50" w:line="200" w:lineRule="exact"/>
      <w:jc w:val="center"/>
    </w:pPr>
    <w:rPr>
      <w:rFonts w:eastAsia="Times New Roman"/>
      <w:sz w:val="16"/>
      <w:szCs w:val="18"/>
      <w:lang w:eastAsia="zh-CN"/>
    </w:rPr>
  </w:style>
  <w:style w:type="paragraph" w:customStyle="1" w:styleId="SAP-Acknowledgement">
    <w:name w:val="SAP-Acknowledgement"/>
    <w:qFormat/>
    <w:pPr>
      <w:spacing w:before="468" w:after="156" w:line="240" w:lineRule="exact"/>
      <w:jc w:val="both"/>
    </w:pPr>
    <w:rPr>
      <w:rFonts w:eastAsia="Times New Roman"/>
      <w:b/>
      <w:caps/>
      <w:sz w:val="28"/>
      <w:szCs w:val="18"/>
      <w:lang w:eastAsia="zh-CN"/>
    </w:rPr>
  </w:style>
  <w:style w:type="paragraph" w:customStyle="1" w:styleId="SAP-Equation">
    <w:name w:val="SAP-Equation"/>
    <w:qFormat/>
    <w:pPr>
      <w:tabs>
        <w:tab w:val="center" w:pos="2646"/>
        <w:tab w:val="right" w:pos="5292"/>
      </w:tabs>
      <w:jc w:val="right"/>
    </w:pPr>
    <w:rPr>
      <w:rFonts w:eastAsia="Times New Roman"/>
      <w:szCs w:val="18"/>
      <w:lang w:eastAsia="zh-CN"/>
    </w:rPr>
  </w:style>
  <w:style w:type="paragraph" w:customStyle="1" w:styleId="SAP-TableCell">
    <w:name w:val="SAP-Table Cell"/>
    <w:qFormat/>
    <w:pPr>
      <w:spacing w:line="200" w:lineRule="exact"/>
      <w:jc w:val="center"/>
    </w:pPr>
    <w:rPr>
      <w:rFonts w:eastAsia="Times New Roman"/>
      <w:bCs/>
      <w:sz w:val="16"/>
      <w:szCs w:val="16"/>
      <w:lang w:val="en-AU" w:eastAsia="zh-CN"/>
    </w:rPr>
  </w:style>
  <w:style w:type="character" w:customStyle="1" w:styleId="st1">
    <w:name w:val="st1"/>
    <w:basedOn w:val="DefaultParagraphFont"/>
    <w:qFormat/>
  </w:style>
  <w:style w:type="paragraph" w:customStyle="1" w:styleId="SAP-Level3HeadingSingleline">
    <w:name w:val="SAP-Level 3 Heading Single line"/>
    <w:next w:val="SAP-Paragraph"/>
    <w:qFormat/>
    <w:pPr>
      <w:spacing w:before="187" w:after="93" w:line="240" w:lineRule="exact"/>
      <w:jc w:val="both"/>
    </w:pPr>
    <w:rPr>
      <w:rFonts w:eastAsia="Times New Roman"/>
      <w:kern w:val="2"/>
      <w:szCs w:val="22"/>
      <w:lang w:eastAsia="zh-CN"/>
    </w:rPr>
  </w:style>
  <w:style w:type="character" w:customStyle="1" w:styleId="apple-converted-space">
    <w:name w:val="apple-converted-space"/>
    <w:qFormat/>
  </w:style>
  <w:style w:type="character" w:customStyle="1" w:styleId="BalloonTextChar">
    <w:name w:val="Balloon Text Char"/>
    <w:link w:val="BalloonText"/>
    <w:uiPriority w:val="99"/>
    <w:semiHidden/>
    <w:rPr>
      <w:rFonts w:ascii="Tahoma" w:hAnsi="Tahoma" w:cs="Tahoma"/>
      <w:sz w:val="16"/>
      <w:szCs w:val="16"/>
      <w:lang w:eastAsia="ko-KR"/>
    </w:rPr>
  </w:style>
  <w:style w:type="paragraph" w:customStyle="1" w:styleId="FooterEven">
    <w:name w:val="Footer Even"/>
    <w:basedOn w:val="Normal"/>
    <w:qFormat/>
    <w:pPr>
      <w:pBdr>
        <w:top w:val="single" w:sz="4" w:space="1" w:color="4F81BD"/>
      </w:pBdr>
      <w:spacing w:after="180" w:line="264" w:lineRule="auto"/>
    </w:pPr>
    <w:rPr>
      <w:rFonts w:ascii="Calibri" w:eastAsia="Calibri" w:hAnsi="Calibri"/>
      <w:color w:val="1F497D"/>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07/s11274-007-9448-x" TargetMode="External"/><Relationship Id="rId18" Type="http://schemas.openxmlformats.org/officeDocument/2006/relationships/hyperlink" Target="https://doi.org/10.4314/jasem.v23i8.6" TargetMode="External"/><Relationship Id="rId26" Type="http://schemas.openxmlformats.org/officeDocument/2006/relationships/hyperlink" Target="https://doi.org/10.4314/jasem.v21i1.9" TargetMode="External"/><Relationship Id="rId3" Type="http://schemas.openxmlformats.org/officeDocument/2006/relationships/styles" Target="styles.xml"/><Relationship Id="rId21" Type="http://schemas.openxmlformats.org/officeDocument/2006/relationships/hyperlink" Target="https://doi.org/10.4314/njt.v39i1.33" TargetMode="External"/><Relationship Id="rId7" Type="http://schemas.openxmlformats.org/officeDocument/2006/relationships/endnotes" Target="endnotes.xml"/><Relationship Id="rId12" Type="http://schemas.openxmlformats.org/officeDocument/2006/relationships/hyperlink" Target="https://doi.org/10.1016/j.chemosphere.2014.11.046" TargetMode="External"/><Relationship Id="rId17" Type="http://schemas.openxmlformats.org/officeDocument/2006/relationships/hyperlink" Target="https://doi.org/10.4314/njcr.v5i1.35601" TargetMode="External"/><Relationship Id="rId25" Type="http://schemas.openxmlformats.org/officeDocument/2006/relationships/hyperlink" Target="https://doi.org/10.4314/bajopas.v1i1.5751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4314/dujopas.v10i1c.17" TargetMode="External"/><Relationship Id="rId20" Type="http://schemas.openxmlformats.org/officeDocument/2006/relationships/hyperlink" Target="https://doi.org/10.33003/fjs-2020-0403-38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772/intechopen.76082" TargetMode="External"/><Relationship Id="rId24" Type="http://schemas.openxmlformats.org/officeDocument/2006/relationships/hyperlink" Target="https://doi.org/10.4314/gjes.v8i2.5378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4314/jasem.v24i1.10" TargetMode="External"/><Relationship Id="rId23" Type="http://schemas.openxmlformats.org/officeDocument/2006/relationships/hyperlink" Target="https://doi.org/10.22271/23940522.2023.v10.i5a.988" TargetMode="External"/><Relationship Id="rId28" Type="http://schemas.openxmlformats.org/officeDocument/2006/relationships/hyperlink" Target="https://doi.org/10.2174/1874829501104010156" TargetMode="External"/><Relationship Id="rId10" Type="http://schemas.openxmlformats.org/officeDocument/2006/relationships/image" Target="media/image3.jpeg"/><Relationship Id="rId19" Type="http://schemas.openxmlformats.org/officeDocument/2006/relationships/hyperlink" Target="https://doi.org/10.4314/bajopas.v7i1.15"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9790/5736-07110109" TargetMode="External"/><Relationship Id="rId22" Type="http://schemas.openxmlformats.org/officeDocument/2006/relationships/hyperlink" Target="https://doi.org/10.4314/bajopas.v14i2.11" TargetMode="External"/><Relationship Id="rId27" Type="http://schemas.openxmlformats.org/officeDocument/2006/relationships/hyperlink" Target="https://doi.org/10.2166/wh.2022.003"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3.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0F019-CC60-41C7-950E-668E92CA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4144</Words>
  <Characters>23627</Characters>
  <Application>Microsoft Office Word</Application>
  <DocSecurity>0</DocSecurity>
  <Lines>196</Lines>
  <Paragraphs>55</Paragraphs>
  <ScaleCrop>false</ScaleCrop>
  <Company>Hewlett-Packard</Company>
  <LinksUpToDate>false</LinksUpToDate>
  <CharactersWithSpaces>27716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Format of the IJOPCM, first submission</dc:title>
  <dc:subject>to all authors</dc:subject>
  <dc:creator>Author</dc:creator>
  <cp:lastModifiedBy>Dr. Belal Batiha</cp:lastModifiedBy>
  <cp:revision>5</cp:revision>
  <cp:lastPrinted>2018-12-02T12:30:00Z</cp:lastPrinted>
  <dcterms:created xsi:type="dcterms:W3CDTF">2024-06-27T10:23:00Z</dcterms:created>
  <dcterms:modified xsi:type="dcterms:W3CDTF">2024-07-04T14:09:00Z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1033-12.2.0.17119</vt:lpwstr>
  </property>
  <property fmtid="{D5CDD505-2E9C-101B-9397-08002B2CF9AE}" pid="4" name="ICV">
    <vt:lpwstr>F24A1C5F0F6A41D0A664BE4E76AD6C1E_12</vt:lpwstr>
  </property>
</Properties>
</file>