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99" w:type="dxa"/>
        <w:tblInd w:w="93" w:type="dxa"/>
        <w:tblLook w:val="04A0" w:firstRow="1" w:lastRow="0" w:firstColumn="1" w:lastColumn="0" w:noHBand="0" w:noVBand="1"/>
      </w:tblPr>
      <w:tblGrid>
        <w:gridCol w:w="3880"/>
        <w:gridCol w:w="271"/>
        <w:gridCol w:w="1540"/>
        <w:gridCol w:w="271"/>
        <w:gridCol w:w="1220"/>
        <w:gridCol w:w="271"/>
        <w:gridCol w:w="946"/>
      </w:tblGrid>
      <w:tr w:rsidR="007A30B4" w:rsidRPr="007A30B4" w:rsidTr="00495BCA">
        <w:trPr>
          <w:trHeight w:val="270"/>
        </w:trPr>
        <w:tc>
          <w:tcPr>
            <w:tcW w:w="83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2 Topographical and </w:t>
            </w:r>
            <w:proofErr w:type="spellStart"/>
            <w:r w:rsidRPr="007A3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Fiberoptically</w:t>
            </w:r>
            <w:proofErr w:type="spellEnd"/>
            <w:r w:rsidRPr="007A3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Measured Values</w:t>
            </w:r>
          </w:p>
        </w:tc>
      </w:tr>
      <w:tr w:rsidR="007A30B4" w:rsidRPr="007A30B4" w:rsidTr="00495BCA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495BCA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Women (n=50)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495BC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Men (n=50)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7A30B4" w:rsidRPr="007A30B4" w:rsidTr="00495BC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Topographical (cm)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30B4" w:rsidRPr="007A30B4" w:rsidTr="00E93DD0">
        <w:trPr>
          <w:trHeight w:val="260"/>
        </w:trPr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Corner of mouth - Mandibular Angle (cm)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7.7 ± .9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8.3 ± .8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A30B4" w:rsidRPr="007A30B4" w:rsidTr="00E93DD0">
        <w:trPr>
          <w:trHeight w:val="4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Mandibular Angle- Manubrium Center at Sternal Notch (cm) in neutral position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12.6 ± 1.7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13.0 ± 1.6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7A30B4" w:rsidRPr="007A30B4" w:rsidTr="00495BC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Total Topographical Distance</w:t>
            </w:r>
            <w:r w:rsidRPr="007A30B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7A30B4">
              <w:rPr>
                <w:rFonts w:ascii="Times New Roman" w:eastAsia="Times New Roman" w:hAnsi="Times New Roman" w:cs="Times New Roman"/>
                <w:color w:val="000000"/>
              </w:rPr>
              <w:t xml:space="preserve"> (cm)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20.3 ± 1.8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21.3 ± 1.6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0.01*</w:t>
            </w:r>
          </w:p>
        </w:tc>
      </w:tr>
      <w:tr w:rsidR="007A30B4" w:rsidRPr="007A30B4" w:rsidTr="00495BCA">
        <w:trPr>
          <w:trHeight w:val="1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30B4" w:rsidRPr="007A30B4" w:rsidTr="00495BC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0B4">
              <w:rPr>
                <w:rFonts w:ascii="Times New Roman" w:eastAsia="Times New Roman" w:hAnsi="Times New Roman" w:cs="Times New Roman"/>
                <w:color w:val="000000"/>
              </w:rPr>
              <w:t>Fiberoptic</w:t>
            </w:r>
            <w:proofErr w:type="spellEnd"/>
            <w:r w:rsidRPr="007A30B4">
              <w:rPr>
                <w:rFonts w:ascii="Times New Roman" w:eastAsia="Times New Roman" w:hAnsi="Times New Roman" w:cs="Times New Roman"/>
                <w:color w:val="000000"/>
              </w:rPr>
              <w:t xml:space="preserve"> (cm)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30B4" w:rsidRPr="007A30B4" w:rsidTr="00E93DD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Vocal cords to gum line at incisors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12.4 ± 1.6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0B4" w:rsidRPr="007A30B4" w:rsidRDefault="007A30B4" w:rsidP="00E93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14.9 ± 1.6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A30B4" w:rsidRPr="007A30B4" w:rsidTr="00E93DD0">
        <w:trPr>
          <w:trHeight w:val="24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 xml:space="preserve">Vocal cords to carina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11.5 ± 2.0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0B4" w:rsidRPr="007A30B4" w:rsidRDefault="007A30B4" w:rsidP="00E93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 xml:space="preserve">10.8 ± 2.0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7A30B4" w:rsidRPr="007A30B4" w:rsidTr="00E93DD0">
        <w:trPr>
          <w:trHeight w:val="60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Top of ETT cuff to</w:t>
            </w:r>
            <w:bookmarkStart w:id="0" w:name="_GoBack"/>
            <w:bookmarkEnd w:id="0"/>
            <w:r w:rsidRPr="007A30B4">
              <w:rPr>
                <w:rFonts w:ascii="Times New Roman" w:eastAsia="Times New Roman" w:hAnsi="Times New Roman" w:cs="Times New Roman"/>
                <w:color w:val="000000"/>
              </w:rPr>
              <w:t xml:space="preserve"> vocal cords after ideal  placement</w:t>
            </w:r>
            <w:r w:rsidRPr="007A30B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7A30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1.4 ± 0.5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E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1.4 ± .490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0B4" w:rsidRPr="007A30B4" w:rsidRDefault="007A30B4" w:rsidP="007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7A30B4" w:rsidRPr="007A30B4" w:rsidTr="00495BCA">
        <w:trPr>
          <w:trHeight w:val="945"/>
        </w:trPr>
        <w:tc>
          <w:tcPr>
            <w:tcW w:w="83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0B4" w:rsidRPr="007A30B4" w:rsidRDefault="007A30B4" w:rsidP="007A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0B4">
              <w:rPr>
                <w:rFonts w:ascii="Times New Roman" w:eastAsia="Times New Roman" w:hAnsi="Times New Roman" w:cs="Times New Roman"/>
                <w:color w:val="000000"/>
              </w:rPr>
              <w:t xml:space="preserve">Results are expressed as mean ± SD, </w:t>
            </w:r>
            <w:r w:rsidRPr="00495BCA">
              <w:rPr>
                <w:rFonts w:ascii="Times New Roman" w:eastAsia="Times New Roman" w:hAnsi="Times New Roman" w:cs="Times New Roman"/>
                <w:b/>
                <w:color w:val="000000"/>
              </w:rPr>
              <w:t>ETT</w:t>
            </w:r>
            <w:r w:rsidRPr="007A30B4">
              <w:rPr>
                <w:rFonts w:ascii="Times New Roman" w:eastAsia="Times New Roman" w:hAnsi="Times New Roman" w:cs="Times New Roman"/>
                <w:color w:val="000000"/>
              </w:rPr>
              <w:t xml:space="preserve">= Endotracheal Tube, </w:t>
            </w:r>
            <w:r w:rsidRPr="00495BC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7A30B4">
              <w:rPr>
                <w:rFonts w:ascii="Times New Roman" w:eastAsia="Times New Roman" w:hAnsi="Times New Roman" w:cs="Times New Roman"/>
                <w:color w:val="000000"/>
              </w:rPr>
              <w:t xml:space="preserve">= Summation of Distance from Corner of Mouth to mandibular angle and mandibular angle to sternal notch, </w:t>
            </w:r>
            <w:r w:rsidRPr="00495BC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495BCA"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 w:rsidRPr="007A30B4">
              <w:rPr>
                <w:rFonts w:ascii="Times New Roman" w:eastAsia="Times New Roman" w:hAnsi="Times New Roman" w:cs="Times New Roman"/>
                <w:color w:val="000000"/>
              </w:rPr>
              <w:t xml:space="preserve"> Ideal Tube position = 4 cm from carina                                                                                                                                                     </w:t>
            </w:r>
          </w:p>
        </w:tc>
      </w:tr>
    </w:tbl>
    <w:p w:rsidR="00861BAD" w:rsidRPr="007A30B4" w:rsidRDefault="00E93DD0">
      <w:pPr>
        <w:rPr>
          <w:rFonts w:ascii="Times New Roman" w:hAnsi="Times New Roman" w:cs="Times New Roman"/>
        </w:rPr>
      </w:pPr>
    </w:p>
    <w:sectPr w:rsidR="00861BAD" w:rsidRPr="007A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4"/>
    <w:rsid w:val="00495BCA"/>
    <w:rsid w:val="007A30B4"/>
    <w:rsid w:val="00B45885"/>
    <w:rsid w:val="00D84901"/>
    <w:rsid w:val="00E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Sprenker, Collin</dc:creator>
  <cp:lastModifiedBy>Sprenker, Collin</cp:lastModifiedBy>
  <cp:revision>3</cp:revision>
  <dcterms:created xsi:type="dcterms:W3CDTF">2013-02-22T18:50:00Z</dcterms:created>
  <dcterms:modified xsi:type="dcterms:W3CDTF">2013-04-11T18:32:00Z</dcterms:modified>
</cp:coreProperties>
</file>