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bottom w:val="single" w:sz="18" w:space="0" w:color="000000"/>
        </w:tblBorders>
        <w:tblLayout w:type="fixed"/>
        <w:tblLook w:val="04A0" w:firstRow="1" w:lastRow="0" w:firstColumn="1" w:lastColumn="0" w:noHBand="0" w:noVBand="1"/>
      </w:tblPr>
      <w:tblGrid>
        <w:gridCol w:w="1242"/>
        <w:gridCol w:w="7371"/>
        <w:gridCol w:w="1242"/>
      </w:tblGrid>
      <w:tr w:rsidR="00445D71" w:rsidRPr="009379EF" w:rsidTr="00006EF2">
        <w:trPr>
          <w:trHeight w:val="1408"/>
        </w:trPr>
        <w:tc>
          <w:tcPr>
            <w:tcW w:w="1242" w:type="dxa"/>
            <w:vAlign w:val="center"/>
          </w:tcPr>
          <w:p w:rsidR="00053481" w:rsidRPr="006A7703" w:rsidRDefault="00E325A2" w:rsidP="00006EF2">
            <w:pPr>
              <w:jc w:val="center"/>
              <w:rPr>
                <w:b/>
                <w:bCs/>
                <w:sz w:val="20"/>
                <w:szCs w:val="20"/>
              </w:rPr>
            </w:pPr>
            <w:r>
              <w:rPr>
                <w:b/>
                <w:bCs/>
                <w:noProof/>
                <w:sz w:val="20"/>
                <w:szCs w:val="20"/>
                <w:lang w:eastAsia="en-US"/>
              </w:rPr>
              <w:drawing>
                <wp:inline distT="0" distB="0" distL="0" distR="0">
                  <wp:extent cx="609600" cy="825500"/>
                  <wp:effectExtent l="0" t="0" r="0" b="0"/>
                  <wp:docPr id="1" name="صورة 1" descr="logo wi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lett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825500"/>
                          </a:xfrm>
                          <a:prstGeom prst="rect">
                            <a:avLst/>
                          </a:prstGeom>
                          <a:noFill/>
                          <a:ln>
                            <a:noFill/>
                          </a:ln>
                        </pic:spPr>
                      </pic:pic>
                    </a:graphicData>
                  </a:graphic>
                </wp:inline>
              </w:drawing>
            </w:r>
          </w:p>
        </w:tc>
        <w:tc>
          <w:tcPr>
            <w:tcW w:w="7371" w:type="dxa"/>
            <w:shd w:val="clear" w:color="auto" w:fill="F2F2F2"/>
          </w:tcPr>
          <w:p w:rsidR="00445D71" w:rsidRPr="009379EF" w:rsidRDefault="00977D11" w:rsidP="001333DD">
            <w:pPr>
              <w:jc w:val="center"/>
              <w:rPr>
                <w:sz w:val="20"/>
                <w:szCs w:val="20"/>
              </w:rPr>
            </w:pPr>
            <w:r w:rsidRPr="004D17C4">
              <w:rPr>
                <w:b/>
                <w:bCs/>
                <w:i/>
                <w:iCs/>
                <w:sz w:val="16"/>
                <w:szCs w:val="16"/>
              </w:rPr>
              <w:t>International Journal of Engineering &amp;</w:t>
            </w:r>
            <w:r>
              <w:rPr>
                <w:b/>
                <w:bCs/>
                <w:i/>
                <w:iCs/>
                <w:sz w:val="16"/>
                <w:szCs w:val="16"/>
              </w:rPr>
              <w:t xml:space="preserve"> </w:t>
            </w:r>
            <w:r w:rsidRPr="004D17C4">
              <w:rPr>
                <w:b/>
                <w:bCs/>
                <w:i/>
                <w:iCs/>
                <w:sz w:val="16"/>
                <w:szCs w:val="16"/>
              </w:rPr>
              <w:t>Technology</w:t>
            </w:r>
            <w:r w:rsidR="00445D71" w:rsidRPr="009379EF">
              <w:rPr>
                <w:i/>
                <w:iCs/>
                <w:sz w:val="16"/>
                <w:szCs w:val="16"/>
              </w:rPr>
              <w:t xml:space="preserve">, </w:t>
            </w:r>
            <w:r w:rsidR="001333DD">
              <w:rPr>
                <w:i/>
                <w:iCs/>
                <w:sz w:val="16"/>
                <w:szCs w:val="16"/>
              </w:rPr>
              <w:t>5</w:t>
            </w:r>
            <w:r w:rsidR="00A75046">
              <w:rPr>
                <w:i/>
                <w:iCs/>
                <w:sz w:val="16"/>
                <w:szCs w:val="16"/>
              </w:rPr>
              <w:t xml:space="preserve"> (</w:t>
            </w:r>
            <w:r w:rsidR="00445D71" w:rsidRPr="009379EF">
              <w:rPr>
                <w:i/>
                <w:iCs/>
                <w:sz w:val="16"/>
                <w:szCs w:val="16"/>
              </w:rPr>
              <w:t>x) (201</w:t>
            </w:r>
            <w:r w:rsidR="000070B8">
              <w:rPr>
                <w:i/>
                <w:iCs/>
                <w:sz w:val="16"/>
                <w:szCs w:val="16"/>
              </w:rPr>
              <w:t>7</w:t>
            </w:r>
            <w:r w:rsidR="00445D71" w:rsidRPr="009379EF">
              <w:rPr>
                <w:i/>
                <w:iCs/>
                <w:sz w:val="16"/>
                <w:szCs w:val="16"/>
              </w:rPr>
              <w:t>) xxx-xxx</w:t>
            </w:r>
          </w:p>
          <w:p w:rsidR="00445D71" w:rsidRPr="00386DB1" w:rsidRDefault="00445D71" w:rsidP="00D034B7">
            <w:pPr>
              <w:jc w:val="center"/>
              <w:rPr>
                <w:sz w:val="16"/>
                <w:szCs w:val="16"/>
              </w:rPr>
            </w:pPr>
          </w:p>
          <w:p w:rsidR="00445D71" w:rsidRPr="001333DD" w:rsidRDefault="00977D11" w:rsidP="00D034B7">
            <w:pPr>
              <w:jc w:val="center"/>
              <w:rPr>
                <w:b/>
                <w:bCs/>
                <w:sz w:val="28"/>
                <w:szCs w:val="28"/>
              </w:rPr>
            </w:pPr>
            <w:r w:rsidRPr="00977D11">
              <w:rPr>
                <w:b/>
                <w:bCs/>
                <w:sz w:val="28"/>
                <w:szCs w:val="28"/>
              </w:rPr>
              <w:t>International Journal of Engineering &amp; Technology</w:t>
            </w:r>
          </w:p>
          <w:p w:rsidR="00445D71" w:rsidRPr="00386DB1" w:rsidRDefault="00445D71" w:rsidP="00D034B7">
            <w:pPr>
              <w:jc w:val="center"/>
              <w:rPr>
                <w:sz w:val="16"/>
                <w:szCs w:val="16"/>
              </w:rPr>
            </w:pPr>
          </w:p>
          <w:p w:rsidR="00445D71" w:rsidRPr="001333DD" w:rsidRDefault="007A16F1" w:rsidP="00977D11">
            <w:pPr>
              <w:jc w:val="center"/>
              <w:rPr>
                <w:i/>
                <w:iCs/>
                <w:sz w:val="16"/>
                <w:szCs w:val="16"/>
              </w:rPr>
            </w:pPr>
            <w:r>
              <w:rPr>
                <w:i/>
                <w:iCs/>
                <w:sz w:val="16"/>
                <w:szCs w:val="16"/>
              </w:rPr>
              <w:t>Website</w:t>
            </w:r>
            <w:r w:rsidR="00445D71" w:rsidRPr="009379EF">
              <w:rPr>
                <w:i/>
                <w:iCs/>
                <w:sz w:val="16"/>
                <w:szCs w:val="16"/>
              </w:rPr>
              <w:t xml:space="preserve">: </w:t>
            </w:r>
            <w:hyperlink r:id="rId10" w:history="1">
              <w:r w:rsidR="00977D11" w:rsidRPr="00977D11">
                <w:rPr>
                  <w:rStyle w:val="Hyperlink"/>
                  <w:i/>
                  <w:iCs/>
                  <w:color w:val="auto"/>
                  <w:sz w:val="16"/>
                  <w:szCs w:val="16"/>
                  <w:u w:val="none"/>
                </w:rPr>
                <w:t>www.sciencepubco.com/index.php/IJET</w:t>
              </w:r>
            </w:hyperlink>
            <w:r w:rsidR="001333DD" w:rsidRPr="00977D11">
              <w:rPr>
                <w:i/>
                <w:iCs/>
                <w:sz w:val="16"/>
                <w:szCs w:val="16"/>
              </w:rPr>
              <w:t xml:space="preserve"> </w:t>
            </w:r>
          </w:p>
          <w:p w:rsidR="006773C8" w:rsidRDefault="00E629C1" w:rsidP="00D034B7">
            <w:pPr>
              <w:jc w:val="center"/>
              <w:rPr>
                <w:i/>
                <w:iCs/>
                <w:sz w:val="16"/>
                <w:szCs w:val="16"/>
              </w:rPr>
            </w:pPr>
            <w:proofErr w:type="spellStart"/>
            <w:r w:rsidRPr="00053481">
              <w:rPr>
                <w:i/>
                <w:iCs/>
                <w:sz w:val="16"/>
                <w:szCs w:val="16"/>
              </w:rPr>
              <w:t>doi</w:t>
            </w:r>
            <w:proofErr w:type="spellEnd"/>
            <w:r w:rsidRPr="00053481">
              <w:rPr>
                <w:i/>
                <w:iCs/>
                <w:sz w:val="16"/>
                <w:szCs w:val="16"/>
              </w:rPr>
              <w:t>:</w:t>
            </w:r>
          </w:p>
          <w:p w:rsidR="00445D71" w:rsidRPr="009379EF" w:rsidRDefault="006773C8" w:rsidP="004D6A06">
            <w:pPr>
              <w:pStyle w:val="IJOPCMFigure"/>
              <w:autoSpaceDE w:val="0"/>
              <w:autoSpaceDN w:val="0"/>
              <w:adjustRightInd w:val="0"/>
              <w:rPr>
                <w:sz w:val="20"/>
                <w:szCs w:val="20"/>
              </w:rPr>
            </w:pPr>
            <w:r w:rsidRPr="00AF07CE">
              <w:rPr>
                <w:b/>
                <w:bCs/>
                <w:i/>
                <w:iCs/>
                <w:sz w:val="16"/>
                <w:szCs w:val="16"/>
              </w:rPr>
              <w:t>Research paper</w:t>
            </w:r>
          </w:p>
        </w:tc>
        <w:tc>
          <w:tcPr>
            <w:tcW w:w="1242" w:type="dxa"/>
          </w:tcPr>
          <w:p w:rsidR="00445D71" w:rsidRPr="00006EF2" w:rsidRDefault="00E325A2" w:rsidP="00006EF2">
            <w:pPr>
              <w:jc w:val="right"/>
              <w:rPr>
                <w:sz w:val="2"/>
                <w:szCs w:val="2"/>
              </w:rPr>
            </w:pPr>
            <w:r>
              <w:rPr>
                <w:noProof/>
                <w:sz w:val="20"/>
                <w:szCs w:val="20"/>
                <w:lang w:eastAsia="en-US"/>
              </w:rPr>
              <w:drawing>
                <wp:inline distT="0" distB="0" distL="0" distR="0">
                  <wp:extent cx="685800" cy="889000"/>
                  <wp:effectExtent l="0" t="0" r="0" b="6350"/>
                  <wp:docPr id="2" name="صورة 2" descr="IJET-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ET-m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889000"/>
                          </a:xfrm>
                          <a:prstGeom prst="rect">
                            <a:avLst/>
                          </a:prstGeom>
                          <a:noFill/>
                          <a:ln>
                            <a:noFill/>
                          </a:ln>
                        </pic:spPr>
                      </pic:pic>
                    </a:graphicData>
                  </a:graphic>
                </wp:inline>
              </w:drawing>
            </w:r>
          </w:p>
        </w:tc>
      </w:tr>
    </w:tbl>
    <w:p w:rsidR="00DB6DB4" w:rsidRPr="008367DB" w:rsidRDefault="00DB6DB4" w:rsidP="00BB774A">
      <w:pPr>
        <w:jc w:val="center"/>
        <w:rPr>
          <w:sz w:val="20"/>
          <w:szCs w:val="20"/>
        </w:rPr>
      </w:pPr>
    </w:p>
    <w:p w:rsidR="00234955" w:rsidRPr="008367DB" w:rsidRDefault="00234955" w:rsidP="00BB774A">
      <w:pPr>
        <w:jc w:val="center"/>
        <w:rPr>
          <w:sz w:val="20"/>
          <w:szCs w:val="20"/>
        </w:rPr>
      </w:pPr>
    </w:p>
    <w:p w:rsidR="00DB6DB4" w:rsidRPr="008367DB" w:rsidRDefault="00DB6DB4" w:rsidP="00BB774A">
      <w:pPr>
        <w:jc w:val="center"/>
        <w:rPr>
          <w:sz w:val="20"/>
          <w:szCs w:val="20"/>
        </w:rPr>
      </w:pPr>
    </w:p>
    <w:tbl>
      <w:tblPr>
        <w:tblW w:w="0" w:type="auto"/>
        <w:jc w:val="center"/>
        <w:tblLook w:val="04A0" w:firstRow="1" w:lastRow="0" w:firstColumn="1" w:lastColumn="0" w:noHBand="0" w:noVBand="1"/>
      </w:tblPr>
      <w:tblGrid>
        <w:gridCol w:w="10138"/>
      </w:tblGrid>
      <w:tr w:rsidR="003E57A4" w:rsidRPr="008367DB">
        <w:trPr>
          <w:jc w:val="center"/>
        </w:trPr>
        <w:tc>
          <w:tcPr>
            <w:tcW w:w="0" w:type="auto"/>
          </w:tcPr>
          <w:p w:rsidR="003E57A4" w:rsidRPr="00445D71" w:rsidRDefault="00D360D5" w:rsidP="000E3570">
            <w:pPr>
              <w:pStyle w:val="IJOPCMTitle"/>
              <w:spacing w:after="0" w:line="240" w:lineRule="auto"/>
              <w:rPr>
                <w:sz w:val="36"/>
                <w:szCs w:val="36"/>
                <w:lang w:eastAsia="en-US"/>
              </w:rPr>
            </w:pPr>
            <w:r w:rsidRPr="00D360D5">
              <w:rPr>
                <w:sz w:val="36"/>
                <w:szCs w:val="36"/>
                <w:lang w:eastAsia="en-US"/>
              </w:rPr>
              <w:t>PAPR Reduction for FBMC</w:t>
            </w:r>
            <w:r w:rsidR="006516EB">
              <w:rPr>
                <w:rFonts w:hint="cs"/>
                <w:sz w:val="36"/>
                <w:szCs w:val="36"/>
                <w:rtl/>
                <w:lang w:eastAsia="en-US"/>
              </w:rPr>
              <w:t>/</w:t>
            </w:r>
            <w:r w:rsidRPr="00D360D5">
              <w:rPr>
                <w:sz w:val="36"/>
                <w:szCs w:val="36"/>
                <w:lang w:eastAsia="en-US"/>
              </w:rPr>
              <w:t xml:space="preserve">OQAM  using  </w:t>
            </w:r>
            <w:r w:rsidR="00EF4C29">
              <w:rPr>
                <w:sz w:val="36"/>
                <w:szCs w:val="36"/>
                <w:lang w:eastAsia="en-US"/>
              </w:rPr>
              <w:t>H</w:t>
            </w:r>
            <w:r w:rsidRPr="00D360D5">
              <w:rPr>
                <w:sz w:val="36"/>
                <w:szCs w:val="36"/>
                <w:lang w:eastAsia="en-US"/>
              </w:rPr>
              <w:t xml:space="preserve">ybrid </w:t>
            </w:r>
            <w:r w:rsidR="00EF4C29">
              <w:rPr>
                <w:sz w:val="36"/>
                <w:szCs w:val="36"/>
                <w:lang w:eastAsia="en-US"/>
              </w:rPr>
              <w:t>S</w:t>
            </w:r>
            <w:r w:rsidRPr="00D360D5">
              <w:rPr>
                <w:sz w:val="36"/>
                <w:szCs w:val="36"/>
                <w:lang w:eastAsia="en-US"/>
              </w:rPr>
              <w:t xml:space="preserve">cheme of Different Precoding  </w:t>
            </w:r>
            <w:r w:rsidR="000E3570">
              <w:rPr>
                <w:sz w:val="36"/>
                <w:szCs w:val="36"/>
                <w:lang w:eastAsia="en-US"/>
              </w:rPr>
              <w:t>Transform</w:t>
            </w:r>
            <w:r w:rsidRPr="00D360D5">
              <w:rPr>
                <w:sz w:val="36"/>
                <w:szCs w:val="36"/>
                <w:lang w:eastAsia="en-US"/>
              </w:rPr>
              <w:t xml:space="preserve"> and </w:t>
            </w:r>
            <w:r w:rsidR="00EF4C29">
              <w:rPr>
                <w:sz w:val="36"/>
                <w:szCs w:val="36"/>
                <w:lang w:eastAsia="en-US"/>
              </w:rPr>
              <w:t>Mu</w:t>
            </w:r>
            <w:r w:rsidRPr="00D360D5">
              <w:rPr>
                <w:sz w:val="36"/>
                <w:szCs w:val="36"/>
                <w:lang w:eastAsia="en-US"/>
              </w:rPr>
              <w:t xml:space="preserve">-Law Companding </w:t>
            </w: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3E57A4" w:rsidRPr="008367DB">
        <w:trPr>
          <w:jc w:val="center"/>
        </w:trPr>
        <w:tc>
          <w:tcPr>
            <w:tcW w:w="0" w:type="auto"/>
          </w:tcPr>
          <w:p w:rsidR="003E57A4" w:rsidRPr="008367DB" w:rsidRDefault="00CE3ED7" w:rsidP="00BB774A">
            <w:pPr>
              <w:autoSpaceDE w:val="0"/>
              <w:autoSpaceDN w:val="0"/>
              <w:adjustRightInd w:val="0"/>
              <w:jc w:val="center"/>
              <w:rPr>
                <w:b/>
                <w:bCs/>
                <w:sz w:val="20"/>
                <w:szCs w:val="20"/>
                <w:lang w:eastAsia="en-US"/>
              </w:rPr>
            </w:pPr>
            <w:proofErr w:type="spellStart"/>
            <w:r w:rsidRPr="00CE3ED7">
              <w:rPr>
                <w:b/>
                <w:bCs/>
                <w:sz w:val="20"/>
                <w:szCs w:val="20"/>
                <w:lang w:eastAsia="en-US"/>
              </w:rPr>
              <w:t>Imad</w:t>
            </w:r>
            <w:proofErr w:type="spellEnd"/>
            <w:r w:rsidRPr="00CE3ED7">
              <w:rPr>
                <w:b/>
                <w:bCs/>
                <w:sz w:val="20"/>
                <w:szCs w:val="20"/>
                <w:lang w:eastAsia="en-US"/>
              </w:rPr>
              <w:t xml:space="preserve"> A </w:t>
            </w:r>
            <w:proofErr w:type="spellStart"/>
            <w:r w:rsidRPr="00CE3ED7">
              <w:rPr>
                <w:b/>
                <w:bCs/>
                <w:sz w:val="20"/>
                <w:szCs w:val="20"/>
                <w:lang w:eastAsia="en-US"/>
              </w:rPr>
              <w:t>Shaheen</w:t>
            </w:r>
            <w:proofErr w:type="spellEnd"/>
            <w:r w:rsidRPr="00CE3ED7">
              <w:rPr>
                <w:rFonts w:hint="cs"/>
                <w:b/>
                <w:bCs/>
                <w:sz w:val="20"/>
                <w:szCs w:val="20"/>
                <w:vertAlign w:val="superscript"/>
                <w:rtl/>
                <w:lang w:eastAsia="en-US"/>
              </w:rPr>
              <w:t>1</w:t>
            </w:r>
            <w:r w:rsidR="00253B3A" w:rsidRPr="008367DB">
              <w:rPr>
                <w:b/>
                <w:bCs/>
                <w:sz w:val="20"/>
                <w:szCs w:val="20"/>
                <w:lang w:eastAsia="en-US"/>
              </w:rPr>
              <w:t xml:space="preserve">*, </w:t>
            </w:r>
            <w:proofErr w:type="spellStart"/>
            <w:r w:rsidRPr="00CE3ED7">
              <w:rPr>
                <w:b/>
                <w:bCs/>
                <w:sz w:val="20"/>
                <w:szCs w:val="20"/>
                <w:lang w:eastAsia="en-US"/>
              </w:rPr>
              <w:t>Abdelhalim</w:t>
            </w:r>
            <w:proofErr w:type="spellEnd"/>
            <w:r w:rsidRPr="00CE3ED7">
              <w:rPr>
                <w:b/>
                <w:bCs/>
                <w:sz w:val="20"/>
                <w:szCs w:val="20"/>
                <w:lang w:eastAsia="en-US"/>
              </w:rPr>
              <w:t xml:space="preserve">  </w:t>
            </w:r>
            <w:proofErr w:type="spellStart"/>
            <w:r w:rsidRPr="00CE3ED7">
              <w:rPr>
                <w:b/>
                <w:bCs/>
                <w:sz w:val="20"/>
                <w:szCs w:val="20"/>
                <w:lang w:eastAsia="en-US"/>
              </w:rPr>
              <w:t>Zekry</w:t>
            </w:r>
            <w:proofErr w:type="spellEnd"/>
            <w:r w:rsidRPr="00CE3ED7">
              <w:rPr>
                <w:rFonts w:hint="cs"/>
                <w:b/>
                <w:bCs/>
                <w:sz w:val="20"/>
                <w:szCs w:val="20"/>
                <w:vertAlign w:val="superscript"/>
                <w:rtl/>
                <w:lang w:eastAsia="en-US"/>
              </w:rPr>
              <w:t>2</w:t>
            </w:r>
            <w:r w:rsidR="00253B3A" w:rsidRPr="008367DB">
              <w:rPr>
                <w:b/>
                <w:bCs/>
                <w:sz w:val="20"/>
                <w:szCs w:val="20"/>
                <w:lang w:eastAsia="en-US"/>
              </w:rPr>
              <w:t xml:space="preserve">, </w:t>
            </w:r>
            <w:proofErr w:type="spellStart"/>
            <w:r w:rsidRPr="00CE3ED7">
              <w:rPr>
                <w:b/>
                <w:bCs/>
                <w:sz w:val="20"/>
                <w:szCs w:val="20"/>
                <w:lang w:eastAsia="en-US"/>
              </w:rPr>
              <w:t>Fatma</w:t>
            </w:r>
            <w:proofErr w:type="spellEnd"/>
            <w:r w:rsidRPr="00CE3ED7">
              <w:rPr>
                <w:b/>
                <w:bCs/>
                <w:sz w:val="20"/>
                <w:szCs w:val="20"/>
                <w:lang w:eastAsia="en-US"/>
              </w:rPr>
              <w:t xml:space="preserve"> </w:t>
            </w:r>
            <w:proofErr w:type="spellStart"/>
            <w:r w:rsidRPr="00CE3ED7">
              <w:rPr>
                <w:b/>
                <w:bCs/>
                <w:sz w:val="20"/>
                <w:szCs w:val="20"/>
                <w:lang w:eastAsia="en-US"/>
              </w:rPr>
              <w:t>Newagy</w:t>
            </w:r>
            <w:proofErr w:type="spellEnd"/>
            <w:r w:rsidRPr="00CE3ED7">
              <w:rPr>
                <w:rFonts w:hint="cs"/>
                <w:b/>
                <w:bCs/>
                <w:sz w:val="20"/>
                <w:szCs w:val="20"/>
                <w:vertAlign w:val="superscript"/>
                <w:rtl/>
                <w:lang w:eastAsia="en-US"/>
              </w:rPr>
              <w:t>3</w:t>
            </w:r>
            <w:r>
              <w:rPr>
                <w:b/>
                <w:bCs/>
                <w:sz w:val="20"/>
                <w:szCs w:val="20"/>
                <w:lang w:eastAsia="en-US"/>
              </w:rPr>
              <w:t>,</w:t>
            </w:r>
            <w:r>
              <w:t xml:space="preserve"> </w:t>
            </w:r>
            <w:proofErr w:type="spellStart"/>
            <w:r w:rsidRPr="00CE3ED7">
              <w:rPr>
                <w:b/>
                <w:bCs/>
                <w:sz w:val="20"/>
                <w:szCs w:val="20"/>
                <w:lang w:eastAsia="en-US"/>
              </w:rPr>
              <w:t>Reem</w:t>
            </w:r>
            <w:proofErr w:type="spellEnd"/>
            <w:r w:rsidRPr="00CE3ED7">
              <w:rPr>
                <w:b/>
                <w:bCs/>
                <w:sz w:val="20"/>
                <w:szCs w:val="20"/>
                <w:lang w:eastAsia="en-US"/>
              </w:rPr>
              <w:t xml:space="preserve"> Ibrahim</w:t>
            </w:r>
            <w:r w:rsidRPr="00CE3ED7">
              <w:rPr>
                <w:b/>
                <w:bCs/>
                <w:sz w:val="20"/>
                <w:szCs w:val="20"/>
                <w:vertAlign w:val="superscript"/>
                <w:lang w:eastAsia="en-US"/>
              </w:rPr>
              <w:t>4</w:t>
            </w: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1D45D9" w:rsidRPr="008367DB" w:rsidTr="00775A17">
        <w:trPr>
          <w:trHeight w:val="828"/>
          <w:jc w:val="center"/>
        </w:trPr>
        <w:tc>
          <w:tcPr>
            <w:tcW w:w="0" w:type="auto"/>
          </w:tcPr>
          <w:p w:rsidR="00CE3ED7" w:rsidRPr="00CE3ED7" w:rsidRDefault="006773C8" w:rsidP="00511C5D">
            <w:pPr>
              <w:autoSpaceDE w:val="0"/>
              <w:autoSpaceDN w:val="0"/>
              <w:adjustRightInd w:val="0"/>
              <w:jc w:val="center"/>
              <w:rPr>
                <w:i/>
                <w:iCs/>
                <w:sz w:val="18"/>
                <w:szCs w:val="18"/>
                <w:lang w:eastAsia="en-US"/>
              </w:rPr>
            </w:pPr>
            <w:r w:rsidRPr="00C03C60">
              <w:rPr>
                <w:i/>
                <w:iCs/>
                <w:sz w:val="18"/>
                <w:szCs w:val="18"/>
                <w:vertAlign w:val="superscript"/>
                <w:lang w:eastAsia="en-US"/>
              </w:rPr>
              <w:t>1</w:t>
            </w:r>
            <w:r w:rsidR="00CE3ED7">
              <w:rPr>
                <w:i/>
                <w:iCs/>
                <w:sz w:val="18"/>
                <w:szCs w:val="18"/>
                <w:vertAlign w:val="superscript"/>
                <w:lang w:eastAsia="en-US"/>
              </w:rPr>
              <w:t xml:space="preserve">,2,3 </w:t>
            </w:r>
            <w:bookmarkStart w:id="0" w:name="_GoBack"/>
            <w:r w:rsidR="00CE3ED7" w:rsidRPr="00CE3ED7">
              <w:rPr>
                <w:i/>
                <w:iCs/>
                <w:sz w:val="18"/>
                <w:szCs w:val="18"/>
                <w:lang w:eastAsia="en-US"/>
              </w:rPr>
              <w:t xml:space="preserve">Electronics and </w:t>
            </w:r>
            <w:r w:rsidR="00BF6E30">
              <w:rPr>
                <w:i/>
                <w:iCs/>
                <w:noProof/>
                <w:sz w:val="18"/>
                <w:szCs w:val="18"/>
                <w:lang w:eastAsia="en-US"/>
              </w:rPr>
              <w:t>C</w:t>
            </w:r>
            <w:r w:rsidR="00CE3ED7" w:rsidRPr="00BF6E30">
              <w:rPr>
                <w:i/>
                <w:iCs/>
                <w:noProof/>
                <w:sz w:val="18"/>
                <w:szCs w:val="18"/>
                <w:lang w:eastAsia="en-US"/>
              </w:rPr>
              <w:t>ommunication</w:t>
            </w:r>
            <w:r w:rsidR="00CE3ED7" w:rsidRPr="00CE3ED7">
              <w:rPr>
                <w:i/>
                <w:iCs/>
                <w:sz w:val="18"/>
                <w:szCs w:val="18"/>
                <w:lang w:eastAsia="en-US"/>
              </w:rPr>
              <w:t xml:space="preserve"> </w:t>
            </w:r>
            <w:r w:rsidR="00CE3ED7" w:rsidRPr="009D3A0C">
              <w:rPr>
                <w:i/>
                <w:iCs/>
                <w:noProof/>
                <w:sz w:val="18"/>
                <w:szCs w:val="18"/>
                <w:lang w:eastAsia="en-US"/>
              </w:rPr>
              <w:t>Department</w:t>
            </w:r>
            <w:r w:rsidR="00511C5D" w:rsidRPr="009D3A0C">
              <w:rPr>
                <w:i/>
                <w:iCs/>
                <w:noProof/>
                <w:sz w:val="18"/>
                <w:szCs w:val="18"/>
                <w:lang w:eastAsia="en-US"/>
              </w:rPr>
              <w:t>,</w:t>
            </w:r>
            <w:r w:rsidR="00BF6E30">
              <w:rPr>
                <w:i/>
                <w:iCs/>
                <w:noProof/>
                <w:sz w:val="18"/>
                <w:szCs w:val="18"/>
                <w:lang w:eastAsia="en-US"/>
              </w:rPr>
              <w:t xml:space="preserve"> </w:t>
            </w:r>
            <w:r w:rsidR="00511C5D" w:rsidRPr="00BF6E30">
              <w:rPr>
                <w:i/>
                <w:iCs/>
                <w:noProof/>
                <w:sz w:val="18"/>
                <w:szCs w:val="18"/>
                <w:lang w:eastAsia="en-US"/>
              </w:rPr>
              <w:t>Faculty</w:t>
            </w:r>
            <w:r w:rsidR="00511C5D" w:rsidRPr="00511C5D">
              <w:rPr>
                <w:i/>
                <w:iCs/>
                <w:sz w:val="18"/>
                <w:szCs w:val="18"/>
                <w:lang w:eastAsia="en-US"/>
              </w:rPr>
              <w:t xml:space="preserve"> of Engineering,</w:t>
            </w:r>
            <w:r w:rsidR="00CE3ED7">
              <w:rPr>
                <w:i/>
                <w:iCs/>
                <w:sz w:val="18"/>
                <w:szCs w:val="18"/>
                <w:lang w:eastAsia="en-US"/>
              </w:rPr>
              <w:t xml:space="preserve"> </w:t>
            </w:r>
            <w:r w:rsidR="00CE3ED7" w:rsidRPr="00CE3ED7">
              <w:rPr>
                <w:i/>
                <w:iCs/>
                <w:sz w:val="18"/>
                <w:szCs w:val="18"/>
                <w:lang w:eastAsia="en-US"/>
              </w:rPr>
              <w:t xml:space="preserve">Ain Shams </w:t>
            </w:r>
            <w:r w:rsidR="00CE3ED7" w:rsidRPr="00BF6E30">
              <w:rPr>
                <w:i/>
                <w:iCs/>
                <w:noProof/>
                <w:sz w:val="18"/>
                <w:szCs w:val="18"/>
                <w:lang w:eastAsia="en-US"/>
              </w:rPr>
              <w:t>University</w:t>
            </w:r>
            <w:r w:rsidR="00511C5D" w:rsidRPr="00BF6E30">
              <w:rPr>
                <w:i/>
                <w:iCs/>
                <w:noProof/>
                <w:sz w:val="18"/>
                <w:szCs w:val="18"/>
                <w:lang w:eastAsia="en-US"/>
              </w:rPr>
              <w:t>,</w:t>
            </w:r>
            <w:r w:rsidR="00511C5D">
              <w:rPr>
                <w:i/>
                <w:iCs/>
                <w:sz w:val="18"/>
                <w:szCs w:val="18"/>
                <w:lang w:eastAsia="en-US"/>
              </w:rPr>
              <w:t xml:space="preserve"> </w:t>
            </w:r>
            <w:r w:rsidR="00CE3ED7" w:rsidRPr="00CE3ED7">
              <w:rPr>
                <w:i/>
                <w:iCs/>
                <w:sz w:val="18"/>
                <w:szCs w:val="18"/>
                <w:lang w:eastAsia="en-US"/>
              </w:rPr>
              <w:t>Cairo</w:t>
            </w:r>
            <w:r w:rsidR="00CE3ED7">
              <w:rPr>
                <w:i/>
                <w:iCs/>
                <w:sz w:val="18"/>
                <w:szCs w:val="18"/>
                <w:lang w:eastAsia="en-US"/>
              </w:rPr>
              <w:t xml:space="preserve"> </w:t>
            </w:r>
            <w:r w:rsidR="00CE3ED7" w:rsidRPr="00CE3ED7">
              <w:rPr>
                <w:i/>
                <w:iCs/>
                <w:sz w:val="18"/>
                <w:szCs w:val="18"/>
                <w:lang w:eastAsia="en-US"/>
              </w:rPr>
              <w:t>-</w:t>
            </w:r>
            <w:r w:rsidR="00CE3ED7">
              <w:rPr>
                <w:i/>
                <w:iCs/>
                <w:sz w:val="18"/>
                <w:szCs w:val="18"/>
                <w:lang w:eastAsia="en-US"/>
              </w:rPr>
              <w:t xml:space="preserve"> </w:t>
            </w:r>
            <w:r w:rsidR="00CE3ED7" w:rsidRPr="00CE3ED7">
              <w:rPr>
                <w:i/>
                <w:iCs/>
                <w:sz w:val="18"/>
                <w:szCs w:val="18"/>
                <w:lang w:eastAsia="en-US"/>
              </w:rPr>
              <w:t>Egypt</w:t>
            </w:r>
            <w:bookmarkEnd w:id="0"/>
          </w:p>
          <w:p w:rsidR="00CE3ED7" w:rsidRPr="00CE3ED7" w:rsidRDefault="00CE3ED7" w:rsidP="00CE3ED7">
            <w:pPr>
              <w:autoSpaceDE w:val="0"/>
              <w:autoSpaceDN w:val="0"/>
              <w:adjustRightInd w:val="0"/>
              <w:jc w:val="center"/>
              <w:rPr>
                <w:i/>
                <w:iCs/>
                <w:sz w:val="18"/>
                <w:szCs w:val="18"/>
                <w:lang w:eastAsia="en-US"/>
              </w:rPr>
            </w:pPr>
            <w:r>
              <w:rPr>
                <w:i/>
                <w:iCs/>
                <w:sz w:val="18"/>
                <w:szCs w:val="18"/>
                <w:vertAlign w:val="superscript"/>
                <w:lang w:eastAsia="en-US"/>
              </w:rPr>
              <w:t>4</w:t>
            </w:r>
            <w:r w:rsidRPr="00CE3ED7">
              <w:rPr>
                <w:rFonts w:eastAsia="MS Mincho"/>
                <w:spacing w:val="-1"/>
                <w:sz w:val="20"/>
                <w:szCs w:val="20"/>
                <w:lang w:eastAsia="en-US"/>
              </w:rPr>
              <w:t xml:space="preserve"> </w:t>
            </w:r>
            <w:r w:rsidRPr="00CE3ED7">
              <w:rPr>
                <w:i/>
                <w:iCs/>
                <w:sz w:val="18"/>
                <w:szCs w:val="18"/>
                <w:lang w:eastAsia="en-US"/>
              </w:rPr>
              <w:t xml:space="preserve">Embedded System Design </w:t>
            </w:r>
            <w:r>
              <w:rPr>
                <w:i/>
                <w:iCs/>
                <w:sz w:val="18"/>
                <w:szCs w:val="18"/>
                <w:lang w:eastAsia="en-US"/>
              </w:rPr>
              <w:t xml:space="preserve"> </w:t>
            </w:r>
            <w:r w:rsidRPr="00CE3ED7">
              <w:rPr>
                <w:i/>
                <w:iCs/>
                <w:sz w:val="18"/>
                <w:szCs w:val="18"/>
                <w:lang w:eastAsia="en-US"/>
              </w:rPr>
              <w:t>Electronics Factory</w:t>
            </w:r>
            <w:r>
              <w:rPr>
                <w:i/>
                <w:iCs/>
                <w:sz w:val="18"/>
                <w:szCs w:val="18"/>
                <w:lang w:eastAsia="en-US"/>
              </w:rPr>
              <w:t xml:space="preserve">  </w:t>
            </w:r>
            <w:r w:rsidRPr="00CE3ED7">
              <w:rPr>
                <w:i/>
                <w:iCs/>
                <w:sz w:val="18"/>
                <w:szCs w:val="18"/>
                <w:lang w:eastAsia="en-US"/>
              </w:rPr>
              <w:t>Department   Cairo-Egypt</w:t>
            </w:r>
          </w:p>
          <w:p w:rsidR="001D45D9" w:rsidRPr="008367DB" w:rsidRDefault="006773C8" w:rsidP="006773C8">
            <w:pPr>
              <w:autoSpaceDE w:val="0"/>
              <w:autoSpaceDN w:val="0"/>
              <w:adjustRightInd w:val="0"/>
              <w:jc w:val="center"/>
              <w:rPr>
                <w:i/>
                <w:iCs/>
                <w:sz w:val="18"/>
                <w:szCs w:val="18"/>
                <w:lang w:eastAsia="en-US"/>
              </w:rPr>
            </w:pPr>
            <w:r w:rsidRPr="008367DB">
              <w:rPr>
                <w:i/>
                <w:iCs/>
                <w:sz w:val="18"/>
                <w:szCs w:val="18"/>
                <w:lang w:eastAsia="en-US"/>
              </w:rPr>
              <w:t>*Corresponding author E-mail:</w:t>
            </w:r>
            <w:r w:rsidR="00CE3ED7">
              <w:rPr>
                <w:i/>
                <w:iCs/>
                <w:sz w:val="18"/>
                <w:szCs w:val="18"/>
                <w:lang w:eastAsia="en-US"/>
              </w:rPr>
              <w:t xml:space="preserve"> imadshaheen@gmail.com</w:t>
            </w:r>
          </w:p>
        </w:tc>
      </w:tr>
    </w:tbl>
    <w:p w:rsidR="002D4F65" w:rsidRDefault="002D4F65" w:rsidP="00BB774A">
      <w:pPr>
        <w:pStyle w:val="4"/>
        <w:jc w:val="left"/>
        <w:rPr>
          <w:sz w:val="20"/>
          <w:szCs w:val="20"/>
        </w:rPr>
      </w:pPr>
    </w:p>
    <w:p w:rsidR="002D4F65" w:rsidRPr="008367DB" w:rsidRDefault="002D4F65" w:rsidP="00BB774A">
      <w:pPr>
        <w:pStyle w:val="4"/>
        <w:jc w:val="left"/>
        <w:rPr>
          <w:sz w:val="20"/>
          <w:szCs w:val="20"/>
        </w:rPr>
      </w:pPr>
    </w:p>
    <w:p w:rsidR="009F5FF4" w:rsidRDefault="00930743" w:rsidP="0067559D">
      <w:pPr>
        <w:pStyle w:val="4"/>
        <w:pBdr>
          <w:top w:val="single" w:sz="2" w:space="1" w:color="auto"/>
        </w:pBdr>
        <w:jc w:val="left"/>
        <w:rPr>
          <w:sz w:val="20"/>
          <w:szCs w:val="20"/>
        </w:rPr>
      </w:pPr>
      <w:r w:rsidRPr="008A186E">
        <w:rPr>
          <w:sz w:val="20"/>
          <w:szCs w:val="20"/>
        </w:rPr>
        <w:t>Abstract</w:t>
      </w:r>
    </w:p>
    <w:p w:rsidR="00AE1048" w:rsidRPr="00AE1048" w:rsidRDefault="00AE1048" w:rsidP="00AE1048">
      <w:pPr>
        <w:rPr>
          <w:lang w:eastAsia="en-US"/>
        </w:rPr>
      </w:pPr>
    </w:p>
    <w:p w:rsidR="0022162E" w:rsidRDefault="0022162E" w:rsidP="0022162E">
      <w:pPr>
        <w:jc w:val="both"/>
        <w:rPr>
          <w:sz w:val="18"/>
          <w:szCs w:val="18"/>
        </w:rPr>
      </w:pPr>
      <w:r w:rsidRPr="00A803AC">
        <w:rPr>
          <w:sz w:val="18"/>
          <w:szCs w:val="18"/>
        </w:rPr>
        <w:t xml:space="preserve">The filter bank </w:t>
      </w:r>
      <w:r w:rsidRPr="00BF6E30">
        <w:rPr>
          <w:noProof/>
          <w:sz w:val="18"/>
          <w:szCs w:val="18"/>
        </w:rPr>
        <w:t>multi</w:t>
      </w:r>
      <w:r>
        <w:rPr>
          <w:noProof/>
          <w:sz w:val="18"/>
          <w:szCs w:val="18"/>
        </w:rPr>
        <w:t xml:space="preserve"> </w:t>
      </w:r>
      <w:r w:rsidRPr="00BF6E30">
        <w:rPr>
          <w:noProof/>
          <w:sz w:val="18"/>
          <w:szCs w:val="18"/>
        </w:rPr>
        <w:t>carrier</w:t>
      </w:r>
      <w:r w:rsidRPr="00A803AC">
        <w:rPr>
          <w:sz w:val="18"/>
          <w:szCs w:val="18"/>
        </w:rPr>
        <w:t xml:space="preserve"> with offset quadrature amplitude modulation (FBMC/OQAM) </w:t>
      </w:r>
      <w:r>
        <w:rPr>
          <w:sz w:val="18"/>
          <w:szCs w:val="18"/>
        </w:rPr>
        <w:t xml:space="preserve">is developing </w:t>
      </w:r>
      <w:r w:rsidRPr="00BF6E30">
        <w:rPr>
          <w:noProof/>
          <w:sz w:val="18"/>
          <w:szCs w:val="18"/>
        </w:rPr>
        <w:t xml:space="preserve">multicarrier </w:t>
      </w:r>
      <w:r w:rsidRPr="009D3A0C">
        <w:rPr>
          <w:noProof/>
          <w:sz w:val="18"/>
          <w:szCs w:val="18"/>
        </w:rPr>
        <w:t>modulation technique</w:t>
      </w:r>
      <w:r>
        <w:rPr>
          <w:sz w:val="18"/>
          <w:szCs w:val="18"/>
        </w:rPr>
        <w:t xml:space="preserve"> used in next wireless communication system (5G). FBMC/OQAM supports high data rate and high bandwidth </w:t>
      </w:r>
      <w:r w:rsidRPr="00BF6E30">
        <w:rPr>
          <w:noProof/>
          <w:sz w:val="18"/>
          <w:szCs w:val="18"/>
        </w:rPr>
        <w:t>efficiency.</w:t>
      </w:r>
      <w:r>
        <w:rPr>
          <w:noProof/>
          <w:sz w:val="18"/>
          <w:szCs w:val="18"/>
        </w:rPr>
        <w:t xml:space="preserve"> </w:t>
      </w:r>
      <w:r>
        <w:rPr>
          <w:sz w:val="18"/>
          <w:szCs w:val="18"/>
          <w:lang w:bidi="ar-EG"/>
        </w:rPr>
        <w:t xml:space="preserve">However, one of the major </w:t>
      </w:r>
      <w:r w:rsidRPr="00BF6E30">
        <w:rPr>
          <w:noProof/>
          <w:sz w:val="18"/>
          <w:szCs w:val="18"/>
          <w:lang w:bidi="ar-EG"/>
        </w:rPr>
        <w:t>drawback</w:t>
      </w:r>
      <w:r>
        <w:rPr>
          <w:noProof/>
          <w:sz w:val="18"/>
          <w:szCs w:val="18"/>
          <w:lang w:bidi="ar-EG"/>
        </w:rPr>
        <w:t>s</w:t>
      </w:r>
      <w:r>
        <w:rPr>
          <w:sz w:val="18"/>
          <w:szCs w:val="18"/>
          <w:lang w:bidi="ar-EG"/>
        </w:rPr>
        <w:t xml:space="preserve"> of FBMC system is high Peak to </w:t>
      </w:r>
      <w:r w:rsidRPr="00BF6E30">
        <w:rPr>
          <w:noProof/>
          <w:sz w:val="18"/>
          <w:szCs w:val="18"/>
          <w:lang w:bidi="ar-EG"/>
        </w:rPr>
        <w:t xml:space="preserve">Average </w:t>
      </w:r>
      <w:r>
        <w:rPr>
          <w:noProof/>
          <w:sz w:val="18"/>
          <w:szCs w:val="18"/>
          <w:lang w:bidi="ar-EG"/>
        </w:rPr>
        <w:t>P</w:t>
      </w:r>
      <w:r w:rsidRPr="00BF6E30">
        <w:rPr>
          <w:noProof/>
          <w:sz w:val="18"/>
          <w:szCs w:val="18"/>
          <w:lang w:bidi="ar-EG"/>
        </w:rPr>
        <w:t>ower</w:t>
      </w:r>
      <w:r>
        <w:rPr>
          <w:sz w:val="18"/>
          <w:szCs w:val="18"/>
          <w:lang w:bidi="ar-EG"/>
        </w:rPr>
        <w:t xml:space="preserve"> Ratio (PAPR) of</w:t>
      </w:r>
      <w:r w:rsidR="00AD6A5C">
        <w:rPr>
          <w:sz w:val="18"/>
          <w:szCs w:val="18"/>
          <w:lang w:bidi="ar-EG"/>
        </w:rPr>
        <w:t xml:space="preserve"> the</w:t>
      </w:r>
      <w:r>
        <w:rPr>
          <w:sz w:val="18"/>
          <w:szCs w:val="18"/>
          <w:lang w:bidi="ar-EG"/>
        </w:rPr>
        <w:t xml:space="preserve"> </w:t>
      </w:r>
      <w:r w:rsidRPr="00AD6A5C">
        <w:rPr>
          <w:noProof/>
          <w:sz w:val="18"/>
          <w:szCs w:val="18"/>
          <w:lang w:bidi="ar-EG"/>
        </w:rPr>
        <w:t>transmitted</w:t>
      </w:r>
      <w:r>
        <w:rPr>
          <w:sz w:val="18"/>
          <w:szCs w:val="18"/>
          <w:lang w:bidi="ar-EG"/>
        </w:rPr>
        <w:t xml:space="preserve"> signal which causes serious degradation in performance of the </w:t>
      </w:r>
      <w:r w:rsidRPr="009D3A0C">
        <w:rPr>
          <w:noProof/>
          <w:sz w:val="18"/>
          <w:szCs w:val="18"/>
          <w:lang w:bidi="ar-EG"/>
        </w:rPr>
        <w:t>system</w:t>
      </w:r>
      <w:r w:rsidRPr="00BF6E30">
        <w:rPr>
          <w:noProof/>
          <w:sz w:val="18"/>
          <w:szCs w:val="18"/>
          <w:lang w:bidi="ar-EG"/>
        </w:rPr>
        <w:t>.</w:t>
      </w:r>
      <w:r>
        <w:rPr>
          <w:sz w:val="18"/>
          <w:szCs w:val="18"/>
          <w:lang w:bidi="ar-EG"/>
        </w:rPr>
        <w:t xml:space="preserve"> Therefore, it is required to use a proper PAPR scheme at the </w:t>
      </w:r>
      <w:r w:rsidRPr="00BF6E30">
        <w:rPr>
          <w:noProof/>
          <w:sz w:val="18"/>
          <w:szCs w:val="18"/>
          <w:lang w:bidi="ar-EG"/>
        </w:rPr>
        <w:t>transmitter</w:t>
      </w:r>
      <w:r>
        <w:rPr>
          <w:sz w:val="18"/>
          <w:szCs w:val="18"/>
          <w:lang w:bidi="ar-EG"/>
        </w:rPr>
        <w:t xml:space="preserve"> to </w:t>
      </w:r>
      <w:r w:rsidRPr="009D3A0C">
        <w:rPr>
          <w:noProof/>
          <w:sz w:val="18"/>
          <w:szCs w:val="18"/>
          <w:lang w:bidi="ar-EG"/>
        </w:rPr>
        <w:t>reduce</w:t>
      </w:r>
      <w:r>
        <w:rPr>
          <w:sz w:val="18"/>
          <w:szCs w:val="18"/>
          <w:lang w:bidi="ar-EG"/>
        </w:rPr>
        <w:t xml:space="preserve"> </w:t>
      </w:r>
      <w:r>
        <w:rPr>
          <w:noProof/>
          <w:sz w:val="18"/>
          <w:szCs w:val="18"/>
          <w:lang w:bidi="ar-EG"/>
        </w:rPr>
        <w:t xml:space="preserve">the </w:t>
      </w:r>
      <w:r w:rsidRPr="00BF6E30">
        <w:rPr>
          <w:noProof/>
          <w:sz w:val="18"/>
          <w:szCs w:val="18"/>
          <w:lang w:bidi="ar-EG"/>
        </w:rPr>
        <w:t>PAPR.</w:t>
      </w:r>
      <w:r w:rsidRPr="002A30A9">
        <w:t xml:space="preserve"> </w:t>
      </w:r>
      <w:r>
        <w:rPr>
          <w:sz w:val="18"/>
          <w:szCs w:val="18"/>
          <w:lang w:bidi="ar-EG"/>
        </w:rPr>
        <w:t xml:space="preserve">In this paper, a </w:t>
      </w:r>
      <w:r w:rsidRPr="002A30A9">
        <w:rPr>
          <w:sz w:val="18"/>
          <w:szCs w:val="18"/>
          <w:lang w:bidi="ar-EG"/>
        </w:rPr>
        <w:t xml:space="preserve">hybrid </w:t>
      </w:r>
      <w:r w:rsidRPr="00BF6E30">
        <w:rPr>
          <w:noProof/>
          <w:sz w:val="18"/>
          <w:szCs w:val="18"/>
          <w:lang w:bidi="ar-EG"/>
        </w:rPr>
        <w:t>scheme</w:t>
      </w:r>
      <w:r w:rsidRPr="002A30A9">
        <w:rPr>
          <w:sz w:val="18"/>
          <w:szCs w:val="18"/>
          <w:lang w:bidi="ar-EG"/>
        </w:rPr>
        <w:t xml:space="preserve"> is investigated with the combination of precoding </w:t>
      </w:r>
      <w:r>
        <w:rPr>
          <w:sz w:val="18"/>
          <w:szCs w:val="18"/>
          <w:lang w:bidi="ar-EG"/>
        </w:rPr>
        <w:t xml:space="preserve">transform technique </w:t>
      </w:r>
      <w:r w:rsidRPr="002A30A9">
        <w:rPr>
          <w:sz w:val="18"/>
          <w:szCs w:val="18"/>
          <w:lang w:bidi="ar-EG"/>
        </w:rPr>
        <w:t xml:space="preserve">and </w:t>
      </w:r>
      <w:r>
        <w:rPr>
          <w:sz w:val="18"/>
          <w:szCs w:val="18"/>
          <w:lang w:bidi="ar-EG"/>
        </w:rPr>
        <w:t xml:space="preserve">Mu </w:t>
      </w:r>
      <w:r w:rsidRPr="002A30A9">
        <w:rPr>
          <w:sz w:val="18"/>
          <w:szCs w:val="18"/>
          <w:lang w:bidi="ar-EG"/>
        </w:rPr>
        <w:t xml:space="preserve">Law </w:t>
      </w:r>
      <w:r>
        <w:rPr>
          <w:sz w:val="18"/>
          <w:szCs w:val="18"/>
          <w:lang w:bidi="ar-EG"/>
        </w:rPr>
        <w:t>C</w:t>
      </w:r>
      <w:r w:rsidRPr="002A30A9">
        <w:rPr>
          <w:sz w:val="18"/>
          <w:szCs w:val="18"/>
          <w:lang w:bidi="ar-EG"/>
        </w:rPr>
        <w:t xml:space="preserve">ompanding technique to </w:t>
      </w:r>
      <w:r w:rsidRPr="00BF6E30">
        <w:rPr>
          <w:noProof/>
          <w:sz w:val="18"/>
          <w:szCs w:val="18"/>
          <w:lang w:bidi="ar-EG"/>
        </w:rPr>
        <w:t>reduce</w:t>
      </w:r>
      <w:r w:rsidRPr="002A30A9">
        <w:rPr>
          <w:sz w:val="18"/>
          <w:szCs w:val="18"/>
          <w:lang w:bidi="ar-EG"/>
        </w:rPr>
        <w:t xml:space="preserve"> PAPR in FBMC systems. </w:t>
      </w:r>
      <w:r w:rsidRPr="00BF6E30">
        <w:rPr>
          <w:noProof/>
          <w:sz w:val="18"/>
          <w:szCs w:val="18"/>
          <w:lang w:bidi="ar-EG"/>
        </w:rPr>
        <w:t>Moreover,</w:t>
      </w:r>
      <w:r>
        <w:rPr>
          <w:sz w:val="18"/>
          <w:szCs w:val="18"/>
          <w:lang w:bidi="ar-EG"/>
        </w:rPr>
        <w:t xml:space="preserve"> f</w:t>
      </w:r>
      <w:r w:rsidRPr="002A30A9">
        <w:rPr>
          <w:sz w:val="18"/>
          <w:szCs w:val="18"/>
          <w:lang w:bidi="ar-EG"/>
        </w:rPr>
        <w:t xml:space="preserve">our </w:t>
      </w:r>
      <w:r>
        <w:rPr>
          <w:sz w:val="18"/>
          <w:szCs w:val="18"/>
          <w:lang w:bidi="ar-EG"/>
        </w:rPr>
        <w:t>p</w:t>
      </w:r>
      <w:r w:rsidRPr="002A30A9">
        <w:rPr>
          <w:sz w:val="18"/>
          <w:szCs w:val="18"/>
          <w:lang w:bidi="ar-EG"/>
        </w:rPr>
        <w:t>recoding technique</w:t>
      </w:r>
      <w:r>
        <w:rPr>
          <w:noProof/>
          <w:sz w:val="18"/>
          <w:szCs w:val="18"/>
          <w:lang w:bidi="ar-EG"/>
        </w:rPr>
        <w:t xml:space="preserve">s </w:t>
      </w:r>
      <w:r>
        <w:rPr>
          <w:sz w:val="18"/>
          <w:szCs w:val="18"/>
          <w:lang w:bidi="ar-EG"/>
        </w:rPr>
        <w:t>are</w:t>
      </w:r>
      <w:r w:rsidRPr="002A30A9">
        <w:rPr>
          <w:sz w:val="18"/>
          <w:szCs w:val="18"/>
          <w:lang w:bidi="ar-EG"/>
        </w:rPr>
        <w:t xml:space="preserve"> examined to find the best </w:t>
      </w:r>
      <w:r>
        <w:rPr>
          <w:sz w:val="18"/>
          <w:szCs w:val="18"/>
          <w:lang w:bidi="ar-EG"/>
        </w:rPr>
        <w:t>P</w:t>
      </w:r>
      <w:r w:rsidRPr="002A30A9">
        <w:rPr>
          <w:sz w:val="18"/>
          <w:szCs w:val="18"/>
          <w:lang w:bidi="ar-EG"/>
        </w:rPr>
        <w:t>recoding technique</w:t>
      </w:r>
      <w:r>
        <w:rPr>
          <w:sz w:val="18"/>
          <w:szCs w:val="18"/>
          <w:lang w:bidi="ar-EG"/>
        </w:rPr>
        <w:t xml:space="preserve"> which</w:t>
      </w:r>
      <w:r w:rsidRPr="002A30A9">
        <w:rPr>
          <w:sz w:val="18"/>
          <w:szCs w:val="18"/>
          <w:lang w:bidi="ar-EG"/>
        </w:rPr>
        <w:t xml:space="preserve"> can be used</w:t>
      </w:r>
      <w:r>
        <w:rPr>
          <w:sz w:val="18"/>
          <w:szCs w:val="18"/>
          <w:lang w:bidi="ar-EG"/>
        </w:rPr>
        <w:t xml:space="preserve"> with Mu law </w:t>
      </w:r>
      <w:r w:rsidRPr="00BF6E30">
        <w:rPr>
          <w:noProof/>
          <w:sz w:val="18"/>
          <w:szCs w:val="18"/>
          <w:lang w:bidi="ar-EG"/>
        </w:rPr>
        <w:t>companding.</w:t>
      </w:r>
      <w:r>
        <w:rPr>
          <w:sz w:val="18"/>
          <w:szCs w:val="18"/>
          <w:lang w:bidi="ar-EG"/>
        </w:rPr>
        <w:t xml:space="preserve"> We assessed</w:t>
      </w:r>
      <w:r w:rsidRPr="002A30A9">
        <w:rPr>
          <w:sz w:val="18"/>
          <w:szCs w:val="18"/>
          <w:lang w:bidi="ar-EG"/>
        </w:rPr>
        <w:t xml:space="preserve"> the discrete Hartley transform (</w:t>
      </w:r>
      <w:r w:rsidRPr="00BF6E30">
        <w:rPr>
          <w:noProof/>
          <w:sz w:val="18"/>
          <w:szCs w:val="18"/>
          <w:lang w:bidi="ar-EG"/>
        </w:rPr>
        <w:t>DHT),</w:t>
      </w:r>
      <w:r w:rsidRPr="002A30A9">
        <w:rPr>
          <w:sz w:val="18"/>
          <w:szCs w:val="18"/>
          <w:lang w:bidi="ar-EG"/>
        </w:rPr>
        <w:t xml:space="preserve"> the discrete cosine transform (DCT), the </w:t>
      </w:r>
      <w:r>
        <w:rPr>
          <w:noProof/>
          <w:sz w:val="18"/>
          <w:szCs w:val="18"/>
          <w:lang w:bidi="ar-EG"/>
        </w:rPr>
        <w:t>D</w:t>
      </w:r>
      <w:r w:rsidRPr="009D3A0C">
        <w:rPr>
          <w:noProof/>
          <w:sz w:val="18"/>
          <w:szCs w:val="18"/>
          <w:lang w:bidi="ar-EG"/>
        </w:rPr>
        <w:t>iscrete</w:t>
      </w:r>
      <w:r w:rsidRPr="002A30A9">
        <w:rPr>
          <w:sz w:val="18"/>
          <w:szCs w:val="18"/>
          <w:lang w:bidi="ar-EG"/>
        </w:rPr>
        <w:t xml:space="preserve"> Sine </w:t>
      </w:r>
      <w:r>
        <w:rPr>
          <w:noProof/>
          <w:sz w:val="18"/>
          <w:szCs w:val="18"/>
          <w:lang w:bidi="ar-EG"/>
        </w:rPr>
        <w:t>T</w:t>
      </w:r>
      <w:r w:rsidRPr="00BF6E30">
        <w:rPr>
          <w:noProof/>
          <w:sz w:val="18"/>
          <w:szCs w:val="18"/>
          <w:lang w:bidi="ar-EG"/>
        </w:rPr>
        <w:t>ransform</w:t>
      </w:r>
      <w:r w:rsidRPr="002A30A9">
        <w:rPr>
          <w:sz w:val="18"/>
          <w:szCs w:val="18"/>
          <w:lang w:bidi="ar-EG"/>
        </w:rPr>
        <w:t xml:space="preserve"> (DST) and the Walsh Hadamard transform(WHT)</w:t>
      </w:r>
      <w:r>
        <w:rPr>
          <w:sz w:val="18"/>
          <w:szCs w:val="18"/>
          <w:lang w:bidi="ar-EG"/>
        </w:rPr>
        <w:t xml:space="preserve"> which are applied separately with Mu </w:t>
      </w:r>
      <w:r w:rsidRPr="00BF6E30">
        <w:rPr>
          <w:noProof/>
          <w:sz w:val="18"/>
          <w:szCs w:val="18"/>
          <w:lang w:bidi="ar-EG"/>
        </w:rPr>
        <w:t>Companding.</w:t>
      </w:r>
      <w:r>
        <w:rPr>
          <w:noProof/>
          <w:sz w:val="18"/>
          <w:szCs w:val="18"/>
          <w:lang w:bidi="ar-EG"/>
        </w:rPr>
        <w:t xml:space="preserve"> </w:t>
      </w:r>
      <w:r w:rsidRPr="002A30A9">
        <w:rPr>
          <w:sz w:val="18"/>
          <w:szCs w:val="18"/>
          <w:lang w:bidi="ar-EG"/>
        </w:rPr>
        <w:t xml:space="preserve">The numerical results verify that the FBMC systems with all </w:t>
      </w:r>
      <w:r>
        <w:rPr>
          <w:sz w:val="18"/>
          <w:szCs w:val="18"/>
          <w:lang w:bidi="ar-EG"/>
        </w:rPr>
        <w:t>P</w:t>
      </w:r>
      <w:r w:rsidRPr="002A30A9">
        <w:rPr>
          <w:sz w:val="18"/>
          <w:szCs w:val="18"/>
          <w:lang w:bidi="ar-EG"/>
        </w:rPr>
        <w:t xml:space="preserve">recoding technique </w:t>
      </w:r>
      <w:r>
        <w:rPr>
          <w:sz w:val="18"/>
          <w:szCs w:val="18"/>
          <w:lang w:bidi="ar-EG"/>
        </w:rPr>
        <w:t xml:space="preserve">combined with Mu </w:t>
      </w:r>
      <w:r w:rsidRPr="002A30A9">
        <w:rPr>
          <w:sz w:val="18"/>
          <w:szCs w:val="18"/>
          <w:lang w:bidi="ar-EG"/>
        </w:rPr>
        <w:t>law companding can improve PAPR performance of the signals</w:t>
      </w:r>
      <w:r>
        <w:rPr>
          <w:sz w:val="18"/>
          <w:szCs w:val="18"/>
          <w:lang w:bidi="ar-EG"/>
        </w:rPr>
        <w:t xml:space="preserve"> greatly with the </w:t>
      </w:r>
      <w:r w:rsidRPr="00506B09">
        <w:rPr>
          <w:sz w:val="18"/>
          <w:szCs w:val="18"/>
          <w:lang w:bidi="ar-EG"/>
        </w:rPr>
        <w:t>best result</w:t>
      </w:r>
      <w:r>
        <w:rPr>
          <w:sz w:val="18"/>
          <w:szCs w:val="18"/>
          <w:lang w:bidi="ar-EG"/>
        </w:rPr>
        <w:t>s</w:t>
      </w:r>
      <w:r w:rsidRPr="00506B09">
        <w:rPr>
          <w:sz w:val="18"/>
          <w:szCs w:val="18"/>
          <w:lang w:bidi="ar-EG"/>
        </w:rPr>
        <w:t xml:space="preserve"> </w:t>
      </w:r>
      <w:r>
        <w:rPr>
          <w:noProof/>
          <w:sz w:val="18"/>
          <w:szCs w:val="18"/>
          <w:lang w:bidi="ar-EG"/>
        </w:rPr>
        <w:t>achieved</w:t>
      </w:r>
      <w:r w:rsidRPr="00506B09">
        <w:rPr>
          <w:sz w:val="18"/>
          <w:szCs w:val="18"/>
          <w:lang w:bidi="ar-EG"/>
        </w:rPr>
        <w:t xml:space="preserve"> when the combination scheme consists of the DST Pr</w:t>
      </w:r>
      <w:r w:rsidRPr="00506B09">
        <w:rPr>
          <w:sz w:val="18"/>
          <w:szCs w:val="18"/>
          <w:lang w:bidi="ar-EG"/>
        </w:rPr>
        <w:t>e</w:t>
      </w:r>
      <w:r w:rsidRPr="00506B09">
        <w:rPr>
          <w:sz w:val="18"/>
          <w:szCs w:val="18"/>
          <w:lang w:bidi="ar-EG"/>
        </w:rPr>
        <w:t>coding and Mu law companding for both PAPR and BER performance.</w:t>
      </w:r>
      <w:r>
        <w:rPr>
          <w:sz w:val="18"/>
          <w:szCs w:val="18"/>
          <w:lang w:bidi="ar-EG"/>
        </w:rPr>
        <w:t xml:space="preserve"> </w:t>
      </w:r>
    </w:p>
    <w:p w:rsidR="003C4548" w:rsidRDefault="003C4548" w:rsidP="003C4548">
      <w:pPr>
        <w:rPr>
          <w:sz w:val="18"/>
          <w:szCs w:val="18"/>
          <w:lang w:bidi="ar-EG"/>
        </w:rPr>
      </w:pPr>
    </w:p>
    <w:p w:rsidR="003C4548" w:rsidRPr="00C03C60" w:rsidRDefault="003C4548" w:rsidP="003C4548">
      <w:pPr>
        <w:rPr>
          <w:sz w:val="18"/>
          <w:szCs w:val="18"/>
        </w:rPr>
      </w:pPr>
    </w:p>
    <w:p w:rsidR="00311824" w:rsidRPr="00421295" w:rsidRDefault="00930743" w:rsidP="00922BB8">
      <w:pPr>
        <w:pStyle w:val="IJOPCMKeywards"/>
        <w:pBdr>
          <w:bottom w:val="single" w:sz="2" w:space="1" w:color="auto"/>
        </w:pBdr>
        <w:spacing w:after="0" w:line="240" w:lineRule="auto"/>
        <w:jc w:val="both"/>
        <w:rPr>
          <w:sz w:val="16"/>
          <w:szCs w:val="16"/>
          <w:lang w:eastAsia="en-US"/>
        </w:rPr>
      </w:pPr>
      <w:r w:rsidRPr="00421295">
        <w:rPr>
          <w:b/>
          <w:bCs/>
          <w:sz w:val="16"/>
          <w:szCs w:val="16"/>
          <w:lang w:eastAsia="en-US"/>
        </w:rPr>
        <w:t>Keywords</w:t>
      </w:r>
      <w:r w:rsidRPr="00421295">
        <w:rPr>
          <w:i w:val="0"/>
          <w:iCs/>
          <w:sz w:val="16"/>
          <w:szCs w:val="16"/>
          <w:lang w:eastAsia="en-US"/>
        </w:rPr>
        <w:t>:</w:t>
      </w:r>
      <w:r w:rsidRPr="00421295">
        <w:rPr>
          <w:sz w:val="16"/>
          <w:szCs w:val="16"/>
          <w:lang w:eastAsia="en-US"/>
        </w:rPr>
        <w:t xml:space="preserve"> </w:t>
      </w:r>
      <w:r w:rsidR="00922BB8" w:rsidRPr="00922BB8">
        <w:rPr>
          <w:rFonts w:hint="cs"/>
          <w:sz w:val="16"/>
          <w:szCs w:val="16"/>
          <w:rtl/>
          <w:lang w:eastAsia="en-US"/>
        </w:rPr>
        <w:t>ـــــ</w:t>
      </w:r>
      <w:r w:rsidR="00922BB8" w:rsidRPr="00922BB8">
        <w:rPr>
          <w:b/>
          <w:bCs/>
          <w:sz w:val="16"/>
          <w:szCs w:val="16"/>
          <w:lang w:val="en-AU" w:eastAsia="en-US"/>
        </w:rPr>
        <w:t xml:space="preserve">FBMC/OQAM, PAPR, 5G, </w:t>
      </w:r>
      <w:r w:rsidR="00922BB8">
        <w:rPr>
          <w:b/>
          <w:bCs/>
          <w:sz w:val="16"/>
          <w:szCs w:val="16"/>
          <w:lang w:val="en-AU" w:eastAsia="en-US"/>
        </w:rPr>
        <w:t>Precoding</w:t>
      </w:r>
      <w:r w:rsidR="00922BB8" w:rsidRPr="00922BB8">
        <w:rPr>
          <w:b/>
          <w:bCs/>
          <w:sz w:val="16"/>
          <w:szCs w:val="16"/>
          <w:lang w:val="en-AU" w:eastAsia="en-US"/>
        </w:rPr>
        <w:t xml:space="preserve">, </w:t>
      </w:r>
      <w:r w:rsidR="00922BB8">
        <w:rPr>
          <w:b/>
          <w:bCs/>
          <w:sz w:val="16"/>
          <w:szCs w:val="16"/>
          <w:lang w:val="en-AU" w:eastAsia="en-US"/>
        </w:rPr>
        <w:t>Mu-law</w:t>
      </w:r>
      <w:r w:rsidR="00922BB8" w:rsidRPr="00922BB8">
        <w:rPr>
          <w:b/>
          <w:bCs/>
          <w:sz w:val="16"/>
          <w:szCs w:val="16"/>
          <w:lang w:val="en-AU" w:eastAsia="en-US"/>
        </w:rPr>
        <w:t xml:space="preserve"> Companding</w:t>
      </w:r>
    </w:p>
    <w:p w:rsidR="00C03C60" w:rsidRPr="00C03C60" w:rsidRDefault="00C03C60" w:rsidP="00BB774A">
      <w:pPr>
        <w:pStyle w:val="4"/>
        <w:jc w:val="left"/>
        <w:rPr>
          <w:b w:val="0"/>
          <w:bCs w:val="0"/>
          <w:sz w:val="18"/>
          <w:szCs w:val="18"/>
        </w:rPr>
        <w:sectPr w:rsidR="00C03C60" w:rsidRPr="00C03C60" w:rsidSect="008332E7">
          <w:headerReference w:type="even" r:id="rId12"/>
          <w:headerReference w:type="default" r:id="rId13"/>
          <w:footerReference w:type="first" r:id="rId14"/>
          <w:pgSz w:w="11907" w:h="16840" w:code="9"/>
          <w:pgMar w:top="851" w:right="851" w:bottom="1134" w:left="1134" w:header="709" w:footer="709" w:gutter="0"/>
          <w:cols w:space="708"/>
          <w:titlePg/>
          <w:docGrid w:linePitch="360"/>
        </w:sectPr>
      </w:pPr>
    </w:p>
    <w:p w:rsidR="00D360D5" w:rsidRDefault="00C03C60" w:rsidP="00D360D5">
      <w:pPr>
        <w:pStyle w:val="SAP-Level1HeadingSingleline"/>
        <w:keepNext/>
        <w:numPr>
          <w:ilvl w:val="0"/>
          <w:numId w:val="7"/>
        </w:numPr>
        <w:spacing w:before="240" w:after="240" w:line="240" w:lineRule="auto"/>
        <w:ind w:left="284" w:hanging="284"/>
        <w:rPr>
          <w:sz w:val="24"/>
          <w:szCs w:val="22"/>
        </w:rPr>
      </w:pPr>
      <w:r w:rsidRPr="00C03C60">
        <w:rPr>
          <w:sz w:val="24"/>
          <w:szCs w:val="22"/>
        </w:rPr>
        <w:lastRenderedPageBreak/>
        <w:t>Introduction</w:t>
      </w:r>
    </w:p>
    <w:p w:rsidR="00905A82" w:rsidRPr="00DE4FD1" w:rsidRDefault="00905A82" w:rsidP="00905A82">
      <w:pPr>
        <w:jc w:val="both"/>
        <w:rPr>
          <w:sz w:val="18"/>
          <w:szCs w:val="18"/>
          <w:lang w:eastAsia="en-US" w:bidi="ar-JO"/>
        </w:rPr>
      </w:pPr>
      <w:r w:rsidRPr="00DE4FD1">
        <w:rPr>
          <w:sz w:val="18"/>
          <w:szCs w:val="18"/>
          <w:lang w:eastAsia="en-US" w:bidi="ar-JO"/>
        </w:rPr>
        <w:t xml:space="preserve">Multicarrier </w:t>
      </w:r>
      <w:r w:rsidRPr="00BF6E30">
        <w:rPr>
          <w:noProof/>
          <w:sz w:val="18"/>
          <w:szCs w:val="18"/>
          <w:lang w:eastAsia="en-US" w:bidi="ar-JO"/>
        </w:rPr>
        <w:t>techniques have</w:t>
      </w:r>
      <w:r w:rsidRPr="00DE4FD1">
        <w:rPr>
          <w:sz w:val="18"/>
          <w:szCs w:val="18"/>
          <w:lang w:eastAsia="en-US" w:bidi="ar-JO"/>
        </w:rPr>
        <w:t xml:space="preserve"> been used to support high data rate </w:t>
      </w:r>
      <w:r w:rsidRPr="00506B09">
        <w:rPr>
          <w:sz w:val="18"/>
          <w:szCs w:val="18"/>
          <w:lang w:eastAsia="en-US" w:bidi="ar-JO"/>
        </w:rPr>
        <w:t xml:space="preserve">transmission for wireless communication. </w:t>
      </w:r>
      <w:r>
        <w:rPr>
          <w:noProof/>
          <w:sz w:val="18"/>
          <w:szCs w:val="18"/>
          <w:lang w:eastAsia="en-US" w:bidi="ar-JO"/>
        </w:rPr>
        <w:t>The o</w:t>
      </w:r>
      <w:r w:rsidRPr="00BF6E30">
        <w:rPr>
          <w:noProof/>
          <w:sz w:val="18"/>
          <w:szCs w:val="18"/>
          <w:lang w:eastAsia="en-US" w:bidi="ar-JO"/>
        </w:rPr>
        <w:t>rthogonal</w:t>
      </w:r>
      <w:r w:rsidRPr="00506B09">
        <w:rPr>
          <w:sz w:val="18"/>
          <w:szCs w:val="18"/>
          <w:lang w:eastAsia="en-US" w:bidi="ar-JO"/>
        </w:rPr>
        <w:t xml:space="preserve"> fr</w:t>
      </w:r>
      <w:r w:rsidRPr="00506B09">
        <w:rPr>
          <w:sz w:val="18"/>
          <w:szCs w:val="18"/>
          <w:lang w:eastAsia="en-US" w:bidi="ar-JO"/>
        </w:rPr>
        <w:t>e</w:t>
      </w:r>
      <w:r w:rsidRPr="00506B09">
        <w:rPr>
          <w:sz w:val="18"/>
          <w:szCs w:val="18"/>
          <w:lang w:eastAsia="en-US" w:bidi="ar-JO"/>
        </w:rPr>
        <w:t xml:space="preserve">quency division multiplexing (OFDM) technique is one of the most types of multicarrier modulation scheme used for wireless </w:t>
      </w:r>
      <w:r w:rsidRPr="00BF6E30">
        <w:rPr>
          <w:noProof/>
          <w:sz w:val="18"/>
          <w:szCs w:val="18"/>
          <w:lang w:eastAsia="en-US" w:bidi="ar-JO"/>
        </w:rPr>
        <w:t>communication,</w:t>
      </w:r>
      <w:r w:rsidRPr="00506B09">
        <w:rPr>
          <w:sz w:val="18"/>
          <w:szCs w:val="18"/>
          <w:lang w:eastAsia="en-US" w:bidi="ar-JO"/>
        </w:rPr>
        <w:t xml:space="preserve"> </w:t>
      </w:r>
      <w:r w:rsidRPr="00BF6E30">
        <w:rPr>
          <w:noProof/>
          <w:sz w:val="18"/>
          <w:szCs w:val="18"/>
          <w:lang w:eastAsia="en-US" w:bidi="ar-JO"/>
        </w:rPr>
        <w:t>however</w:t>
      </w:r>
      <w:r>
        <w:rPr>
          <w:noProof/>
          <w:sz w:val="18"/>
          <w:szCs w:val="18"/>
          <w:lang w:eastAsia="en-US" w:bidi="ar-JO"/>
        </w:rPr>
        <w:t>,</w:t>
      </w:r>
      <w:r w:rsidRPr="00506B09">
        <w:rPr>
          <w:sz w:val="18"/>
          <w:szCs w:val="18"/>
          <w:lang w:eastAsia="en-US" w:bidi="ar-JO"/>
        </w:rPr>
        <w:t xml:space="preserve"> the use of cyclic prefix (CP) with the OFDM symbol ca</w:t>
      </w:r>
      <w:r>
        <w:rPr>
          <w:sz w:val="18"/>
          <w:szCs w:val="18"/>
          <w:lang w:eastAsia="en-US" w:bidi="ar-JO"/>
        </w:rPr>
        <w:t>u</w:t>
      </w:r>
      <w:r w:rsidRPr="00506B09">
        <w:rPr>
          <w:sz w:val="18"/>
          <w:szCs w:val="18"/>
          <w:lang w:eastAsia="en-US" w:bidi="ar-JO"/>
        </w:rPr>
        <w:t xml:space="preserve">ses reduced spectral efficiency and </w:t>
      </w:r>
      <w:r w:rsidRPr="003C0866">
        <w:rPr>
          <w:noProof/>
          <w:sz w:val="18"/>
          <w:szCs w:val="18"/>
          <w:lang w:eastAsia="en-US" w:bidi="ar-JO"/>
        </w:rPr>
        <w:t>reduced performance</w:t>
      </w:r>
      <w:r w:rsidRPr="00506B09">
        <w:rPr>
          <w:sz w:val="18"/>
          <w:szCs w:val="18"/>
          <w:lang w:eastAsia="en-US" w:bidi="ar-JO"/>
        </w:rPr>
        <w:t xml:space="preserve"> of the </w:t>
      </w:r>
      <w:r w:rsidRPr="00BF6E30">
        <w:rPr>
          <w:noProof/>
          <w:sz w:val="18"/>
          <w:szCs w:val="18"/>
          <w:lang w:eastAsia="en-US" w:bidi="ar-JO"/>
        </w:rPr>
        <w:t>system.</w:t>
      </w:r>
      <w:r w:rsidRPr="00506B09">
        <w:rPr>
          <w:sz w:val="18"/>
          <w:szCs w:val="18"/>
          <w:lang w:eastAsia="en-US" w:bidi="ar-JO"/>
        </w:rPr>
        <w:t xml:space="preserve"> To overcome these disadvantages of OFDM </w:t>
      </w:r>
      <w:r>
        <w:rPr>
          <w:noProof/>
          <w:sz w:val="18"/>
          <w:szCs w:val="18"/>
          <w:lang w:eastAsia="en-US" w:bidi="ar-JO"/>
        </w:rPr>
        <w:t>systems,</w:t>
      </w:r>
      <w:r w:rsidRPr="00506B09">
        <w:rPr>
          <w:sz w:val="18"/>
          <w:szCs w:val="18"/>
          <w:lang w:eastAsia="en-US" w:bidi="ar-JO"/>
        </w:rPr>
        <w:t xml:space="preserve"> the filter bank </w:t>
      </w:r>
      <w:r w:rsidRPr="00BF6E30">
        <w:rPr>
          <w:noProof/>
          <w:sz w:val="18"/>
          <w:szCs w:val="18"/>
          <w:lang w:eastAsia="en-US" w:bidi="ar-JO"/>
        </w:rPr>
        <w:t>multi</w:t>
      </w:r>
      <w:r>
        <w:rPr>
          <w:noProof/>
          <w:sz w:val="18"/>
          <w:szCs w:val="18"/>
          <w:lang w:eastAsia="en-US" w:bidi="ar-JO"/>
        </w:rPr>
        <w:t xml:space="preserve"> </w:t>
      </w:r>
      <w:r w:rsidRPr="00BF6E30">
        <w:rPr>
          <w:noProof/>
          <w:sz w:val="18"/>
          <w:szCs w:val="18"/>
          <w:lang w:eastAsia="en-US" w:bidi="ar-JO"/>
        </w:rPr>
        <w:t>carrier</w:t>
      </w:r>
      <w:r w:rsidRPr="00506B09">
        <w:rPr>
          <w:sz w:val="18"/>
          <w:szCs w:val="18"/>
          <w:lang w:eastAsia="en-US" w:bidi="ar-JO"/>
        </w:rPr>
        <w:t xml:space="preserve"> with offset quadrature amplitude modulation (FBMC/OQAM) technique has been esta</w:t>
      </w:r>
      <w:r w:rsidRPr="00506B09">
        <w:rPr>
          <w:sz w:val="18"/>
          <w:szCs w:val="18"/>
          <w:lang w:eastAsia="en-US" w:bidi="ar-JO"/>
        </w:rPr>
        <w:t>b</w:t>
      </w:r>
      <w:r w:rsidRPr="00506B09">
        <w:rPr>
          <w:sz w:val="18"/>
          <w:szCs w:val="18"/>
          <w:lang w:eastAsia="en-US" w:bidi="ar-JO"/>
        </w:rPr>
        <w:t>lished as a potential candidate multicarrier modulation scheme for the fifth generation (5G)</w:t>
      </w:r>
      <w:r w:rsidRPr="00DE4FD1">
        <w:rPr>
          <w:sz w:val="18"/>
          <w:szCs w:val="18"/>
          <w:lang w:eastAsia="en-US" w:bidi="ar-JO"/>
        </w:rPr>
        <w:t xml:space="preserve"> wireless communication to support a high spectral efficiency and high data rate [6][10].</w:t>
      </w:r>
      <w:r>
        <w:rPr>
          <w:sz w:val="18"/>
          <w:szCs w:val="18"/>
          <w:lang w:eastAsia="en-US" w:bidi="ar-JO"/>
        </w:rPr>
        <w:t xml:space="preserve"> </w:t>
      </w:r>
      <w:r w:rsidRPr="00DE4FD1">
        <w:rPr>
          <w:sz w:val="18"/>
          <w:szCs w:val="18"/>
          <w:lang w:eastAsia="en-US" w:bidi="ar-JO"/>
        </w:rPr>
        <w:t xml:space="preserve">The high peak-to-average power ratio (PAPR) issue </w:t>
      </w:r>
      <w:r w:rsidRPr="00BF6E30">
        <w:rPr>
          <w:noProof/>
          <w:sz w:val="18"/>
          <w:szCs w:val="18"/>
          <w:lang w:eastAsia="en-US" w:bidi="ar-JO"/>
        </w:rPr>
        <w:t>has appeared</w:t>
      </w:r>
      <w:r>
        <w:rPr>
          <w:sz w:val="18"/>
          <w:szCs w:val="18"/>
          <w:lang w:eastAsia="en-US" w:bidi="ar-JO"/>
        </w:rPr>
        <w:t xml:space="preserve"> </w:t>
      </w:r>
      <w:r w:rsidRPr="00DE4FD1">
        <w:rPr>
          <w:sz w:val="18"/>
          <w:szCs w:val="18"/>
          <w:lang w:eastAsia="en-US" w:bidi="ar-JO"/>
        </w:rPr>
        <w:t xml:space="preserve">in all </w:t>
      </w:r>
      <w:r w:rsidRPr="00506B09">
        <w:rPr>
          <w:sz w:val="18"/>
          <w:szCs w:val="18"/>
          <w:lang w:eastAsia="en-US" w:bidi="ar-JO"/>
        </w:rPr>
        <w:t>sorts</w:t>
      </w:r>
      <w:r w:rsidRPr="00DE4FD1">
        <w:rPr>
          <w:sz w:val="18"/>
          <w:szCs w:val="18"/>
          <w:lang w:eastAsia="en-US" w:bidi="ar-JO"/>
        </w:rPr>
        <w:t xml:space="preserve"> of multicarrier communication </w:t>
      </w:r>
      <w:r w:rsidRPr="00BF6E30">
        <w:rPr>
          <w:noProof/>
          <w:sz w:val="18"/>
          <w:szCs w:val="18"/>
          <w:lang w:eastAsia="en-US" w:bidi="ar-JO"/>
        </w:rPr>
        <w:t>systems which ca</w:t>
      </w:r>
      <w:r>
        <w:rPr>
          <w:noProof/>
          <w:sz w:val="18"/>
          <w:szCs w:val="18"/>
          <w:lang w:eastAsia="en-US" w:bidi="ar-JO"/>
        </w:rPr>
        <w:t>u</w:t>
      </w:r>
      <w:r w:rsidRPr="00BF6E30">
        <w:rPr>
          <w:noProof/>
          <w:sz w:val="18"/>
          <w:szCs w:val="18"/>
          <w:lang w:eastAsia="en-US" w:bidi="ar-JO"/>
        </w:rPr>
        <w:t>se</w:t>
      </w:r>
      <w:r>
        <w:rPr>
          <w:noProof/>
          <w:sz w:val="18"/>
          <w:szCs w:val="18"/>
          <w:lang w:eastAsia="en-US" w:bidi="ar-JO"/>
        </w:rPr>
        <w:t>s</w:t>
      </w:r>
      <w:r w:rsidRPr="00DE4FD1">
        <w:rPr>
          <w:sz w:val="18"/>
          <w:szCs w:val="18"/>
          <w:lang w:eastAsia="en-US" w:bidi="ar-JO"/>
        </w:rPr>
        <w:t xml:space="preserve"> serious degr</w:t>
      </w:r>
      <w:r w:rsidRPr="00DE4FD1">
        <w:rPr>
          <w:sz w:val="18"/>
          <w:szCs w:val="18"/>
          <w:lang w:eastAsia="en-US" w:bidi="ar-JO"/>
        </w:rPr>
        <w:t>a</w:t>
      </w:r>
      <w:r w:rsidRPr="00DE4FD1">
        <w:rPr>
          <w:sz w:val="18"/>
          <w:szCs w:val="18"/>
          <w:lang w:eastAsia="en-US" w:bidi="ar-JO"/>
        </w:rPr>
        <w:t xml:space="preserve">dation in performance of the </w:t>
      </w:r>
      <w:r w:rsidRPr="00BF6E30">
        <w:rPr>
          <w:noProof/>
          <w:sz w:val="18"/>
          <w:szCs w:val="18"/>
          <w:lang w:eastAsia="en-US" w:bidi="ar-JO"/>
        </w:rPr>
        <w:t>system.</w:t>
      </w:r>
      <w:r w:rsidRPr="00DE4FD1">
        <w:rPr>
          <w:sz w:val="18"/>
          <w:szCs w:val="18"/>
          <w:lang w:eastAsia="en-US" w:bidi="ar-JO"/>
        </w:rPr>
        <w:t xml:space="preserve"> </w:t>
      </w:r>
      <w:r w:rsidRPr="00506B09">
        <w:rPr>
          <w:sz w:val="18"/>
          <w:szCs w:val="18"/>
          <w:lang w:eastAsia="en-US" w:bidi="ar-JO"/>
        </w:rPr>
        <w:t>Therefore</w:t>
      </w:r>
      <w:r w:rsidRPr="00DE4FD1">
        <w:rPr>
          <w:sz w:val="18"/>
          <w:szCs w:val="18"/>
          <w:lang w:eastAsia="en-US" w:bidi="ar-JO"/>
        </w:rPr>
        <w:t xml:space="preserve">, it is necessary to </w:t>
      </w:r>
      <w:r w:rsidRPr="00506B09">
        <w:rPr>
          <w:sz w:val="18"/>
          <w:szCs w:val="18"/>
          <w:lang w:eastAsia="en-US" w:bidi="ar-JO"/>
        </w:rPr>
        <w:t>reduce</w:t>
      </w:r>
      <w:r>
        <w:rPr>
          <w:sz w:val="18"/>
          <w:szCs w:val="18"/>
          <w:lang w:eastAsia="en-US" w:bidi="ar-JO"/>
        </w:rPr>
        <w:t xml:space="preserve"> </w:t>
      </w:r>
      <w:r w:rsidRPr="00DE4FD1">
        <w:rPr>
          <w:sz w:val="18"/>
          <w:szCs w:val="18"/>
          <w:lang w:eastAsia="en-US" w:bidi="ar-JO"/>
        </w:rPr>
        <w:t xml:space="preserve">it by </w:t>
      </w:r>
      <w:r w:rsidRPr="00BF6E30">
        <w:rPr>
          <w:noProof/>
          <w:sz w:val="18"/>
          <w:szCs w:val="18"/>
          <w:lang w:eastAsia="en-US" w:bidi="ar-JO"/>
        </w:rPr>
        <w:t>using a</w:t>
      </w:r>
      <w:r w:rsidRPr="00DE4FD1">
        <w:rPr>
          <w:sz w:val="18"/>
          <w:szCs w:val="18"/>
          <w:lang w:eastAsia="en-US" w:bidi="ar-JO"/>
        </w:rPr>
        <w:t xml:space="preserve"> proper reduction scheme at</w:t>
      </w:r>
      <w:r>
        <w:rPr>
          <w:sz w:val="18"/>
          <w:szCs w:val="18"/>
          <w:lang w:eastAsia="en-US" w:bidi="ar-JO"/>
        </w:rPr>
        <w:t xml:space="preserve"> the</w:t>
      </w:r>
      <w:r w:rsidRPr="00DE4FD1">
        <w:rPr>
          <w:sz w:val="18"/>
          <w:szCs w:val="18"/>
          <w:lang w:eastAsia="en-US" w:bidi="ar-JO"/>
        </w:rPr>
        <w:t xml:space="preserve"> </w:t>
      </w:r>
      <w:r w:rsidRPr="00BF6E30">
        <w:rPr>
          <w:noProof/>
          <w:sz w:val="18"/>
          <w:szCs w:val="18"/>
          <w:lang w:eastAsia="en-US" w:bidi="ar-JO"/>
        </w:rPr>
        <w:t>transmitter.</w:t>
      </w:r>
    </w:p>
    <w:p w:rsidR="00905A82" w:rsidRDefault="00905A82" w:rsidP="00905A82">
      <w:pPr>
        <w:jc w:val="both"/>
        <w:rPr>
          <w:sz w:val="18"/>
          <w:szCs w:val="18"/>
          <w:lang w:eastAsia="en-US" w:bidi="ar-JO"/>
        </w:rPr>
      </w:pPr>
      <w:r w:rsidRPr="00DE4FD1">
        <w:rPr>
          <w:sz w:val="18"/>
          <w:szCs w:val="18"/>
          <w:lang w:eastAsia="en-US" w:bidi="ar-JO"/>
        </w:rPr>
        <w:t>In the literature, there have been several researchers focusing on the PAPR reduction of</w:t>
      </w:r>
      <w:r w:rsidRPr="00506B09">
        <w:rPr>
          <w:sz w:val="18"/>
          <w:szCs w:val="18"/>
          <w:lang w:eastAsia="en-US" w:bidi="ar-JO"/>
        </w:rPr>
        <w:t xml:space="preserve"> </w:t>
      </w:r>
      <w:r>
        <w:rPr>
          <w:sz w:val="18"/>
          <w:szCs w:val="18"/>
          <w:lang w:eastAsia="en-US" w:bidi="ar-JO"/>
        </w:rPr>
        <w:t>FBMC/OQAM systems [6-13].</w:t>
      </w:r>
      <w:r w:rsidRPr="00DE4FD1">
        <w:rPr>
          <w:sz w:val="18"/>
          <w:szCs w:val="18"/>
          <w:lang w:eastAsia="en-US" w:bidi="ar-JO"/>
        </w:rPr>
        <w:t>Active co</w:t>
      </w:r>
      <w:r w:rsidRPr="00DE4FD1">
        <w:rPr>
          <w:sz w:val="18"/>
          <w:szCs w:val="18"/>
          <w:lang w:eastAsia="en-US" w:bidi="ar-JO"/>
        </w:rPr>
        <w:t>n</w:t>
      </w:r>
      <w:r w:rsidRPr="00DE4FD1">
        <w:rPr>
          <w:sz w:val="18"/>
          <w:szCs w:val="18"/>
          <w:lang w:eastAsia="en-US" w:bidi="ar-JO"/>
        </w:rPr>
        <w:t xml:space="preserve">stellation extensions (ACE) with projection onto convex sets (POCS) </w:t>
      </w:r>
      <w:r w:rsidRPr="00506B09">
        <w:rPr>
          <w:sz w:val="18"/>
          <w:szCs w:val="18"/>
          <w:lang w:eastAsia="en-US" w:bidi="ar-JO"/>
        </w:rPr>
        <w:t>are</w:t>
      </w:r>
      <w:r w:rsidRPr="00DE4FD1">
        <w:rPr>
          <w:sz w:val="18"/>
          <w:szCs w:val="18"/>
          <w:lang w:eastAsia="en-US" w:bidi="ar-JO"/>
        </w:rPr>
        <w:t xml:space="preserve"> use</w:t>
      </w:r>
      <w:r>
        <w:rPr>
          <w:sz w:val="18"/>
          <w:szCs w:val="18"/>
          <w:lang w:eastAsia="en-US" w:bidi="ar-JO"/>
        </w:rPr>
        <w:t>d to reduce PAPR in FBMC system but it reduced</w:t>
      </w:r>
      <w:r w:rsidRPr="00DE4FD1">
        <w:rPr>
          <w:sz w:val="18"/>
          <w:szCs w:val="18"/>
          <w:lang w:eastAsia="en-US" w:bidi="ar-JO"/>
        </w:rPr>
        <w:t xml:space="preserve"> </w:t>
      </w:r>
      <w:r w:rsidRPr="00506B09">
        <w:rPr>
          <w:sz w:val="18"/>
          <w:szCs w:val="18"/>
          <w:lang w:eastAsia="en-US" w:bidi="ar-JO"/>
        </w:rPr>
        <w:t>BER performance [</w:t>
      </w:r>
      <w:r w:rsidRPr="00BF6E30">
        <w:rPr>
          <w:noProof/>
          <w:sz w:val="18"/>
          <w:szCs w:val="18"/>
          <w:lang w:eastAsia="en-US" w:bidi="ar-JO"/>
        </w:rPr>
        <w:t>6].</w:t>
      </w:r>
      <w:r w:rsidRPr="00DE4FD1">
        <w:rPr>
          <w:sz w:val="18"/>
          <w:szCs w:val="18"/>
          <w:lang w:eastAsia="en-US" w:bidi="ar-JO"/>
        </w:rPr>
        <w:t xml:space="preserve"> PAPR r</w:t>
      </w:r>
      <w:r>
        <w:rPr>
          <w:sz w:val="18"/>
          <w:szCs w:val="18"/>
          <w:lang w:eastAsia="en-US" w:bidi="ar-JO"/>
        </w:rPr>
        <w:t xml:space="preserve">eduction schemes originated on </w:t>
      </w:r>
      <w:r w:rsidRPr="00506B09">
        <w:rPr>
          <w:sz w:val="18"/>
          <w:szCs w:val="18"/>
          <w:lang w:eastAsia="en-US" w:bidi="ar-JO"/>
        </w:rPr>
        <w:t>A</w:t>
      </w:r>
      <w:r>
        <w:rPr>
          <w:sz w:val="18"/>
          <w:szCs w:val="18"/>
          <w:lang w:eastAsia="en-US" w:bidi="ar-JO"/>
        </w:rPr>
        <w:t xml:space="preserve">ctive </w:t>
      </w:r>
      <w:r w:rsidRPr="00506B09">
        <w:rPr>
          <w:sz w:val="18"/>
          <w:szCs w:val="18"/>
          <w:lang w:eastAsia="en-US" w:bidi="ar-JO"/>
        </w:rPr>
        <w:t>C</w:t>
      </w:r>
      <w:r w:rsidRPr="00DE4FD1">
        <w:rPr>
          <w:sz w:val="18"/>
          <w:szCs w:val="18"/>
          <w:lang w:eastAsia="en-US" w:bidi="ar-JO"/>
        </w:rPr>
        <w:t>onstellation</w:t>
      </w:r>
      <w:r w:rsidRPr="00506B09">
        <w:rPr>
          <w:sz w:val="18"/>
          <w:szCs w:val="18"/>
          <w:lang w:eastAsia="en-US" w:bidi="ar-JO"/>
        </w:rPr>
        <w:t xml:space="preserve"> E</w:t>
      </w:r>
      <w:r w:rsidRPr="00DE4FD1">
        <w:rPr>
          <w:sz w:val="18"/>
          <w:szCs w:val="18"/>
          <w:lang w:eastAsia="en-US" w:bidi="ar-JO"/>
        </w:rPr>
        <w:t>xtension (ACE) and</w:t>
      </w:r>
      <w:r w:rsidRPr="00506B09">
        <w:rPr>
          <w:sz w:val="18"/>
          <w:szCs w:val="18"/>
          <w:lang w:eastAsia="en-US" w:bidi="ar-JO"/>
        </w:rPr>
        <w:t xml:space="preserve"> tone </w:t>
      </w:r>
      <w:r w:rsidRPr="00DE4FD1">
        <w:rPr>
          <w:sz w:val="18"/>
          <w:szCs w:val="18"/>
          <w:lang w:eastAsia="en-US" w:bidi="ar-JO"/>
        </w:rPr>
        <w:t>reservation (TR) is presented [7]. The PTS [8], SLM [9], Potency of trellis-based SLM [10] and Multi-Block Joint Optimization technique [11] are found to be effective in PAPR reduction. But they require add</w:t>
      </w:r>
      <w:r w:rsidRPr="00DE4FD1">
        <w:rPr>
          <w:sz w:val="18"/>
          <w:szCs w:val="18"/>
          <w:lang w:eastAsia="en-US" w:bidi="ar-JO"/>
        </w:rPr>
        <w:t>i</w:t>
      </w:r>
      <w:r w:rsidRPr="00DE4FD1">
        <w:rPr>
          <w:sz w:val="18"/>
          <w:szCs w:val="18"/>
          <w:lang w:eastAsia="en-US" w:bidi="ar-JO"/>
        </w:rPr>
        <w:t>tional processing and often an increased implementation comple</w:t>
      </w:r>
      <w:r w:rsidRPr="00DE4FD1">
        <w:rPr>
          <w:sz w:val="18"/>
          <w:szCs w:val="18"/>
          <w:lang w:eastAsia="en-US" w:bidi="ar-JO"/>
        </w:rPr>
        <w:t>x</w:t>
      </w:r>
      <w:r w:rsidRPr="00DE4FD1">
        <w:rPr>
          <w:sz w:val="18"/>
          <w:szCs w:val="18"/>
          <w:lang w:eastAsia="en-US" w:bidi="ar-JO"/>
        </w:rPr>
        <w:lastRenderedPageBreak/>
        <w:t>ity of the system. Clipping and filtering techniques improve the PAPR but they fail in BER [12], requiring advanced noise cance</w:t>
      </w:r>
      <w:r w:rsidRPr="00DE4FD1">
        <w:rPr>
          <w:sz w:val="18"/>
          <w:szCs w:val="18"/>
          <w:lang w:eastAsia="en-US" w:bidi="ar-JO"/>
        </w:rPr>
        <w:t>l</w:t>
      </w:r>
      <w:r w:rsidRPr="00DE4FD1">
        <w:rPr>
          <w:sz w:val="18"/>
          <w:szCs w:val="18"/>
          <w:lang w:eastAsia="en-US" w:bidi="ar-JO"/>
        </w:rPr>
        <w:t>lation technique at the receiver</w:t>
      </w:r>
    </w:p>
    <w:p w:rsidR="00905A82" w:rsidRDefault="00905A82" w:rsidP="00905A82">
      <w:pPr>
        <w:jc w:val="both"/>
        <w:rPr>
          <w:sz w:val="18"/>
          <w:szCs w:val="18"/>
          <w:lang w:val="en-AU" w:eastAsia="en-US" w:bidi="ar-JO"/>
        </w:rPr>
      </w:pPr>
      <w:r w:rsidRPr="004D6A06">
        <w:rPr>
          <w:sz w:val="18"/>
          <w:szCs w:val="18"/>
          <w:lang w:val="en-AU" w:eastAsia="en-US" w:bidi="ar-JO"/>
        </w:rPr>
        <w:t>In [13], the authors utilized the sliding window algorithm to i</w:t>
      </w:r>
      <w:r w:rsidRPr="004D6A06">
        <w:rPr>
          <w:sz w:val="18"/>
          <w:szCs w:val="18"/>
          <w:lang w:val="en-AU" w:eastAsia="en-US" w:bidi="ar-JO"/>
        </w:rPr>
        <w:t>m</w:t>
      </w:r>
      <w:r w:rsidRPr="004D6A06">
        <w:rPr>
          <w:sz w:val="18"/>
          <w:szCs w:val="18"/>
          <w:lang w:val="en-AU" w:eastAsia="en-US" w:bidi="ar-JO"/>
        </w:rPr>
        <w:t>prove the tone reservation (TR) scheme and it is acceptable for the PAPR reduction of FBMC/OQAM signal. The advanced tec</w:t>
      </w:r>
      <w:r w:rsidRPr="004D6A06">
        <w:rPr>
          <w:sz w:val="18"/>
          <w:szCs w:val="18"/>
          <w:lang w:val="en-AU" w:eastAsia="en-US" w:bidi="ar-JO"/>
        </w:rPr>
        <w:t>h</w:t>
      </w:r>
      <w:r w:rsidRPr="004D6A06">
        <w:rPr>
          <w:sz w:val="18"/>
          <w:szCs w:val="18"/>
          <w:lang w:val="en-AU" w:eastAsia="en-US" w:bidi="ar-JO"/>
        </w:rPr>
        <w:t>nique based on Sliding window tone</w:t>
      </w:r>
      <w:r>
        <w:rPr>
          <w:sz w:val="18"/>
          <w:szCs w:val="18"/>
          <w:lang w:val="en-AU" w:eastAsia="en-US" w:bidi="ar-JO"/>
        </w:rPr>
        <w:t xml:space="preserve"> reservation, the SW-TR, cancel</w:t>
      </w:r>
      <w:r w:rsidRPr="004D6A06">
        <w:rPr>
          <w:sz w:val="18"/>
          <w:szCs w:val="18"/>
          <w:lang w:val="en-AU" w:eastAsia="en-US" w:bidi="ar-JO"/>
        </w:rPr>
        <w:t xml:space="preserve"> the peaks of the FBMC/OQAM.</w:t>
      </w:r>
    </w:p>
    <w:p w:rsidR="00905A82" w:rsidRPr="00900C22" w:rsidRDefault="00905A82" w:rsidP="00905A82">
      <w:pPr>
        <w:jc w:val="both"/>
        <w:rPr>
          <w:sz w:val="18"/>
          <w:szCs w:val="18"/>
          <w:lang w:val="en-AU" w:eastAsia="en-US"/>
        </w:rPr>
      </w:pPr>
      <w:r w:rsidRPr="00900C22">
        <w:rPr>
          <w:sz w:val="18"/>
          <w:szCs w:val="18"/>
          <w:lang w:val="en-AU" w:eastAsia="en-US"/>
        </w:rPr>
        <w:t>In [6],</w:t>
      </w:r>
      <w:r>
        <w:rPr>
          <w:sz w:val="18"/>
          <w:szCs w:val="18"/>
          <w:lang w:val="en-AU" w:eastAsia="en-US"/>
        </w:rPr>
        <w:t xml:space="preserve"> and</w:t>
      </w:r>
      <w:r w:rsidRPr="00900C22">
        <w:rPr>
          <w:sz w:val="18"/>
          <w:szCs w:val="18"/>
          <w:lang w:val="en-AU" w:eastAsia="en-US"/>
        </w:rPr>
        <w:t xml:space="preserve"> [7], it has shown that the </w:t>
      </w:r>
      <w:r w:rsidRPr="008764C2">
        <w:rPr>
          <w:rFonts w:asciiTheme="majorBidi" w:eastAsiaTheme="minorHAnsi" w:hAnsiTheme="majorBidi" w:cstheme="majorBidi"/>
          <w:sz w:val="18"/>
          <w:szCs w:val="18"/>
          <w:lang w:eastAsia="en-US"/>
        </w:rPr>
        <w:t xml:space="preserve">Mu </w:t>
      </w:r>
      <w:r w:rsidRPr="00900C22">
        <w:rPr>
          <w:sz w:val="18"/>
          <w:szCs w:val="18"/>
          <w:lang w:val="en-AU" w:eastAsia="en-US"/>
        </w:rPr>
        <w:t xml:space="preserve">-law companding schemes can reduce the PAPR in FBMC system better than the clipping approach but </w:t>
      </w:r>
      <w:r w:rsidRPr="008764C2">
        <w:rPr>
          <w:rFonts w:asciiTheme="majorBidi" w:eastAsiaTheme="minorHAnsi" w:hAnsiTheme="majorBidi" w:cstheme="majorBidi"/>
          <w:sz w:val="18"/>
          <w:szCs w:val="18"/>
          <w:lang w:eastAsia="en-US"/>
        </w:rPr>
        <w:t xml:space="preserve">Mu </w:t>
      </w:r>
      <w:r>
        <w:rPr>
          <w:sz w:val="18"/>
          <w:szCs w:val="18"/>
          <w:lang w:val="en-AU" w:eastAsia="en-US"/>
        </w:rPr>
        <w:t>-law transform still has</w:t>
      </w:r>
      <w:r w:rsidRPr="00900C22">
        <w:rPr>
          <w:sz w:val="18"/>
          <w:szCs w:val="18"/>
          <w:lang w:val="en-AU" w:eastAsia="en-US"/>
        </w:rPr>
        <w:t xml:space="preserve"> a larger average power level </w:t>
      </w:r>
      <w:r>
        <w:rPr>
          <w:sz w:val="18"/>
          <w:szCs w:val="18"/>
          <w:lang w:val="en-AU" w:eastAsia="en-US"/>
        </w:rPr>
        <w:t xml:space="preserve">and </w:t>
      </w:r>
      <w:r w:rsidRPr="00900C22">
        <w:rPr>
          <w:sz w:val="18"/>
          <w:szCs w:val="18"/>
          <w:lang w:val="en-AU" w:eastAsia="en-US"/>
        </w:rPr>
        <w:t>also still exhibit</w:t>
      </w:r>
      <w:r>
        <w:rPr>
          <w:sz w:val="18"/>
          <w:szCs w:val="18"/>
          <w:lang w:val="en-AU" w:eastAsia="en-US"/>
        </w:rPr>
        <w:t>s</w:t>
      </w:r>
      <w:r w:rsidRPr="00900C22">
        <w:rPr>
          <w:sz w:val="18"/>
          <w:szCs w:val="18"/>
          <w:lang w:val="en-AU" w:eastAsia="en-US"/>
        </w:rPr>
        <w:t xml:space="preserve"> non-uniform distributions [</w:t>
      </w:r>
      <w:r w:rsidRPr="003C0866">
        <w:rPr>
          <w:noProof/>
          <w:sz w:val="18"/>
          <w:szCs w:val="18"/>
          <w:lang w:val="en-AU" w:eastAsia="en-US"/>
        </w:rPr>
        <w:t>8],</w:t>
      </w:r>
      <w:r w:rsidR="003C0866">
        <w:rPr>
          <w:noProof/>
          <w:sz w:val="18"/>
          <w:szCs w:val="18"/>
          <w:lang w:val="en-AU" w:eastAsia="en-US"/>
        </w:rPr>
        <w:t xml:space="preserve"> </w:t>
      </w:r>
      <w:r w:rsidRPr="003C0866">
        <w:rPr>
          <w:noProof/>
          <w:sz w:val="18"/>
          <w:szCs w:val="18"/>
          <w:lang w:val="en-AU" w:eastAsia="en-US"/>
        </w:rPr>
        <w:t>and</w:t>
      </w:r>
      <w:r>
        <w:rPr>
          <w:sz w:val="18"/>
          <w:szCs w:val="18"/>
          <w:lang w:val="en-AU" w:eastAsia="en-US"/>
        </w:rPr>
        <w:t xml:space="preserve"> </w:t>
      </w:r>
      <w:r w:rsidRPr="00900C22">
        <w:rPr>
          <w:sz w:val="18"/>
          <w:szCs w:val="18"/>
          <w:lang w:val="en-AU" w:eastAsia="en-US"/>
        </w:rPr>
        <w:t>[9]</w:t>
      </w:r>
    </w:p>
    <w:p w:rsidR="00905A82" w:rsidRPr="00DE4FD1" w:rsidRDefault="00905A82" w:rsidP="00905A82">
      <w:pPr>
        <w:jc w:val="both"/>
        <w:rPr>
          <w:sz w:val="18"/>
          <w:szCs w:val="18"/>
          <w:lang w:eastAsia="en-US" w:bidi="ar-JO"/>
        </w:rPr>
      </w:pPr>
      <w:r w:rsidRPr="00DE4FD1">
        <w:rPr>
          <w:sz w:val="18"/>
          <w:szCs w:val="18"/>
          <w:lang w:eastAsia="en-US" w:bidi="ar-JO"/>
        </w:rPr>
        <w:t xml:space="preserve">In this </w:t>
      </w:r>
      <w:r w:rsidRPr="00BF6E30">
        <w:rPr>
          <w:noProof/>
          <w:sz w:val="18"/>
          <w:szCs w:val="18"/>
          <w:lang w:eastAsia="en-US" w:bidi="ar-JO"/>
        </w:rPr>
        <w:t>paper</w:t>
      </w:r>
      <w:r>
        <w:rPr>
          <w:noProof/>
          <w:sz w:val="18"/>
          <w:szCs w:val="18"/>
          <w:lang w:eastAsia="en-US" w:bidi="ar-JO"/>
        </w:rPr>
        <w:t>,</w:t>
      </w:r>
      <w:r w:rsidRPr="00DE4FD1">
        <w:rPr>
          <w:sz w:val="18"/>
          <w:szCs w:val="18"/>
          <w:lang w:eastAsia="en-US" w:bidi="ar-JO"/>
        </w:rPr>
        <w:t xml:space="preserve"> we proposed PAPR reduction schemes for FBMC system by using the combination of  Precoding transform tec</w:t>
      </w:r>
      <w:r w:rsidRPr="00DE4FD1">
        <w:rPr>
          <w:sz w:val="18"/>
          <w:szCs w:val="18"/>
          <w:lang w:eastAsia="en-US" w:bidi="ar-JO"/>
        </w:rPr>
        <w:t>h</w:t>
      </w:r>
      <w:r w:rsidRPr="00DE4FD1">
        <w:rPr>
          <w:sz w:val="18"/>
          <w:szCs w:val="18"/>
          <w:lang w:eastAsia="en-US" w:bidi="ar-JO"/>
        </w:rPr>
        <w:t>nique</w:t>
      </w:r>
      <w:r>
        <w:rPr>
          <w:sz w:val="18"/>
          <w:szCs w:val="18"/>
          <w:lang w:eastAsia="en-US" w:bidi="ar-JO"/>
        </w:rPr>
        <w:t>s</w:t>
      </w:r>
      <w:r w:rsidRPr="00DE4FD1">
        <w:rPr>
          <w:sz w:val="18"/>
          <w:szCs w:val="18"/>
          <w:lang w:eastAsia="en-US" w:bidi="ar-JO"/>
        </w:rPr>
        <w:t xml:space="preserve"> and Mu-Law </w:t>
      </w:r>
      <w:r w:rsidRPr="00BF6E30">
        <w:rPr>
          <w:noProof/>
          <w:sz w:val="18"/>
          <w:szCs w:val="18"/>
          <w:lang w:eastAsia="en-US" w:bidi="ar-JO"/>
        </w:rPr>
        <w:t>Com</w:t>
      </w:r>
      <w:r>
        <w:rPr>
          <w:noProof/>
          <w:sz w:val="18"/>
          <w:szCs w:val="18"/>
          <w:lang w:eastAsia="en-US" w:bidi="ar-JO"/>
        </w:rPr>
        <w:t>pa</w:t>
      </w:r>
      <w:r w:rsidRPr="00BF6E30">
        <w:rPr>
          <w:noProof/>
          <w:sz w:val="18"/>
          <w:szCs w:val="18"/>
          <w:lang w:eastAsia="en-US" w:bidi="ar-JO"/>
        </w:rPr>
        <w:t>nding</w:t>
      </w:r>
      <w:r w:rsidRPr="00506B09">
        <w:rPr>
          <w:sz w:val="18"/>
          <w:szCs w:val="18"/>
          <w:lang w:eastAsia="en-US" w:bidi="ar-JO"/>
        </w:rPr>
        <w:t xml:space="preserve"> technique. </w:t>
      </w:r>
      <w:r>
        <w:rPr>
          <w:sz w:val="18"/>
          <w:szCs w:val="18"/>
          <w:lang w:eastAsia="en-US" w:bidi="ar-JO"/>
        </w:rPr>
        <w:t>Therefore</w:t>
      </w:r>
      <w:r w:rsidRPr="00506B09">
        <w:rPr>
          <w:sz w:val="18"/>
          <w:szCs w:val="18"/>
          <w:lang w:eastAsia="en-US" w:bidi="ar-JO"/>
        </w:rPr>
        <w:t xml:space="preserve"> , </w:t>
      </w:r>
      <w:r>
        <w:rPr>
          <w:sz w:val="18"/>
          <w:szCs w:val="18"/>
          <w:lang w:eastAsia="en-US" w:bidi="ar-JO"/>
        </w:rPr>
        <w:t>w</w:t>
      </w:r>
      <w:r w:rsidRPr="00506B09">
        <w:rPr>
          <w:sz w:val="18"/>
          <w:szCs w:val="18"/>
          <w:lang w:eastAsia="en-US" w:bidi="ar-JO"/>
        </w:rPr>
        <w:t>e eva</w:t>
      </w:r>
      <w:r w:rsidRPr="00506B09">
        <w:rPr>
          <w:sz w:val="18"/>
          <w:szCs w:val="18"/>
          <w:lang w:eastAsia="en-US" w:bidi="ar-JO"/>
        </w:rPr>
        <w:t>l</w:t>
      </w:r>
      <w:r w:rsidRPr="00506B09">
        <w:rPr>
          <w:sz w:val="18"/>
          <w:szCs w:val="18"/>
          <w:lang w:eastAsia="en-US" w:bidi="ar-JO"/>
        </w:rPr>
        <w:t>uate four types of  Precoding technique namely the discrete Har</w:t>
      </w:r>
      <w:r w:rsidRPr="00506B09">
        <w:rPr>
          <w:sz w:val="18"/>
          <w:szCs w:val="18"/>
          <w:lang w:eastAsia="en-US" w:bidi="ar-JO"/>
        </w:rPr>
        <w:t>t</w:t>
      </w:r>
      <w:r w:rsidRPr="00506B09">
        <w:rPr>
          <w:sz w:val="18"/>
          <w:szCs w:val="18"/>
          <w:lang w:eastAsia="en-US" w:bidi="ar-JO"/>
        </w:rPr>
        <w:t xml:space="preserve">ley transform (DHT) , the discrete cosine transform (DCT), the </w:t>
      </w:r>
      <w:r>
        <w:rPr>
          <w:noProof/>
          <w:sz w:val="18"/>
          <w:szCs w:val="18"/>
          <w:lang w:eastAsia="en-US" w:bidi="ar-JO"/>
        </w:rPr>
        <w:t>D</w:t>
      </w:r>
      <w:r w:rsidRPr="00BF6E30">
        <w:rPr>
          <w:noProof/>
          <w:sz w:val="18"/>
          <w:szCs w:val="18"/>
          <w:lang w:eastAsia="en-US" w:bidi="ar-JO"/>
        </w:rPr>
        <w:t>iscrete</w:t>
      </w:r>
      <w:r w:rsidRPr="00506B09">
        <w:rPr>
          <w:sz w:val="18"/>
          <w:szCs w:val="18"/>
          <w:lang w:eastAsia="en-US" w:bidi="ar-JO"/>
        </w:rPr>
        <w:t xml:space="preserve"> Sine </w:t>
      </w:r>
      <w:r>
        <w:rPr>
          <w:noProof/>
          <w:sz w:val="18"/>
          <w:szCs w:val="18"/>
          <w:lang w:eastAsia="en-US" w:bidi="ar-JO"/>
        </w:rPr>
        <w:t>T</w:t>
      </w:r>
      <w:r w:rsidRPr="00BF6E30">
        <w:rPr>
          <w:noProof/>
          <w:sz w:val="18"/>
          <w:szCs w:val="18"/>
          <w:lang w:eastAsia="en-US" w:bidi="ar-JO"/>
        </w:rPr>
        <w:t>ransform</w:t>
      </w:r>
      <w:r w:rsidRPr="00506B09">
        <w:rPr>
          <w:sz w:val="18"/>
          <w:szCs w:val="18"/>
          <w:lang w:eastAsia="en-US" w:bidi="ar-JO"/>
        </w:rPr>
        <w:t xml:space="preserve"> (DST) and the Walsh Hadamard tran</w:t>
      </w:r>
      <w:r w:rsidRPr="00506B09">
        <w:rPr>
          <w:sz w:val="18"/>
          <w:szCs w:val="18"/>
          <w:lang w:eastAsia="en-US" w:bidi="ar-JO"/>
        </w:rPr>
        <w:t>s</w:t>
      </w:r>
      <w:r w:rsidRPr="00506B09">
        <w:rPr>
          <w:sz w:val="18"/>
          <w:szCs w:val="18"/>
          <w:lang w:eastAsia="en-US" w:bidi="ar-JO"/>
        </w:rPr>
        <w:t xml:space="preserve">form(WHT) which </w:t>
      </w:r>
      <w:r>
        <w:rPr>
          <w:sz w:val="18"/>
          <w:szCs w:val="18"/>
          <w:lang w:eastAsia="en-US" w:bidi="ar-JO"/>
        </w:rPr>
        <w:t xml:space="preserve">are </w:t>
      </w:r>
      <w:r w:rsidRPr="00506B09">
        <w:rPr>
          <w:sz w:val="18"/>
          <w:szCs w:val="18"/>
          <w:lang w:eastAsia="en-US" w:bidi="ar-JO"/>
        </w:rPr>
        <w:t>applied separately to the proposed system with Mu companding to find the best combination scheme</w:t>
      </w:r>
      <w:r w:rsidRPr="00DE4FD1">
        <w:rPr>
          <w:sz w:val="18"/>
          <w:szCs w:val="18"/>
          <w:lang w:eastAsia="en-US" w:bidi="ar-JO"/>
        </w:rPr>
        <w:t xml:space="preserve">  to reduce the PAPR for FBMC.  The rest of paper is organized as </w:t>
      </w:r>
      <w:r w:rsidRPr="00BF6E30">
        <w:rPr>
          <w:noProof/>
          <w:sz w:val="18"/>
          <w:szCs w:val="18"/>
          <w:lang w:eastAsia="en-US" w:bidi="ar-JO"/>
        </w:rPr>
        <w:t>follows:</w:t>
      </w:r>
      <w:r w:rsidRPr="00DE4FD1">
        <w:rPr>
          <w:sz w:val="18"/>
          <w:szCs w:val="18"/>
          <w:lang w:eastAsia="en-US" w:bidi="ar-JO"/>
        </w:rPr>
        <w:t xml:space="preserve"> in section </w:t>
      </w:r>
      <w:r w:rsidRPr="00BF6E30">
        <w:rPr>
          <w:noProof/>
          <w:sz w:val="18"/>
          <w:szCs w:val="18"/>
          <w:lang w:eastAsia="en-US" w:bidi="ar-JO"/>
        </w:rPr>
        <w:t>II,</w:t>
      </w:r>
      <w:r>
        <w:rPr>
          <w:sz w:val="18"/>
          <w:szCs w:val="18"/>
          <w:lang w:eastAsia="en-US" w:bidi="ar-JO"/>
        </w:rPr>
        <w:t xml:space="preserve"> FBMC/</w:t>
      </w:r>
      <w:r w:rsidRPr="00DE4FD1">
        <w:rPr>
          <w:sz w:val="18"/>
          <w:szCs w:val="18"/>
          <w:lang w:eastAsia="en-US" w:bidi="ar-JO"/>
        </w:rPr>
        <w:t xml:space="preserve">OQAM system </w:t>
      </w:r>
      <w:r w:rsidRPr="00BF6E30">
        <w:rPr>
          <w:noProof/>
          <w:sz w:val="18"/>
          <w:szCs w:val="18"/>
          <w:lang w:eastAsia="en-US" w:bidi="ar-JO"/>
        </w:rPr>
        <w:t xml:space="preserve">model </w:t>
      </w:r>
      <w:r>
        <w:rPr>
          <w:noProof/>
          <w:sz w:val="18"/>
          <w:szCs w:val="18"/>
          <w:lang w:eastAsia="en-US" w:bidi="ar-JO"/>
        </w:rPr>
        <w:t xml:space="preserve">is introduced,  </w:t>
      </w:r>
      <w:r w:rsidRPr="00BF6E30">
        <w:rPr>
          <w:noProof/>
          <w:sz w:val="18"/>
          <w:szCs w:val="18"/>
          <w:lang w:eastAsia="en-US" w:bidi="ar-JO"/>
        </w:rPr>
        <w:t>in</w:t>
      </w:r>
      <w:r w:rsidRPr="00DE4FD1">
        <w:rPr>
          <w:sz w:val="18"/>
          <w:szCs w:val="18"/>
          <w:lang w:eastAsia="en-US" w:bidi="ar-JO"/>
        </w:rPr>
        <w:t xml:space="preserve"> section </w:t>
      </w:r>
      <w:r w:rsidRPr="00BF6E30">
        <w:rPr>
          <w:noProof/>
          <w:sz w:val="18"/>
          <w:szCs w:val="18"/>
          <w:lang w:eastAsia="en-US" w:bidi="ar-JO"/>
        </w:rPr>
        <w:t>III,</w:t>
      </w:r>
      <w:r w:rsidRPr="00DE4FD1">
        <w:rPr>
          <w:sz w:val="18"/>
          <w:szCs w:val="18"/>
          <w:lang w:eastAsia="en-US" w:bidi="ar-JO"/>
        </w:rPr>
        <w:t xml:space="preserve"> </w:t>
      </w:r>
      <w:r>
        <w:rPr>
          <w:sz w:val="18"/>
          <w:szCs w:val="18"/>
          <w:lang w:eastAsia="en-US" w:bidi="ar-JO"/>
        </w:rPr>
        <w:t xml:space="preserve">the </w:t>
      </w:r>
      <w:r w:rsidRPr="00DE4FD1">
        <w:rPr>
          <w:sz w:val="18"/>
          <w:szCs w:val="18"/>
          <w:lang w:eastAsia="en-US" w:bidi="ar-JO"/>
        </w:rPr>
        <w:t xml:space="preserve">PAPR theory in FBMC </w:t>
      </w:r>
      <w:r w:rsidRPr="00BF6E30">
        <w:rPr>
          <w:noProof/>
          <w:sz w:val="18"/>
          <w:szCs w:val="18"/>
          <w:lang w:eastAsia="en-US" w:bidi="ar-JO"/>
        </w:rPr>
        <w:t>system</w:t>
      </w:r>
      <w:r>
        <w:rPr>
          <w:noProof/>
          <w:sz w:val="18"/>
          <w:szCs w:val="18"/>
          <w:lang w:eastAsia="en-US" w:bidi="ar-JO"/>
        </w:rPr>
        <w:t xml:space="preserve"> is described</w:t>
      </w:r>
      <w:r w:rsidRPr="00BF6E30">
        <w:rPr>
          <w:noProof/>
          <w:sz w:val="18"/>
          <w:szCs w:val="18"/>
          <w:lang w:eastAsia="en-US" w:bidi="ar-JO"/>
        </w:rPr>
        <w:t>,</w:t>
      </w:r>
      <w:r w:rsidRPr="00DE4FD1">
        <w:rPr>
          <w:sz w:val="18"/>
          <w:szCs w:val="18"/>
          <w:lang w:eastAsia="en-US" w:bidi="ar-JO"/>
        </w:rPr>
        <w:t xml:space="preserve"> then in section IV,  different Precoding transform techniques </w:t>
      </w:r>
      <w:r>
        <w:rPr>
          <w:noProof/>
          <w:sz w:val="18"/>
          <w:szCs w:val="18"/>
          <w:lang w:eastAsia="en-US" w:bidi="ar-JO"/>
        </w:rPr>
        <w:t>are</w:t>
      </w:r>
      <w:r w:rsidRPr="00DE4FD1">
        <w:rPr>
          <w:sz w:val="18"/>
          <w:szCs w:val="18"/>
          <w:lang w:eastAsia="en-US" w:bidi="ar-JO"/>
        </w:rPr>
        <w:t xml:space="preserve"> </w:t>
      </w:r>
      <w:r w:rsidRPr="003C0866">
        <w:rPr>
          <w:noProof/>
          <w:sz w:val="18"/>
          <w:szCs w:val="18"/>
          <w:lang w:eastAsia="en-US" w:bidi="ar-JO"/>
        </w:rPr>
        <w:t>explained,</w:t>
      </w:r>
      <w:r>
        <w:rPr>
          <w:noProof/>
          <w:sz w:val="18"/>
          <w:szCs w:val="18"/>
          <w:lang w:eastAsia="en-US" w:bidi="ar-JO"/>
        </w:rPr>
        <w:t xml:space="preserve"> </w:t>
      </w:r>
      <w:r w:rsidRPr="00BF6E30">
        <w:rPr>
          <w:noProof/>
          <w:sz w:val="18"/>
          <w:szCs w:val="18"/>
          <w:lang w:eastAsia="en-US" w:bidi="ar-JO"/>
        </w:rPr>
        <w:t>in</w:t>
      </w:r>
      <w:r w:rsidRPr="00DE4FD1">
        <w:rPr>
          <w:sz w:val="18"/>
          <w:szCs w:val="18"/>
          <w:lang w:eastAsia="en-US" w:bidi="ar-JO"/>
        </w:rPr>
        <w:t xml:space="preserve"> section </w:t>
      </w:r>
      <w:r>
        <w:rPr>
          <w:noProof/>
          <w:sz w:val="18"/>
          <w:szCs w:val="18"/>
          <w:lang w:eastAsia="en-US" w:bidi="ar-JO"/>
        </w:rPr>
        <w:t xml:space="preserve">V </w:t>
      </w:r>
      <w:r w:rsidRPr="00BF6E30">
        <w:rPr>
          <w:noProof/>
          <w:sz w:val="18"/>
          <w:szCs w:val="18"/>
          <w:lang w:eastAsia="en-US" w:bidi="ar-JO"/>
        </w:rPr>
        <w:t>Mu-law</w:t>
      </w:r>
      <w:r w:rsidRPr="00DE4FD1">
        <w:rPr>
          <w:sz w:val="18"/>
          <w:szCs w:val="18"/>
          <w:lang w:eastAsia="en-US" w:bidi="ar-JO"/>
        </w:rPr>
        <w:t xml:space="preserve"> companding scheme</w:t>
      </w:r>
      <w:r>
        <w:rPr>
          <w:sz w:val="18"/>
          <w:szCs w:val="18"/>
          <w:lang w:eastAsia="en-US" w:bidi="ar-JO"/>
        </w:rPr>
        <w:t xml:space="preserve"> is described</w:t>
      </w:r>
      <w:r w:rsidRPr="00DE4FD1">
        <w:rPr>
          <w:sz w:val="18"/>
          <w:szCs w:val="18"/>
          <w:lang w:eastAsia="en-US" w:bidi="ar-JO"/>
        </w:rPr>
        <w:t xml:space="preserve">, </w:t>
      </w:r>
      <w:r>
        <w:rPr>
          <w:sz w:val="18"/>
          <w:szCs w:val="18"/>
          <w:lang w:eastAsia="en-US" w:bidi="ar-JO"/>
        </w:rPr>
        <w:t xml:space="preserve">and </w:t>
      </w:r>
      <w:r w:rsidRPr="00DE4FD1">
        <w:rPr>
          <w:sz w:val="18"/>
          <w:szCs w:val="18"/>
          <w:lang w:eastAsia="en-US" w:bidi="ar-JO"/>
        </w:rPr>
        <w:t>in section VI the simulation results are presented. Last section VIII</w:t>
      </w:r>
      <w:r>
        <w:rPr>
          <w:sz w:val="18"/>
          <w:szCs w:val="18"/>
          <w:lang w:eastAsia="en-US" w:bidi="ar-JO"/>
        </w:rPr>
        <w:t>,</w:t>
      </w:r>
      <w:r w:rsidRPr="00DE4FD1">
        <w:rPr>
          <w:sz w:val="18"/>
          <w:szCs w:val="18"/>
          <w:lang w:eastAsia="en-US" w:bidi="ar-JO"/>
        </w:rPr>
        <w:t xml:space="preserve"> concludes the paper</w:t>
      </w:r>
    </w:p>
    <w:p w:rsidR="00D360D5" w:rsidRDefault="00D360D5" w:rsidP="00DE4FD1">
      <w:pPr>
        <w:pStyle w:val="SAP-Level1HeadingSingleline"/>
        <w:keepNext/>
        <w:numPr>
          <w:ilvl w:val="0"/>
          <w:numId w:val="7"/>
        </w:numPr>
        <w:spacing w:before="240" w:after="240" w:line="240" w:lineRule="auto"/>
        <w:ind w:left="284" w:hanging="284"/>
        <w:rPr>
          <w:sz w:val="24"/>
          <w:szCs w:val="22"/>
        </w:rPr>
      </w:pPr>
      <w:r w:rsidRPr="00DE4FD1">
        <w:rPr>
          <w:sz w:val="24"/>
          <w:szCs w:val="22"/>
        </w:rPr>
        <w:lastRenderedPageBreak/>
        <w:t>FBMC</w:t>
      </w:r>
      <w:r w:rsidR="00F41DA9" w:rsidRPr="00DE4FD1">
        <w:rPr>
          <w:sz w:val="24"/>
          <w:szCs w:val="22"/>
        </w:rPr>
        <w:t>/</w:t>
      </w:r>
      <w:r w:rsidRPr="00DE4FD1">
        <w:rPr>
          <w:sz w:val="24"/>
          <w:szCs w:val="22"/>
        </w:rPr>
        <w:t xml:space="preserve">OQAM </w:t>
      </w:r>
      <w:r w:rsidR="00F41DA9" w:rsidRPr="00DE4FD1">
        <w:rPr>
          <w:sz w:val="24"/>
          <w:szCs w:val="22"/>
        </w:rPr>
        <w:t>S</w:t>
      </w:r>
      <w:r w:rsidRPr="00DE4FD1">
        <w:rPr>
          <w:sz w:val="24"/>
          <w:szCs w:val="22"/>
        </w:rPr>
        <w:t>ystem</w:t>
      </w:r>
      <w:r w:rsidR="00894072">
        <w:rPr>
          <w:sz w:val="24"/>
          <w:szCs w:val="22"/>
        </w:rPr>
        <w:t xml:space="preserve"> Model</w:t>
      </w:r>
    </w:p>
    <w:p w:rsidR="00905A82" w:rsidRPr="00905A82" w:rsidRDefault="00905A82" w:rsidP="00905A82">
      <w:pPr>
        <w:jc w:val="both"/>
        <w:rPr>
          <w:rFonts w:asciiTheme="majorBidi" w:hAnsiTheme="majorBidi" w:cstheme="majorBidi"/>
          <w:sz w:val="18"/>
          <w:szCs w:val="18"/>
        </w:rPr>
      </w:pPr>
      <w:r w:rsidRPr="00905A82">
        <w:rPr>
          <w:rFonts w:asciiTheme="majorBidi" w:hAnsiTheme="majorBidi" w:cstheme="majorBidi"/>
          <w:sz w:val="18"/>
          <w:szCs w:val="18"/>
        </w:rPr>
        <w:t xml:space="preserve">In this section, the functions performed by the transmitter and receiver of the system will be mathematically modeled according to the system building blocks shown in Figure 1. The first function to be performed in the transmitter is to </w:t>
      </w:r>
      <w:proofErr w:type="spellStart"/>
      <w:r w:rsidRPr="00905A82">
        <w:rPr>
          <w:rFonts w:asciiTheme="majorBidi" w:hAnsiTheme="majorBidi" w:cstheme="majorBidi"/>
          <w:sz w:val="18"/>
          <w:szCs w:val="18"/>
        </w:rPr>
        <w:t>precode</w:t>
      </w:r>
      <w:proofErr w:type="spellEnd"/>
      <w:r w:rsidRPr="00905A82">
        <w:rPr>
          <w:rFonts w:asciiTheme="majorBidi" w:hAnsiTheme="majorBidi" w:cstheme="majorBidi"/>
          <w:sz w:val="18"/>
          <w:szCs w:val="18"/>
        </w:rPr>
        <w:t xml:space="preserve"> K QAM symbols in parallel. The output of the precoder will be phase rotated by multiples of pi/2 sequentially. The output signal vector is then transformed to the time domain by IFFT operation. The resulting K samples will be filtered by a filter bank for pulse shaping. The signal is then converted from parallel to serial form </w:t>
      </w:r>
      <w:r w:rsidRPr="003C0866">
        <w:rPr>
          <w:rFonts w:asciiTheme="majorBidi" w:hAnsiTheme="majorBidi" w:cstheme="majorBidi"/>
          <w:noProof/>
          <w:sz w:val="18"/>
          <w:szCs w:val="18"/>
        </w:rPr>
        <w:t>and compressed</w:t>
      </w:r>
      <w:r w:rsidRPr="00905A82">
        <w:rPr>
          <w:rFonts w:asciiTheme="majorBidi" w:hAnsiTheme="majorBidi" w:cstheme="majorBidi"/>
          <w:sz w:val="18"/>
          <w:szCs w:val="18"/>
        </w:rPr>
        <w:t xml:space="preserve"> according to a standard compression law. The recei</w:t>
      </w:r>
      <w:r w:rsidRPr="00905A82">
        <w:rPr>
          <w:rFonts w:asciiTheme="majorBidi" w:hAnsiTheme="majorBidi" w:cstheme="majorBidi"/>
          <w:sz w:val="18"/>
          <w:szCs w:val="18"/>
        </w:rPr>
        <w:t>v</w:t>
      </w:r>
      <w:r w:rsidRPr="00905A82">
        <w:rPr>
          <w:rFonts w:asciiTheme="majorBidi" w:hAnsiTheme="majorBidi" w:cstheme="majorBidi"/>
          <w:sz w:val="18"/>
          <w:szCs w:val="18"/>
        </w:rPr>
        <w:t xml:space="preserve">er performs the inverse operation to retrieve the QAM symbols from the received noisy and distorted signal. The inverse of the pulse shaping filter bank is a matched filter bank. </w:t>
      </w:r>
    </w:p>
    <w:p w:rsidR="00905A82" w:rsidRPr="00905A82" w:rsidRDefault="00905A82" w:rsidP="00905A82">
      <w:pPr>
        <w:jc w:val="both"/>
        <w:rPr>
          <w:rFonts w:asciiTheme="majorBidi" w:hAnsiTheme="majorBidi" w:cstheme="majorBidi"/>
          <w:sz w:val="18"/>
          <w:szCs w:val="18"/>
          <w:rtl/>
        </w:rPr>
      </w:pPr>
      <w:r w:rsidRPr="00905A82">
        <w:rPr>
          <w:rFonts w:asciiTheme="majorBidi" w:hAnsiTheme="majorBidi" w:cstheme="majorBidi"/>
          <w:sz w:val="18"/>
          <w:szCs w:val="18"/>
        </w:rPr>
        <w:t>In the proposed FBMC system the information symbols are pr</w:t>
      </w:r>
      <w:r w:rsidRPr="00905A82">
        <w:rPr>
          <w:rFonts w:asciiTheme="majorBidi" w:hAnsiTheme="majorBidi" w:cstheme="majorBidi"/>
          <w:sz w:val="18"/>
          <w:szCs w:val="18"/>
        </w:rPr>
        <w:t>o</w:t>
      </w:r>
      <w:r w:rsidRPr="00905A82">
        <w:rPr>
          <w:rFonts w:asciiTheme="majorBidi" w:hAnsiTheme="majorBidi" w:cstheme="majorBidi"/>
          <w:sz w:val="18"/>
          <w:szCs w:val="18"/>
        </w:rPr>
        <w:t xml:space="preserve">cessed with </w:t>
      </w:r>
      <w:r w:rsidRPr="00FB2BAD">
        <w:rPr>
          <w:position w:val="-4"/>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1.7pt" o:ole="">
            <v:imagedata r:id="rId15" o:title=""/>
          </v:shape>
          <o:OLEObject Type="Embed" ProgID="Equation.DSMT4" ShapeID="_x0000_i1025" DrawAspect="Content" ObjectID="_1566121739" r:id="rId16"/>
        </w:object>
      </w:r>
      <w:r w:rsidRPr="00905A82">
        <w:rPr>
          <w:rFonts w:asciiTheme="majorBidi" w:hAnsiTheme="majorBidi" w:cstheme="majorBidi"/>
          <w:sz w:val="18"/>
          <w:szCs w:val="18"/>
        </w:rPr>
        <w:t xml:space="preserve"> is total subcarriers used in FBMC </w:t>
      </w:r>
      <w:r w:rsidRPr="00905A82">
        <w:rPr>
          <w:rFonts w:asciiTheme="majorBidi" w:hAnsiTheme="majorBidi" w:cstheme="majorBidi"/>
          <w:noProof/>
          <w:sz w:val="18"/>
          <w:szCs w:val="18"/>
        </w:rPr>
        <w:t>system and</w:t>
      </w:r>
      <w:r w:rsidRPr="00905A82">
        <w:rPr>
          <w:rFonts w:asciiTheme="majorBidi" w:hAnsiTheme="majorBidi" w:cstheme="majorBidi"/>
          <w:sz w:val="18"/>
          <w:szCs w:val="18"/>
        </w:rPr>
        <w:t xml:space="preserve"> </w:t>
      </w:r>
      <w:r w:rsidRPr="00FB2BAD">
        <w:rPr>
          <w:position w:val="-4"/>
        </w:rPr>
        <w:object w:dxaOrig="240" w:dyaOrig="220">
          <v:shape id="_x0000_i1026" type="#_x0000_t75" style="width:11.7pt;height:11.7pt" o:ole="">
            <v:imagedata r:id="rId17" o:title=""/>
          </v:shape>
          <o:OLEObject Type="Embed" ProgID="Equation.DSMT4" ShapeID="_x0000_i1026" DrawAspect="Content" ObjectID="_1566121740" r:id="rId18"/>
        </w:object>
      </w:r>
      <w:r w:rsidRPr="00905A82">
        <w:rPr>
          <w:rFonts w:asciiTheme="majorBidi" w:hAnsiTheme="majorBidi" w:cstheme="majorBidi"/>
          <w:sz w:val="18"/>
          <w:szCs w:val="18"/>
        </w:rPr>
        <w:t xml:space="preserve">is time slots. FBMC/OQAM system is to transmit offset QAM </w:t>
      </w:r>
      <w:r w:rsidRPr="00905A82">
        <w:rPr>
          <w:rFonts w:asciiTheme="majorBidi" w:hAnsiTheme="majorBidi" w:cstheme="majorBidi"/>
          <w:noProof/>
          <w:sz w:val="18"/>
          <w:szCs w:val="18"/>
        </w:rPr>
        <w:t>symbols.</w:t>
      </w:r>
      <w:r w:rsidRPr="00905A82">
        <w:rPr>
          <w:rFonts w:asciiTheme="majorBidi" w:hAnsiTheme="majorBidi" w:cstheme="majorBidi"/>
          <w:sz w:val="18"/>
          <w:szCs w:val="18"/>
        </w:rPr>
        <w:t xml:space="preserve"> The  complex QAM data symbol </w:t>
      </w:r>
      <w:r w:rsidRPr="00161853">
        <w:rPr>
          <w:position w:val="-12"/>
        </w:rPr>
        <w:object w:dxaOrig="340" w:dyaOrig="300">
          <v:shape id="_x0000_i1027" type="#_x0000_t75" style="width:16.85pt;height:14.9pt" o:ole="">
            <v:imagedata r:id="rId19" o:title=""/>
          </v:shape>
          <o:OLEObject Type="Embed" ProgID="Equation.DSMT4" ShapeID="_x0000_i1027" DrawAspect="Content" ObjectID="_1566121741" r:id="rId20"/>
        </w:object>
      </w:r>
      <w:r w:rsidRPr="00905A82">
        <w:rPr>
          <w:rFonts w:asciiTheme="majorBidi" w:hAnsiTheme="majorBidi" w:cstheme="majorBidi"/>
          <w:sz w:val="18"/>
          <w:szCs w:val="18"/>
        </w:rPr>
        <w:t xml:space="preserve"> with </w:t>
      </w:r>
      <w:r w:rsidRPr="00FB2BAD">
        <w:rPr>
          <w:position w:val="-6"/>
        </w:rPr>
        <w:object w:dxaOrig="320" w:dyaOrig="240">
          <v:shape id="_x0000_i1028" type="#_x0000_t75" style="width:16.2pt;height:11.7pt" o:ole="">
            <v:imagedata r:id="rId21" o:title=""/>
          </v:shape>
          <o:OLEObject Type="Embed" ProgID="Equation.DSMT4" ShapeID="_x0000_i1028" DrawAspect="Content" ObjectID="_1566121742" r:id="rId22"/>
        </w:object>
      </w:r>
      <w:r w:rsidRPr="00905A82">
        <w:rPr>
          <w:rFonts w:asciiTheme="majorBidi" w:hAnsiTheme="majorBidi" w:cstheme="majorBidi"/>
          <w:sz w:val="18"/>
          <w:szCs w:val="18"/>
        </w:rPr>
        <w:t xml:space="preserve"> subca</w:t>
      </w:r>
      <w:r w:rsidRPr="00905A82">
        <w:rPr>
          <w:rFonts w:asciiTheme="majorBidi" w:hAnsiTheme="majorBidi" w:cstheme="majorBidi"/>
          <w:sz w:val="18"/>
          <w:szCs w:val="18"/>
        </w:rPr>
        <w:t>r</w:t>
      </w:r>
      <w:r w:rsidRPr="00905A82">
        <w:rPr>
          <w:rFonts w:asciiTheme="majorBidi" w:hAnsiTheme="majorBidi" w:cstheme="majorBidi"/>
          <w:sz w:val="18"/>
          <w:szCs w:val="18"/>
        </w:rPr>
        <w:t xml:space="preserve">rier and </w:t>
      </w:r>
      <w:r w:rsidRPr="00FB2BAD">
        <w:rPr>
          <w:position w:val="-6"/>
        </w:rPr>
        <w:object w:dxaOrig="360" w:dyaOrig="240">
          <v:shape id="_x0000_i1029" type="#_x0000_t75" style="width:18.8pt;height:11.7pt" o:ole="">
            <v:imagedata r:id="rId23" o:title=""/>
          </v:shape>
          <o:OLEObject Type="Embed" ProgID="Equation.DSMT4" ShapeID="_x0000_i1029" DrawAspect="Content" ObjectID="_1566121743" r:id="rId24"/>
        </w:object>
      </w:r>
      <w:r w:rsidRPr="00905A82">
        <w:rPr>
          <w:rFonts w:asciiTheme="majorBidi" w:hAnsiTheme="majorBidi" w:cstheme="majorBidi"/>
          <w:i/>
          <w:iCs/>
          <w:sz w:val="18"/>
          <w:szCs w:val="18"/>
        </w:rPr>
        <w:t xml:space="preserve"> </w:t>
      </w:r>
      <w:r w:rsidRPr="00905A82">
        <w:rPr>
          <w:rFonts w:asciiTheme="majorBidi" w:hAnsiTheme="majorBidi" w:cstheme="majorBidi"/>
          <w:sz w:val="18"/>
          <w:szCs w:val="18"/>
        </w:rPr>
        <w:t xml:space="preserve">time slot can be  expressed as: </w:t>
      </w:r>
    </w:p>
    <w:p w:rsidR="00161853" w:rsidRPr="00FB2BAD" w:rsidRDefault="00161853" w:rsidP="00DD214C">
      <w:pPr>
        <w:jc w:val="both"/>
        <w:rPr>
          <w:rFonts w:asciiTheme="majorBidi" w:hAnsiTheme="majorBidi" w:cstheme="majorBidi"/>
          <w:sz w:val="18"/>
          <w:szCs w:val="18"/>
        </w:rPr>
      </w:pPr>
    </w:p>
    <w:p w:rsidR="008243DA" w:rsidRDefault="0092484D" w:rsidP="00D353C1">
      <w:pPr>
        <w:jc w:val="both"/>
        <w:rPr>
          <w:rFonts w:asciiTheme="majorBidi" w:hAnsiTheme="majorBidi" w:cstheme="majorBidi"/>
          <w:sz w:val="18"/>
          <w:szCs w:val="18"/>
          <w:rtl/>
        </w:rPr>
      </w:pPr>
      <w:r w:rsidRPr="00FB2BAD">
        <w:rPr>
          <w:rFonts w:asciiTheme="majorBidi" w:hAnsiTheme="majorBidi" w:cstheme="majorBidi"/>
          <w:position w:val="-14"/>
          <w:sz w:val="18"/>
          <w:szCs w:val="18"/>
        </w:rPr>
        <w:t xml:space="preserve">                </w:t>
      </w:r>
      <w:r w:rsidR="00B94825" w:rsidRPr="00F346D9">
        <w:rPr>
          <w:rFonts w:asciiTheme="majorBidi" w:hAnsiTheme="majorBidi" w:cstheme="majorBidi"/>
          <w:position w:val="-14"/>
          <w:sz w:val="18"/>
          <w:szCs w:val="18"/>
        </w:rPr>
        <w:object w:dxaOrig="1380" w:dyaOrig="360">
          <v:shape id="_x0000_i1030" type="#_x0000_t75" style="width:68.75pt;height:18.15pt" o:ole="">
            <v:imagedata r:id="rId25" o:title=""/>
          </v:shape>
          <o:OLEObject Type="Embed" ProgID="Equation.DSMT4" ShapeID="_x0000_i1030" DrawAspect="Content" ObjectID="_1566121744" r:id="rId26"/>
        </w:object>
      </w:r>
      <w:r w:rsidR="008243DA" w:rsidRPr="00FB2BAD">
        <w:rPr>
          <w:rFonts w:asciiTheme="majorBidi" w:hAnsiTheme="majorBidi" w:cstheme="majorBidi"/>
          <w:sz w:val="18"/>
          <w:szCs w:val="18"/>
        </w:rPr>
        <w:t xml:space="preserve">  </w:t>
      </w:r>
      <w:r w:rsidRPr="00FB2BAD">
        <w:rPr>
          <w:rFonts w:asciiTheme="majorBidi" w:hAnsiTheme="majorBidi" w:cstheme="majorBidi"/>
          <w:sz w:val="18"/>
          <w:szCs w:val="18"/>
        </w:rPr>
        <w:t xml:space="preserve">                                      </w:t>
      </w:r>
      <w:r w:rsidR="005F3E31">
        <w:rPr>
          <w:rFonts w:asciiTheme="majorBidi" w:hAnsiTheme="majorBidi" w:cstheme="majorBidi"/>
          <w:sz w:val="18"/>
          <w:szCs w:val="18"/>
        </w:rPr>
        <w:t xml:space="preserve">         </w:t>
      </w:r>
      <w:r w:rsidRPr="00FB2BAD">
        <w:rPr>
          <w:rFonts w:asciiTheme="majorBidi" w:hAnsiTheme="majorBidi" w:cstheme="majorBidi"/>
          <w:sz w:val="18"/>
          <w:szCs w:val="18"/>
        </w:rPr>
        <w:t xml:space="preserve">       (1)</w:t>
      </w:r>
    </w:p>
    <w:p w:rsidR="00161853" w:rsidRPr="00FB2BAD" w:rsidRDefault="00161853" w:rsidP="00D353C1">
      <w:pPr>
        <w:jc w:val="both"/>
        <w:rPr>
          <w:rFonts w:asciiTheme="majorBidi" w:hAnsiTheme="majorBidi" w:cstheme="majorBidi"/>
          <w:sz w:val="18"/>
          <w:szCs w:val="18"/>
        </w:rPr>
      </w:pPr>
    </w:p>
    <w:p w:rsidR="00161853" w:rsidRPr="00FB2BAD" w:rsidRDefault="00905A82" w:rsidP="003C0866">
      <w:pPr>
        <w:jc w:val="both"/>
        <w:rPr>
          <w:rFonts w:asciiTheme="majorBidi" w:hAnsiTheme="majorBidi" w:cstheme="majorBidi"/>
          <w:sz w:val="18"/>
          <w:szCs w:val="18"/>
        </w:rPr>
      </w:pPr>
      <w:r w:rsidRPr="00FB2BAD">
        <w:rPr>
          <w:rFonts w:asciiTheme="majorBidi" w:hAnsiTheme="majorBidi" w:cstheme="majorBidi"/>
          <w:sz w:val="18"/>
          <w:szCs w:val="18"/>
        </w:rPr>
        <w:t xml:space="preserve">Where </w:t>
      </w:r>
      <w:r w:rsidRPr="00FB2BAD">
        <w:rPr>
          <w:rFonts w:asciiTheme="majorBidi" w:hAnsiTheme="majorBidi" w:cstheme="majorBidi"/>
          <w:position w:val="-14"/>
          <w:sz w:val="18"/>
          <w:szCs w:val="18"/>
        </w:rPr>
        <w:object w:dxaOrig="340" w:dyaOrig="360">
          <v:shape id="_x0000_i1031" type="#_x0000_t75" style="width:16.85pt;height:18.8pt" o:ole="">
            <v:imagedata r:id="rId27" o:title=""/>
          </v:shape>
          <o:OLEObject Type="Embed" ProgID="Equation.DSMT4" ShapeID="_x0000_i1031" DrawAspect="Content" ObjectID="_1566121745" r:id="rId28"/>
        </w:object>
      </w:r>
      <w:r w:rsidRPr="00FB2BAD">
        <w:rPr>
          <w:rFonts w:asciiTheme="majorBidi" w:hAnsiTheme="majorBidi" w:cstheme="majorBidi"/>
          <w:sz w:val="18"/>
          <w:szCs w:val="18"/>
        </w:rPr>
        <w:t>is</w:t>
      </w:r>
      <w:r>
        <w:rPr>
          <w:rFonts w:asciiTheme="majorBidi" w:hAnsiTheme="majorBidi" w:cstheme="majorBidi"/>
          <w:sz w:val="18"/>
          <w:szCs w:val="18"/>
        </w:rPr>
        <w:t xml:space="preserve"> the</w:t>
      </w:r>
      <w:r w:rsidRPr="00FB2BAD">
        <w:rPr>
          <w:rFonts w:asciiTheme="majorBidi" w:hAnsiTheme="majorBidi" w:cstheme="majorBidi"/>
          <w:sz w:val="18"/>
          <w:szCs w:val="18"/>
        </w:rPr>
        <w:t xml:space="preserve"> </w:t>
      </w:r>
      <w:r w:rsidRPr="00BF6E30">
        <w:rPr>
          <w:rFonts w:asciiTheme="majorBidi" w:hAnsiTheme="majorBidi" w:cstheme="majorBidi"/>
          <w:noProof/>
          <w:sz w:val="18"/>
          <w:szCs w:val="18"/>
        </w:rPr>
        <w:t>real</w:t>
      </w:r>
      <w:r w:rsidRPr="00FB2BAD">
        <w:rPr>
          <w:rFonts w:asciiTheme="majorBidi" w:hAnsiTheme="majorBidi" w:cstheme="majorBidi"/>
          <w:sz w:val="18"/>
          <w:szCs w:val="18"/>
        </w:rPr>
        <w:t xml:space="preserve"> part of the complex data symbol and </w:t>
      </w:r>
      <w:r w:rsidRPr="00FB2BAD">
        <w:rPr>
          <w:rFonts w:asciiTheme="majorBidi" w:hAnsiTheme="majorBidi" w:cstheme="majorBidi"/>
          <w:position w:val="-14"/>
          <w:sz w:val="18"/>
          <w:szCs w:val="18"/>
        </w:rPr>
        <w:object w:dxaOrig="340" w:dyaOrig="360">
          <v:shape id="_x0000_i1032" type="#_x0000_t75" style="width:16.85pt;height:18.8pt" o:ole="">
            <v:imagedata r:id="rId29" o:title=""/>
          </v:shape>
          <o:OLEObject Type="Embed" ProgID="Equation.DSMT4" ShapeID="_x0000_i1032" DrawAspect="Content" ObjectID="_1566121746" r:id="rId30"/>
        </w:object>
      </w:r>
      <w:r>
        <w:rPr>
          <w:rFonts w:asciiTheme="majorBidi" w:hAnsiTheme="majorBidi" w:cstheme="majorBidi"/>
          <w:sz w:val="18"/>
          <w:szCs w:val="18"/>
        </w:rPr>
        <w:t xml:space="preserve"> is its imaginary </w:t>
      </w:r>
      <w:r w:rsidRPr="00AD6A5C">
        <w:rPr>
          <w:rFonts w:asciiTheme="majorBidi" w:hAnsiTheme="majorBidi" w:cstheme="majorBidi"/>
          <w:noProof/>
          <w:sz w:val="18"/>
          <w:szCs w:val="18"/>
        </w:rPr>
        <w:t>part.</w:t>
      </w:r>
      <w:r w:rsidRPr="00FB2BAD">
        <w:rPr>
          <w:rFonts w:asciiTheme="majorBidi" w:hAnsiTheme="majorBidi" w:cstheme="majorBidi"/>
          <w:sz w:val="18"/>
          <w:szCs w:val="18"/>
        </w:rPr>
        <w:t xml:space="preserve"> </w:t>
      </w:r>
      <w:r w:rsidR="003C0866">
        <w:rPr>
          <w:rFonts w:asciiTheme="majorBidi" w:hAnsiTheme="majorBidi" w:cstheme="majorBidi"/>
          <w:sz w:val="18"/>
          <w:szCs w:val="18"/>
        </w:rPr>
        <w:t>.</w:t>
      </w:r>
      <w:r w:rsidRPr="00FB2BAD">
        <w:rPr>
          <w:rFonts w:asciiTheme="majorBidi" w:hAnsiTheme="majorBidi" w:cstheme="majorBidi"/>
          <w:sz w:val="18"/>
          <w:szCs w:val="18"/>
        </w:rPr>
        <w:t xml:space="preserve">To enable offset QAM modulation the real and imaginary parts of complex QAM </w:t>
      </w:r>
      <w:r>
        <w:rPr>
          <w:rFonts w:asciiTheme="majorBidi" w:hAnsiTheme="majorBidi" w:cstheme="majorBidi"/>
          <w:sz w:val="18"/>
          <w:szCs w:val="18"/>
        </w:rPr>
        <w:t xml:space="preserve">symbols </w:t>
      </w:r>
      <w:r w:rsidRPr="00FB2BAD">
        <w:rPr>
          <w:rFonts w:asciiTheme="majorBidi" w:hAnsiTheme="majorBidi" w:cstheme="majorBidi"/>
          <w:position w:val="-12"/>
          <w:sz w:val="18"/>
          <w:szCs w:val="18"/>
        </w:rPr>
        <w:object w:dxaOrig="380" w:dyaOrig="300">
          <v:shape id="_x0000_i1033" type="#_x0000_t75" style="width:18.8pt;height:14.9pt" o:ole="">
            <v:imagedata r:id="rId31" o:title=""/>
          </v:shape>
          <o:OLEObject Type="Embed" ProgID="Equation.DSMT4" ShapeID="_x0000_i1033" DrawAspect="Content" ObjectID="_1566121747" r:id="rId32"/>
        </w:object>
      </w:r>
      <w:r w:rsidRPr="00FB2BAD">
        <w:rPr>
          <w:rFonts w:asciiTheme="majorBidi" w:hAnsiTheme="majorBidi" w:cstheme="majorBidi"/>
          <w:sz w:val="18"/>
          <w:szCs w:val="18"/>
        </w:rPr>
        <w:t xml:space="preserve">are separated and arranged in a </w:t>
      </w:r>
      <w:r w:rsidRPr="00FB2BAD">
        <w:rPr>
          <w:rFonts w:asciiTheme="majorBidi" w:hAnsiTheme="majorBidi" w:cstheme="majorBidi"/>
          <w:position w:val="-4"/>
          <w:sz w:val="18"/>
          <w:szCs w:val="18"/>
        </w:rPr>
        <w:object w:dxaOrig="620" w:dyaOrig="220">
          <v:shape id="_x0000_i1034" type="#_x0000_t75" style="width:31.8pt;height:11.7pt" o:ole="">
            <v:imagedata r:id="rId33" o:title=""/>
          </v:shape>
          <o:OLEObject Type="Embed" ProgID="Equation.DSMT4" ShapeID="_x0000_i1034" DrawAspect="Content" ObjectID="_1566121748" r:id="rId34"/>
        </w:object>
      </w:r>
      <w:r w:rsidRPr="00FB2BAD">
        <w:rPr>
          <w:rFonts w:asciiTheme="majorBidi" w:hAnsiTheme="majorBidi" w:cstheme="majorBidi"/>
          <w:sz w:val="18"/>
          <w:szCs w:val="18"/>
        </w:rPr>
        <w:t>matrix</w:t>
      </w:r>
      <w:r>
        <w:rPr>
          <w:rFonts w:asciiTheme="majorBidi" w:hAnsiTheme="majorBidi" w:cstheme="majorBidi"/>
          <w:sz w:val="18"/>
          <w:szCs w:val="18"/>
        </w:rPr>
        <w:t xml:space="preserve"> </w:t>
      </w:r>
      <w:r w:rsidR="003C0866" w:rsidRPr="003C0866">
        <w:rPr>
          <w:noProof/>
          <w:position w:val="-4"/>
        </w:rPr>
        <w:object w:dxaOrig="220" w:dyaOrig="220">
          <v:shape id="_x0000_i1035" type="#_x0000_t75" style="width:11.05pt;height:11.05pt" o:ole="">
            <v:imagedata r:id="rId35" o:title=""/>
          </v:shape>
          <o:OLEObject Type="Embed" ProgID="Equation.DSMT4" ShapeID="_x0000_i1035" DrawAspect="Content" ObjectID="_1566121749" r:id="rId36"/>
        </w:object>
      </w:r>
      <w:r w:rsidRPr="003C0866">
        <w:rPr>
          <w:rFonts w:asciiTheme="majorBidi" w:hAnsiTheme="majorBidi" w:cstheme="majorBidi"/>
          <w:noProof/>
          <w:sz w:val="18"/>
          <w:szCs w:val="18"/>
        </w:rPr>
        <w:t>as</w:t>
      </w:r>
      <w:r w:rsidRPr="00FB2BAD">
        <w:rPr>
          <w:rFonts w:asciiTheme="majorBidi" w:hAnsiTheme="majorBidi" w:cstheme="majorBidi"/>
          <w:sz w:val="18"/>
          <w:szCs w:val="18"/>
        </w:rPr>
        <w:t xml:space="preserve"> follows</w:t>
      </w:r>
      <w:r>
        <w:rPr>
          <w:rFonts w:asciiTheme="majorBidi" w:hAnsiTheme="majorBidi" w:cstheme="majorBidi"/>
          <w:sz w:val="18"/>
          <w:szCs w:val="18"/>
        </w:rPr>
        <w:t>:</w:t>
      </w:r>
    </w:p>
    <w:p w:rsidR="001F087F" w:rsidRDefault="00B94825" w:rsidP="001F087F">
      <w:pPr>
        <w:jc w:val="both"/>
        <w:rPr>
          <w:rFonts w:asciiTheme="majorBidi" w:hAnsiTheme="majorBidi" w:cstheme="majorBidi"/>
          <w:position w:val="-60"/>
          <w:sz w:val="18"/>
          <w:szCs w:val="18"/>
          <w:rtl/>
        </w:rPr>
      </w:pPr>
      <w:r w:rsidRPr="00F346D9">
        <w:rPr>
          <w:rFonts w:asciiTheme="majorBidi" w:hAnsiTheme="majorBidi" w:cstheme="majorBidi"/>
          <w:position w:val="-54"/>
          <w:sz w:val="18"/>
          <w:szCs w:val="18"/>
        </w:rPr>
        <w:object w:dxaOrig="2920" w:dyaOrig="1180">
          <v:shape id="_x0000_i1036" type="#_x0000_t75" style="width:145.3pt;height:59.7pt" o:ole="">
            <v:imagedata r:id="rId37" o:title=""/>
          </v:shape>
          <o:OLEObject Type="Embed" ProgID="Equation.DSMT4" ShapeID="_x0000_i1036" DrawAspect="Content" ObjectID="_1566121750" r:id="rId38"/>
        </w:object>
      </w:r>
      <w:r w:rsidR="0092484D" w:rsidRPr="00FB2BAD">
        <w:rPr>
          <w:rFonts w:asciiTheme="majorBidi" w:hAnsiTheme="majorBidi" w:cstheme="majorBidi"/>
          <w:position w:val="-60"/>
          <w:sz w:val="18"/>
          <w:szCs w:val="18"/>
        </w:rPr>
        <w:t xml:space="preserve">                       </w:t>
      </w:r>
      <w:r w:rsidR="00F346D9">
        <w:rPr>
          <w:rFonts w:asciiTheme="majorBidi" w:hAnsiTheme="majorBidi" w:cstheme="majorBidi"/>
          <w:position w:val="-60"/>
          <w:sz w:val="18"/>
          <w:szCs w:val="18"/>
        </w:rPr>
        <w:t xml:space="preserve">    </w:t>
      </w:r>
      <w:r w:rsidR="0092484D" w:rsidRPr="00FB2BAD">
        <w:rPr>
          <w:rFonts w:asciiTheme="majorBidi" w:hAnsiTheme="majorBidi" w:cstheme="majorBidi"/>
          <w:position w:val="-60"/>
          <w:sz w:val="18"/>
          <w:szCs w:val="18"/>
        </w:rPr>
        <w:t xml:space="preserve"> </w:t>
      </w:r>
      <w:r w:rsidR="00F346D9">
        <w:rPr>
          <w:rFonts w:asciiTheme="majorBidi" w:hAnsiTheme="majorBidi" w:cstheme="majorBidi"/>
          <w:position w:val="-60"/>
          <w:sz w:val="18"/>
          <w:szCs w:val="18"/>
        </w:rPr>
        <w:t xml:space="preserve"> </w:t>
      </w:r>
      <w:r w:rsidR="0092484D" w:rsidRPr="00FB2BAD">
        <w:rPr>
          <w:rFonts w:asciiTheme="majorBidi" w:hAnsiTheme="majorBidi" w:cstheme="majorBidi"/>
          <w:position w:val="-60"/>
          <w:sz w:val="18"/>
          <w:szCs w:val="18"/>
        </w:rPr>
        <w:t xml:space="preserve">         (2)</w:t>
      </w:r>
    </w:p>
    <w:p w:rsidR="00161853" w:rsidRPr="00FB2BAD" w:rsidRDefault="00161853" w:rsidP="001F087F">
      <w:pPr>
        <w:jc w:val="both"/>
        <w:rPr>
          <w:rFonts w:asciiTheme="majorBidi" w:hAnsiTheme="majorBidi" w:cstheme="majorBidi"/>
          <w:sz w:val="18"/>
          <w:szCs w:val="18"/>
        </w:rPr>
      </w:pPr>
    </w:p>
    <w:p w:rsidR="00CA789D" w:rsidRDefault="001F087F" w:rsidP="0092484D">
      <w:pPr>
        <w:jc w:val="both"/>
        <w:rPr>
          <w:rFonts w:asciiTheme="majorBidi" w:hAnsiTheme="majorBidi" w:cstheme="majorBidi"/>
          <w:sz w:val="18"/>
          <w:szCs w:val="18"/>
          <w:rtl/>
        </w:rPr>
      </w:pPr>
      <w:r w:rsidRPr="00FB2BAD">
        <w:rPr>
          <w:rFonts w:asciiTheme="majorBidi" w:hAnsiTheme="majorBidi" w:cstheme="majorBidi"/>
          <w:sz w:val="18"/>
          <w:szCs w:val="18"/>
        </w:rPr>
        <w:t xml:space="preserve">Where </w:t>
      </w:r>
      <w:r w:rsidR="008E0D7D" w:rsidRPr="00FB2BAD">
        <w:rPr>
          <w:rFonts w:asciiTheme="majorBidi" w:hAnsiTheme="majorBidi" w:cstheme="majorBidi"/>
          <w:position w:val="-12"/>
          <w:sz w:val="18"/>
          <w:szCs w:val="18"/>
        </w:rPr>
        <w:object w:dxaOrig="380" w:dyaOrig="300">
          <v:shape id="_x0000_i1037" type="#_x0000_t75" style="width:18.8pt;height:14.9pt" o:ole="">
            <v:imagedata r:id="rId31" o:title=""/>
          </v:shape>
          <o:OLEObject Type="Embed" ProgID="Equation.DSMT4" ShapeID="_x0000_i1037" DrawAspect="Content" ObjectID="_1566121751" r:id="rId39"/>
        </w:object>
      </w:r>
      <w:r w:rsidRPr="00FB2BAD">
        <w:rPr>
          <w:rFonts w:asciiTheme="majorBidi" w:hAnsiTheme="majorBidi" w:cstheme="majorBidi"/>
          <w:sz w:val="18"/>
          <w:szCs w:val="18"/>
        </w:rPr>
        <w:t xml:space="preserve"> denoted the transmitted QAM </w:t>
      </w:r>
      <w:r w:rsidRPr="00BF6E30">
        <w:rPr>
          <w:rFonts w:asciiTheme="majorBidi" w:hAnsiTheme="majorBidi" w:cstheme="majorBidi"/>
          <w:noProof/>
          <w:sz w:val="18"/>
          <w:szCs w:val="18"/>
        </w:rPr>
        <w:t>symbol,</w:t>
      </w:r>
      <w:r w:rsidRPr="00FB2BAD">
        <w:rPr>
          <w:rFonts w:asciiTheme="majorBidi" w:hAnsiTheme="majorBidi" w:cstheme="majorBidi"/>
          <w:sz w:val="18"/>
          <w:szCs w:val="18"/>
        </w:rPr>
        <w:t xml:space="preserve"> and </w:t>
      </w:r>
      <w:r w:rsidR="0092484D" w:rsidRPr="00FB2BAD">
        <w:rPr>
          <w:rFonts w:asciiTheme="majorBidi" w:hAnsiTheme="majorBidi" w:cstheme="majorBidi"/>
          <w:position w:val="-4"/>
          <w:sz w:val="18"/>
          <w:szCs w:val="18"/>
        </w:rPr>
        <w:object w:dxaOrig="220" w:dyaOrig="220">
          <v:shape id="_x0000_i1038" type="#_x0000_t75" style="width:11.05pt;height:11.05pt" o:ole="">
            <v:imagedata r:id="rId40" o:title=""/>
          </v:shape>
          <o:OLEObject Type="Embed" ProgID="Equation.DSMT4" ShapeID="_x0000_i1038" DrawAspect="Content" ObjectID="_1566121752" r:id="rId41"/>
        </w:object>
      </w:r>
      <w:r w:rsidRPr="00FB2BAD">
        <w:rPr>
          <w:rFonts w:asciiTheme="majorBidi" w:hAnsiTheme="majorBidi" w:cstheme="majorBidi"/>
          <w:sz w:val="18"/>
          <w:szCs w:val="18"/>
        </w:rPr>
        <w:t xml:space="preserve"> matrix can </w:t>
      </w:r>
      <w:r w:rsidRPr="00BF6E30">
        <w:rPr>
          <w:rFonts w:asciiTheme="majorBidi" w:hAnsiTheme="majorBidi" w:cstheme="majorBidi"/>
          <w:noProof/>
          <w:sz w:val="18"/>
          <w:szCs w:val="18"/>
        </w:rPr>
        <w:t>be rewrit</w:t>
      </w:r>
      <w:r w:rsidR="00BF6E30">
        <w:rPr>
          <w:rFonts w:asciiTheme="majorBidi" w:hAnsiTheme="majorBidi" w:cstheme="majorBidi"/>
          <w:noProof/>
          <w:sz w:val="18"/>
          <w:szCs w:val="18"/>
        </w:rPr>
        <w:t>ten</w:t>
      </w:r>
      <w:r w:rsidRPr="00FB2BAD">
        <w:rPr>
          <w:rFonts w:asciiTheme="majorBidi" w:hAnsiTheme="majorBidi" w:cstheme="majorBidi"/>
          <w:sz w:val="18"/>
          <w:szCs w:val="18"/>
        </w:rPr>
        <w:t xml:space="preserve"> to enable OQAM as follows</w:t>
      </w:r>
    </w:p>
    <w:p w:rsidR="00161853" w:rsidRPr="00FB2BAD" w:rsidRDefault="00161853" w:rsidP="0092484D">
      <w:pPr>
        <w:jc w:val="both"/>
        <w:rPr>
          <w:rFonts w:asciiTheme="majorBidi" w:hAnsiTheme="majorBidi" w:cstheme="majorBidi"/>
          <w:sz w:val="18"/>
          <w:szCs w:val="18"/>
        </w:rPr>
      </w:pPr>
    </w:p>
    <w:p w:rsidR="001F087F" w:rsidRDefault="001F087F" w:rsidP="00F346D9">
      <w:pPr>
        <w:jc w:val="both"/>
        <w:rPr>
          <w:rFonts w:asciiTheme="majorBidi" w:hAnsiTheme="majorBidi" w:cstheme="majorBidi"/>
          <w:position w:val="-64"/>
          <w:sz w:val="18"/>
          <w:szCs w:val="18"/>
          <w:rtl/>
        </w:rPr>
      </w:pPr>
      <w:r w:rsidRPr="00FB2BAD">
        <w:rPr>
          <w:rFonts w:asciiTheme="majorBidi" w:hAnsiTheme="majorBidi" w:cstheme="majorBidi"/>
          <w:sz w:val="18"/>
          <w:szCs w:val="18"/>
        </w:rPr>
        <w:t xml:space="preserve"> </w:t>
      </w:r>
      <w:r w:rsidR="00925342" w:rsidRPr="00F346D9">
        <w:rPr>
          <w:rFonts w:asciiTheme="majorBidi" w:hAnsiTheme="majorBidi" w:cstheme="majorBidi"/>
          <w:position w:val="-58"/>
          <w:sz w:val="18"/>
          <w:szCs w:val="18"/>
        </w:rPr>
        <w:object w:dxaOrig="3280" w:dyaOrig="1260">
          <v:shape id="_x0000_i1039" type="#_x0000_t75" style="width:163.45pt;height:63.55pt" o:ole="">
            <v:imagedata r:id="rId42" o:title=""/>
          </v:shape>
          <o:OLEObject Type="Embed" ProgID="Equation.DSMT4" ShapeID="_x0000_i1039" DrawAspect="Content" ObjectID="_1566121753" r:id="rId43"/>
        </w:object>
      </w:r>
      <w:r w:rsidR="00925342">
        <w:rPr>
          <w:rFonts w:asciiTheme="majorBidi" w:hAnsiTheme="majorBidi" w:cstheme="majorBidi"/>
          <w:position w:val="-64"/>
          <w:sz w:val="18"/>
          <w:szCs w:val="18"/>
        </w:rPr>
        <w:t xml:space="preserve">     </w:t>
      </w:r>
      <w:r w:rsidR="00925342">
        <w:rPr>
          <w:rFonts w:asciiTheme="majorBidi" w:hAnsiTheme="majorBidi" w:cstheme="majorBidi" w:hint="cs"/>
          <w:position w:val="-64"/>
          <w:sz w:val="18"/>
          <w:szCs w:val="18"/>
          <w:rtl/>
        </w:rPr>
        <w:t xml:space="preserve"> </w:t>
      </w:r>
      <w:r w:rsidR="00D6499E" w:rsidRPr="00FB2BAD">
        <w:rPr>
          <w:rFonts w:asciiTheme="majorBidi" w:hAnsiTheme="majorBidi" w:cstheme="majorBidi"/>
          <w:position w:val="-64"/>
          <w:sz w:val="18"/>
          <w:szCs w:val="18"/>
        </w:rPr>
        <w:t xml:space="preserve">          </w:t>
      </w:r>
      <w:r w:rsidR="00586DD5" w:rsidRPr="00FB2BAD">
        <w:rPr>
          <w:rFonts w:asciiTheme="majorBidi" w:hAnsiTheme="majorBidi" w:cstheme="majorBidi"/>
          <w:position w:val="-64"/>
          <w:sz w:val="18"/>
          <w:szCs w:val="18"/>
        </w:rPr>
        <w:t xml:space="preserve">    </w:t>
      </w:r>
      <w:r w:rsidR="00F346D9">
        <w:rPr>
          <w:rFonts w:asciiTheme="majorBidi" w:hAnsiTheme="majorBidi" w:cstheme="majorBidi"/>
          <w:position w:val="-64"/>
          <w:sz w:val="18"/>
          <w:szCs w:val="18"/>
        </w:rPr>
        <w:t xml:space="preserve">       </w:t>
      </w:r>
      <w:r w:rsidR="00586DD5" w:rsidRPr="00FB2BAD">
        <w:rPr>
          <w:rFonts w:asciiTheme="majorBidi" w:hAnsiTheme="majorBidi" w:cstheme="majorBidi"/>
          <w:position w:val="-64"/>
          <w:sz w:val="18"/>
          <w:szCs w:val="18"/>
        </w:rPr>
        <w:t xml:space="preserve"> </w:t>
      </w:r>
      <w:r w:rsidR="00D6499E" w:rsidRPr="00FB2BAD">
        <w:rPr>
          <w:rFonts w:asciiTheme="majorBidi" w:hAnsiTheme="majorBidi" w:cstheme="majorBidi"/>
          <w:position w:val="-64"/>
          <w:sz w:val="18"/>
          <w:szCs w:val="18"/>
        </w:rPr>
        <w:t xml:space="preserve"> </w:t>
      </w:r>
      <w:r w:rsidR="0092484D" w:rsidRPr="00FB2BAD">
        <w:rPr>
          <w:rFonts w:asciiTheme="majorBidi" w:hAnsiTheme="majorBidi" w:cstheme="majorBidi"/>
          <w:position w:val="-64"/>
          <w:sz w:val="18"/>
          <w:szCs w:val="18"/>
        </w:rPr>
        <w:t>(3)</w:t>
      </w:r>
    </w:p>
    <w:p w:rsidR="00161853" w:rsidRPr="00FB2BAD" w:rsidRDefault="00161853" w:rsidP="00F346D9">
      <w:pPr>
        <w:jc w:val="both"/>
        <w:rPr>
          <w:rFonts w:asciiTheme="majorBidi" w:hAnsiTheme="majorBidi" w:cstheme="majorBidi"/>
          <w:sz w:val="18"/>
          <w:szCs w:val="18"/>
        </w:rPr>
      </w:pPr>
    </w:p>
    <w:p w:rsidR="001F087F" w:rsidRDefault="001F087F" w:rsidP="009D6F01">
      <w:pPr>
        <w:rPr>
          <w:rFonts w:asciiTheme="majorBidi" w:hAnsiTheme="majorBidi" w:cstheme="majorBidi"/>
          <w:sz w:val="18"/>
          <w:szCs w:val="18"/>
          <w:rtl/>
        </w:rPr>
      </w:pPr>
      <w:r w:rsidRPr="00FB2BAD">
        <w:rPr>
          <w:rFonts w:asciiTheme="majorBidi" w:hAnsiTheme="majorBidi" w:cstheme="majorBidi"/>
          <w:sz w:val="18"/>
          <w:szCs w:val="18"/>
        </w:rPr>
        <w:t xml:space="preserve">The </w:t>
      </w:r>
      <w:r w:rsidR="009D6F01">
        <w:rPr>
          <w:rFonts w:asciiTheme="majorBidi" w:hAnsiTheme="majorBidi" w:cstheme="majorBidi"/>
          <w:sz w:val="18"/>
          <w:szCs w:val="18"/>
        </w:rPr>
        <w:t>P</w:t>
      </w:r>
      <w:r w:rsidRPr="00FB2BAD">
        <w:rPr>
          <w:rFonts w:asciiTheme="majorBidi" w:hAnsiTheme="majorBidi" w:cstheme="majorBidi"/>
          <w:sz w:val="18"/>
          <w:szCs w:val="18"/>
        </w:rPr>
        <w:t xml:space="preserve">recoding transform is applied to each column of matrix </w:t>
      </w:r>
      <w:r w:rsidR="00D35744" w:rsidRPr="00FB2BAD">
        <w:rPr>
          <w:rFonts w:asciiTheme="majorBidi" w:hAnsiTheme="majorBidi" w:cstheme="majorBidi"/>
          <w:b/>
          <w:bCs/>
          <w:position w:val="-4"/>
          <w:sz w:val="18"/>
          <w:szCs w:val="18"/>
        </w:rPr>
        <w:object w:dxaOrig="220" w:dyaOrig="220">
          <v:shape id="_x0000_i1040" type="#_x0000_t75" style="width:11.05pt;height:11.05pt" o:ole="">
            <v:imagedata r:id="rId44" o:title=""/>
          </v:shape>
          <o:OLEObject Type="Embed" ProgID="Equation.DSMT4" ShapeID="_x0000_i1040" DrawAspect="Content" ObjectID="_1566121754" r:id="rId45"/>
        </w:object>
      </w:r>
      <w:r w:rsidR="00D35744" w:rsidRPr="00FB2BAD">
        <w:rPr>
          <w:rFonts w:asciiTheme="majorBidi" w:hAnsiTheme="majorBidi" w:cstheme="majorBidi"/>
          <w:sz w:val="18"/>
          <w:szCs w:val="18"/>
        </w:rPr>
        <w:t xml:space="preserve">, </w:t>
      </w:r>
      <w:r w:rsidRPr="00FB2BAD">
        <w:rPr>
          <w:rFonts w:asciiTheme="majorBidi" w:hAnsiTheme="majorBidi" w:cstheme="majorBidi"/>
          <w:sz w:val="18"/>
          <w:szCs w:val="18"/>
        </w:rPr>
        <w:t xml:space="preserve">as </w:t>
      </w:r>
    </w:p>
    <w:p w:rsidR="00161853" w:rsidRPr="00FB2BAD" w:rsidRDefault="00161853" w:rsidP="00D35744">
      <w:pPr>
        <w:rPr>
          <w:rFonts w:asciiTheme="majorBidi" w:hAnsiTheme="majorBidi" w:cstheme="majorBidi"/>
          <w:sz w:val="18"/>
          <w:szCs w:val="18"/>
        </w:rPr>
      </w:pPr>
    </w:p>
    <w:p w:rsidR="008457DC" w:rsidRDefault="00B94825" w:rsidP="00F346D9">
      <w:pPr>
        <w:rPr>
          <w:rFonts w:asciiTheme="majorBidi" w:hAnsiTheme="majorBidi" w:cstheme="majorBidi"/>
          <w:sz w:val="18"/>
          <w:szCs w:val="18"/>
          <w:rtl/>
        </w:rPr>
      </w:pPr>
      <w:r w:rsidRPr="00FB2BAD">
        <w:rPr>
          <w:rFonts w:asciiTheme="majorBidi" w:hAnsiTheme="majorBidi" w:cstheme="majorBidi"/>
          <w:b/>
          <w:bCs/>
          <w:position w:val="-10"/>
          <w:sz w:val="18"/>
          <w:szCs w:val="18"/>
        </w:rPr>
        <w:object w:dxaOrig="1200" w:dyaOrig="340">
          <v:shape id="_x0000_i1041" type="#_x0000_t75" style="width:60.3pt;height:18.15pt" o:ole="">
            <v:imagedata r:id="rId46" o:title=""/>
          </v:shape>
          <o:OLEObject Type="Embed" ProgID="Equation.DSMT4" ShapeID="_x0000_i1041" DrawAspect="Content" ObjectID="_1566121755" r:id="rId47"/>
        </w:object>
      </w:r>
      <w:r w:rsidR="001F087F" w:rsidRPr="00FB2BAD">
        <w:rPr>
          <w:rFonts w:asciiTheme="majorBidi" w:hAnsiTheme="majorBidi" w:cstheme="majorBidi"/>
          <w:sz w:val="18"/>
          <w:szCs w:val="18"/>
        </w:rPr>
        <w:t xml:space="preserve"> </w:t>
      </w:r>
      <w:r w:rsidR="00790194" w:rsidRPr="00FB2BAD">
        <w:rPr>
          <w:rFonts w:asciiTheme="majorBidi" w:hAnsiTheme="majorBidi" w:cstheme="majorBidi"/>
          <w:sz w:val="18"/>
          <w:szCs w:val="18"/>
        </w:rPr>
        <w:t xml:space="preserve">   </w:t>
      </w:r>
      <w:r w:rsidR="00F346D9">
        <w:rPr>
          <w:rFonts w:asciiTheme="majorBidi" w:hAnsiTheme="majorBidi" w:cstheme="majorBidi"/>
          <w:sz w:val="18"/>
          <w:szCs w:val="18"/>
        </w:rPr>
        <w:t xml:space="preserve">                         </w:t>
      </w:r>
      <w:r w:rsidR="00790194" w:rsidRPr="00FB2BAD">
        <w:rPr>
          <w:rFonts w:asciiTheme="majorBidi" w:hAnsiTheme="majorBidi" w:cstheme="majorBidi"/>
          <w:sz w:val="18"/>
          <w:szCs w:val="18"/>
        </w:rPr>
        <w:t xml:space="preserve"> </w:t>
      </w:r>
      <w:r w:rsidR="00A0514B" w:rsidRPr="00FB2BAD">
        <w:rPr>
          <w:rFonts w:asciiTheme="majorBidi" w:hAnsiTheme="majorBidi" w:cstheme="majorBidi"/>
          <w:sz w:val="18"/>
          <w:szCs w:val="18"/>
        </w:rPr>
        <w:t xml:space="preserve">  </w:t>
      </w:r>
      <w:r w:rsidR="00F346D9">
        <w:rPr>
          <w:rFonts w:asciiTheme="majorBidi" w:hAnsiTheme="majorBidi" w:cstheme="majorBidi"/>
          <w:sz w:val="18"/>
          <w:szCs w:val="18"/>
        </w:rPr>
        <w:t xml:space="preserve">   </w:t>
      </w:r>
      <w:r w:rsidR="00790194" w:rsidRPr="00FB2BAD">
        <w:rPr>
          <w:rFonts w:asciiTheme="majorBidi" w:hAnsiTheme="majorBidi" w:cstheme="majorBidi"/>
          <w:sz w:val="18"/>
          <w:szCs w:val="18"/>
        </w:rPr>
        <w:t xml:space="preserve">                             </w:t>
      </w:r>
      <w:r w:rsidR="002D06B0" w:rsidRPr="00FB2BAD">
        <w:rPr>
          <w:rFonts w:asciiTheme="majorBidi" w:hAnsiTheme="majorBidi" w:cstheme="majorBidi"/>
          <w:sz w:val="18"/>
          <w:szCs w:val="18"/>
        </w:rPr>
        <w:t xml:space="preserve">  </w:t>
      </w:r>
      <w:r w:rsidR="00790194" w:rsidRPr="00FB2BAD">
        <w:rPr>
          <w:rFonts w:asciiTheme="majorBidi" w:hAnsiTheme="majorBidi" w:cstheme="majorBidi"/>
          <w:sz w:val="18"/>
          <w:szCs w:val="18"/>
        </w:rPr>
        <w:t xml:space="preserve">       </w:t>
      </w:r>
      <w:r w:rsidR="005F3E31">
        <w:rPr>
          <w:rFonts w:asciiTheme="majorBidi" w:hAnsiTheme="majorBidi" w:cstheme="majorBidi"/>
          <w:sz w:val="18"/>
          <w:szCs w:val="18"/>
        </w:rPr>
        <w:t xml:space="preserve"> </w:t>
      </w:r>
      <w:r w:rsidR="00790194" w:rsidRPr="00FB2BAD">
        <w:rPr>
          <w:rFonts w:asciiTheme="majorBidi" w:hAnsiTheme="majorBidi" w:cstheme="majorBidi"/>
          <w:sz w:val="18"/>
          <w:szCs w:val="18"/>
        </w:rPr>
        <w:t xml:space="preserve">  (4)</w:t>
      </w:r>
    </w:p>
    <w:p w:rsidR="00161853" w:rsidRPr="00FB2BAD" w:rsidRDefault="00161853" w:rsidP="00F346D9">
      <w:pPr>
        <w:rPr>
          <w:rFonts w:asciiTheme="majorBidi" w:hAnsiTheme="majorBidi" w:cstheme="majorBidi"/>
          <w:sz w:val="18"/>
          <w:szCs w:val="18"/>
        </w:rPr>
      </w:pPr>
    </w:p>
    <w:p w:rsidR="009D6F01" w:rsidRDefault="005B6ACB" w:rsidP="009D6F01">
      <w:pPr>
        <w:rPr>
          <w:rFonts w:asciiTheme="majorBidi" w:hAnsiTheme="majorBidi" w:cstheme="majorBidi"/>
          <w:b/>
          <w:bCs/>
          <w:position w:val="-4"/>
          <w:sz w:val="18"/>
          <w:szCs w:val="18"/>
        </w:rPr>
      </w:pPr>
      <w:r>
        <w:rPr>
          <w:rFonts w:asciiTheme="majorBidi" w:hAnsiTheme="majorBidi" w:cstheme="majorBidi"/>
          <w:sz w:val="18"/>
          <w:szCs w:val="18"/>
        </w:rPr>
        <w:t xml:space="preserve"> </w:t>
      </w:r>
      <w:r w:rsidR="001F087F" w:rsidRPr="00FB2BAD">
        <w:rPr>
          <w:rFonts w:asciiTheme="majorBidi" w:hAnsiTheme="majorBidi" w:cstheme="majorBidi"/>
          <w:sz w:val="18"/>
          <w:szCs w:val="18"/>
          <w:lang w:bidi="ar-EG"/>
        </w:rPr>
        <w:t xml:space="preserve">Where </w:t>
      </w:r>
      <w:r w:rsidR="009D6F01" w:rsidRPr="00FB2BAD">
        <w:rPr>
          <w:rFonts w:asciiTheme="majorBidi" w:hAnsiTheme="majorBidi" w:cstheme="majorBidi"/>
          <w:position w:val="-10"/>
          <w:sz w:val="18"/>
          <w:szCs w:val="18"/>
          <w:lang w:bidi="ar-EG"/>
        </w:rPr>
        <w:object w:dxaOrig="240" w:dyaOrig="279">
          <v:shape id="_x0000_i1042" type="#_x0000_t75" style="width:12.3pt;height:14.25pt" o:ole="">
            <v:imagedata r:id="rId48" o:title=""/>
          </v:shape>
          <o:OLEObject Type="Embed" ProgID="Equation.DSMT4" ShapeID="_x0000_i1042" DrawAspect="Content" ObjectID="_1566121756" r:id="rId49"/>
        </w:object>
      </w:r>
      <w:r w:rsidR="001F087F" w:rsidRPr="00FB2BAD">
        <w:rPr>
          <w:rFonts w:asciiTheme="majorBidi" w:hAnsiTheme="majorBidi" w:cstheme="majorBidi"/>
          <w:sz w:val="18"/>
          <w:szCs w:val="18"/>
          <w:lang w:bidi="ar-EG"/>
        </w:rPr>
        <w:t xml:space="preserve">is a </w:t>
      </w:r>
      <w:r w:rsidR="008457DC" w:rsidRPr="00FB2BAD">
        <w:rPr>
          <w:rFonts w:asciiTheme="majorBidi" w:hAnsiTheme="majorBidi" w:cstheme="majorBidi"/>
          <w:position w:val="-4"/>
          <w:sz w:val="18"/>
          <w:szCs w:val="18"/>
          <w:lang w:bidi="ar-EG"/>
        </w:rPr>
        <w:object w:dxaOrig="440" w:dyaOrig="220">
          <v:shape id="_x0000_i1043" type="#_x0000_t75" style="width:21.4pt;height:11.05pt" o:ole="">
            <v:imagedata r:id="rId50" o:title=""/>
          </v:shape>
          <o:OLEObject Type="Embed" ProgID="Equation.DSMT4" ShapeID="_x0000_i1043" DrawAspect="Content" ObjectID="_1566121757" r:id="rId51"/>
        </w:object>
      </w:r>
      <w:r w:rsidR="001F087F" w:rsidRPr="00FB2BAD">
        <w:rPr>
          <w:rFonts w:asciiTheme="majorBidi" w:hAnsiTheme="majorBidi" w:cstheme="majorBidi"/>
          <w:sz w:val="18"/>
          <w:szCs w:val="18"/>
          <w:lang w:bidi="ar-EG"/>
        </w:rPr>
        <w:t>precoding ma</w:t>
      </w:r>
      <w:r w:rsidR="00706E80" w:rsidRPr="00FB2BAD">
        <w:rPr>
          <w:rFonts w:asciiTheme="majorBidi" w:hAnsiTheme="majorBidi" w:cstheme="majorBidi"/>
          <w:sz w:val="18"/>
          <w:szCs w:val="18"/>
          <w:lang w:bidi="ar-EG"/>
        </w:rPr>
        <w:t xml:space="preserve">trix </w:t>
      </w:r>
      <w:r w:rsidR="008457DC" w:rsidRPr="00FB2BAD">
        <w:rPr>
          <w:rFonts w:asciiTheme="majorBidi" w:hAnsiTheme="majorBidi" w:cstheme="majorBidi"/>
          <w:sz w:val="18"/>
          <w:szCs w:val="18"/>
          <w:lang w:bidi="ar-EG"/>
        </w:rPr>
        <w:t>which used to</w:t>
      </w:r>
      <w:r w:rsidR="00030709" w:rsidRPr="00FB2BAD">
        <w:rPr>
          <w:rFonts w:asciiTheme="majorBidi" w:hAnsiTheme="majorBidi" w:cstheme="majorBidi"/>
          <w:sz w:val="18"/>
          <w:szCs w:val="18"/>
          <w:lang w:bidi="ar-EG"/>
        </w:rPr>
        <w:t xml:space="preserve"> spread the energy of symbols over the subcarriers assigned to the </w:t>
      </w:r>
      <w:r w:rsidR="00030709" w:rsidRPr="00BF6E30">
        <w:rPr>
          <w:rFonts w:asciiTheme="majorBidi" w:hAnsiTheme="majorBidi" w:cstheme="majorBidi"/>
          <w:noProof/>
          <w:sz w:val="18"/>
          <w:szCs w:val="18"/>
          <w:lang w:bidi="ar-EG"/>
        </w:rPr>
        <w:t>user</w:t>
      </w:r>
      <w:r w:rsidR="009D6F01">
        <w:rPr>
          <w:rFonts w:asciiTheme="majorBidi" w:hAnsiTheme="majorBidi" w:cstheme="majorBidi"/>
          <w:noProof/>
          <w:sz w:val="18"/>
          <w:szCs w:val="18"/>
          <w:lang w:bidi="ar-EG"/>
        </w:rPr>
        <w:t xml:space="preserve"> and </w:t>
      </w:r>
      <w:r w:rsidR="009D6F01" w:rsidRPr="00FB2BAD">
        <w:rPr>
          <w:rFonts w:asciiTheme="majorBidi" w:hAnsiTheme="majorBidi" w:cstheme="majorBidi"/>
          <w:position w:val="-10"/>
          <w:sz w:val="18"/>
          <w:szCs w:val="18"/>
        </w:rPr>
        <w:object w:dxaOrig="260" w:dyaOrig="279">
          <v:shape id="_x0000_i1044" type="#_x0000_t75" style="width:14.25pt;height:14.25pt" o:ole="">
            <v:imagedata r:id="rId52" o:title=""/>
          </v:shape>
          <o:OLEObject Type="Embed" ProgID="Equation.DSMT4" ShapeID="_x0000_i1044" DrawAspect="Content" ObjectID="_1566121758" r:id="rId53"/>
        </w:object>
      </w:r>
      <w:r w:rsidR="009D6F01" w:rsidRPr="00FB2BAD">
        <w:rPr>
          <w:rFonts w:asciiTheme="majorBidi" w:hAnsiTheme="majorBidi" w:cstheme="majorBidi"/>
          <w:sz w:val="18"/>
          <w:szCs w:val="18"/>
        </w:rPr>
        <w:t xml:space="preserve">is the </w:t>
      </w:r>
      <w:r w:rsidR="009D6F01" w:rsidRPr="00FB2BAD">
        <w:rPr>
          <w:rFonts w:asciiTheme="majorBidi" w:hAnsiTheme="majorBidi" w:cstheme="majorBidi"/>
          <w:position w:val="-6"/>
          <w:sz w:val="18"/>
          <w:szCs w:val="18"/>
        </w:rPr>
        <w:object w:dxaOrig="360" w:dyaOrig="240">
          <v:shape id="_x0000_i1045" type="#_x0000_t75" style="width:18.15pt;height:12.3pt" o:ole="">
            <v:imagedata r:id="rId54" o:title=""/>
          </v:shape>
          <o:OLEObject Type="Embed" ProgID="Equation.DSMT4" ShapeID="_x0000_i1045" DrawAspect="Content" ObjectID="_1566121759" r:id="rId55"/>
        </w:object>
      </w:r>
      <w:r w:rsidR="009D6F01" w:rsidRPr="00FB2BAD">
        <w:rPr>
          <w:rFonts w:asciiTheme="majorBidi" w:hAnsiTheme="majorBidi" w:cstheme="majorBidi"/>
          <w:sz w:val="18"/>
          <w:szCs w:val="18"/>
        </w:rPr>
        <w:t xml:space="preserve"> column </w:t>
      </w:r>
      <w:r w:rsidR="009D6F01" w:rsidRPr="003C0866">
        <w:rPr>
          <w:rFonts w:asciiTheme="majorBidi" w:hAnsiTheme="majorBidi" w:cstheme="majorBidi"/>
          <w:noProof/>
          <w:sz w:val="18"/>
          <w:szCs w:val="18"/>
        </w:rPr>
        <w:t xml:space="preserve">of </w:t>
      </w:r>
      <w:r w:rsidR="009D6F01" w:rsidRPr="003C0866">
        <w:rPr>
          <w:rFonts w:asciiTheme="majorBidi" w:hAnsiTheme="majorBidi" w:cstheme="majorBidi"/>
          <w:b/>
          <w:bCs/>
          <w:noProof/>
          <w:position w:val="-4"/>
          <w:sz w:val="18"/>
          <w:szCs w:val="18"/>
        </w:rPr>
        <w:object w:dxaOrig="220" w:dyaOrig="220">
          <v:shape id="_x0000_i1046" type="#_x0000_t75" style="width:11.05pt;height:11.05pt" o:ole="">
            <v:imagedata r:id="rId56" o:title=""/>
          </v:shape>
          <o:OLEObject Type="Embed" ProgID="Equation.DSMT4" ShapeID="_x0000_i1046" DrawAspect="Content" ObjectID="_1566121760" r:id="rId57"/>
        </w:object>
      </w:r>
      <w:r w:rsidR="009D6F01" w:rsidRPr="003C0866">
        <w:rPr>
          <w:rFonts w:asciiTheme="majorBidi" w:hAnsiTheme="majorBidi" w:cstheme="majorBidi"/>
          <w:b/>
          <w:bCs/>
          <w:noProof/>
          <w:position w:val="-4"/>
          <w:sz w:val="18"/>
          <w:szCs w:val="18"/>
        </w:rPr>
        <w:t>.</w:t>
      </w:r>
      <w:r w:rsidR="009D6F01">
        <w:rPr>
          <w:rFonts w:asciiTheme="majorBidi" w:hAnsiTheme="majorBidi" w:cstheme="majorBidi"/>
          <w:b/>
          <w:bCs/>
          <w:position w:val="-4"/>
          <w:sz w:val="18"/>
          <w:szCs w:val="18"/>
        </w:rPr>
        <w:t xml:space="preserve"> </w:t>
      </w:r>
    </w:p>
    <w:p w:rsidR="008457DC" w:rsidRDefault="00030709" w:rsidP="009D6F01">
      <w:pPr>
        <w:rPr>
          <w:rFonts w:asciiTheme="majorBidi" w:hAnsiTheme="majorBidi" w:cstheme="majorBidi"/>
          <w:sz w:val="18"/>
          <w:szCs w:val="18"/>
          <w:rtl/>
          <w:lang w:bidi="ar-EG"/>
        </w:rPr>
      </w:pPr>
      <w:r w:rsidRPr="00FB2BAD">
        <w:rPr>
          <w:rFonts w:asciiTheme="majorBidi" w:hAnsiTheme="majorBidi" w:cstheme="majorBidi"/>
          <w:sz w:val="18"/>
          <w:szCs w:val="18"/>
          <w:lang w:bidi="ar-EG"/>
        </w:rPr>
        <w:t xml:space="preserve"> Precoding matrix can be written as </w:t>
      </w:r>
    </w:p>
    <w:p w:rsidR="00161853" w:rsidRPr="00FB2BAD" w:rsidRDefault="00161853" w:rsidP="00F346D9">
      <w:pPr>
        <w:rPr>
          <w:rFonts w:asciiTheme="majorBidi" w:hAnsiTheme="majorBidi" w:cstheme="majorBidi"/>
          <w:sz w:val="18"/>
          <w:szCs w:val="18"/>
          <w:lang w:bidi="ar-EG"/>
        </w:rPr>
      </w:pPr>
    </w:p>
    <w:p w:rsidR="00161853" w:rsidRDefault="00925342" w:rsidP="00030709">
      <w:pPr>
        <w:spacing w:after="120"/>
        <w:jc w:val="both"/>
        <w:rPr>
          <w:rFonts w:asciiTheme="majorBidi" w:hAnsiTheme="majorBidi" w:cstheme="majorBidi"/>
          <w:sz w:val="18"/>
          <w:szCs w:val="18"/>
          <w:rtl/>
          <w:lang w:bidi="ar-EG"/>
        </w:rPr>
      </w:pPr>
      <w:r w:rsidRPr="00F346D9">
        <w:rPr>
          <w:rFonts w:asciiTheme="majorBidi" w:hAnsiTheme="majorBidi" w:cstheme="majorBidi"/>
          <w:position w:val="-58"/>
          <w:sz w:val="18"/>
          <w:szCs w:val="18"/>
          <w:lang w:bidi="ar-EG"/>
        </w:rPr>
        <w:object w:dxaOrig="2420" w:dyaOrig="1260">
          <v:shape id="_x0000_i1047" type="#_x0000_t75" style="width:121.95pt;height:62.25pt" o:ole="">
            <v:imagedata r:id="rId58" o:title=""/>
          </v:shape>
          <o:OLEObject Type="Embed" ProgID="Equation.DSMT4" ShapeID="_x0000_i1047" DrawAspect="Content" ObjectID="_1566121761" r:id="rId59"/>
        </w:object>
      </w:r>
      <w:r w:rsidR="00030709" w:rsidRPr="00FB2BAD">
        <w:rPr>
          <w:rFonts w:asciiTheme="majorBidi" w:hAnsiTheme="majorBidi" w:cstheme="majorBidi"/>
          <w:sz w:val="18"/>
          <w:szCs w:val="18"/>
          <w:lang w:bidi="ar-EG"/>
        </w:rPr>
        <w:t xml:space="preserve">          </w:t>
      </w:r>
      <w:r w:rsidR="00D6499E" w:rsidRPr="00FB2BAD">
        <w:rPr>
          <w:rFonts w:asciiTheme="majorBidi" w:hAnsiTheme="majorBidi" w:cstheme="majorBidi"/>
          <w:sz w:val="18"/>
          <w:szCs w:val="18"/>
          <w:lang w:bidi="ar-EG"/>
        </w:rPr>
        <w:t xml:space="preserve">     </w:t>
      </w:r>
      <w:r w:rsidR="00F346D9">
        <w:rPr>
          <w:rFonts w:asciiTheme="majorBidi" w:hAnsiTheme="majorBidi" w:cstheme="majorBidi"/>
          <w:sz w:val="18"/>
          <w:szCs w:val="18"/>
          <w:lang w:bidi="ar-EG"/>
        </w:rPr>
        <w:t xml:space="preserve"> </w:t>
      </w:r>
      <w:r w:rsidR="00D6499E" w:rsidRPr="00FB2BAD">
        <w:rPr>
          <w:rFonts w:asciiTheme="majorBidi" w:hAnsiTheme="majorBidi" w:cstheme="majorBidi"/>
          <w:sz w:val="18"/>
          <w:szCs w:val="18"/>
          <w:lang w:bidi="ar-EG"/>
        </w:rPr>
        <w:t xml:space="preserve">      </w:t>
      </w:r>
      <w:r w:rsidR="00586DD5" w:rsidRPr="00FB2BAD">
        <w:rPr>
          <w:rFonts w:asciiTheme="majorBidi" w:hAnsiTheme="majorBidi" w:cstheme="majorBidi"/>
          <w:sz w:val="18"/>
          <w:szCs w:val="18"/>
          <w:lang w:bidi="ar-EG"/>
        </w:rPr>
        <w:t xml:space="preserve">            </w:t>
      </w:r>
      <w:r w:rsidR="00D6499E" w:rsidRPr="00FB2BAD">
        <w:rPr>
          <w:rFonts w:asciiTheme="majorBidi" w:hAnsiTheme="majorBidi" w:cstheme="majorBidi"/>
          <w:sz w:val="18"/>
          <w:szCs w:val="18"/>
          <w:lang w:bidi="ar-EG"/>
        </w:rPr>
        <w:t xml:space="preserve"> </w:t>
      </w:r>
      <w:r w:rsidR="00586DD5" w:rsidRPr="00FB2BAD">
        <w:rPr>
          <w:rFonts w:asciiTheme="majorBidi" w:hAnsiTheme="majorBidi" w:cstheme="majorBidi"/>
          <w:sz w:val="18"/>
          <w:szCs w:val="18"/>
          <w:lang w:bidi="ar-EG"/>
        </w:rPr>
        <w:t xml:space="preserve">      </w:t>
      </w:r>
      <w:r w:rsidR="00F346D9">
        <w:rPr>
          <w:rFonts w:asciiTheme="majorBidi" w:hAnsiTheme="majorBidi" w:cstheme="majorBidi"/>
          <w:sz w:val="18"/>
          <w:szCs w:val="18"/>
          <w:lang w:bidi="ar-EG"/>
        </w:rPr>
        <w:t xml:space="preserve">    </w:t>
      </w:r>
      <w:r w:rsidR="005F3E31">
        <w:rPr>
          <w:rFonts w:asciiTheme="majorBidi" w:hAnsiTheme="majorBidi" w:cstheme="majorBidi"/>
          <w:sz w:val="18"/>
          <w:szCs w:val="18"/>
          <w:lang w:bidi="ar-EG"/>
        </w:rPr>
        <w:t xml:space="preserve"> </w:t>
      </w:r>
      <w:r w:rsidR="00586DD5" w:rsidRPr="00FB2BAD">
        <w:rPr>
          <w:rFonts w:asciiTheme="majorBidi" w:hAnsiTheme="majorBidi" w:cstheme="majorBidi"/>
          <w:sz w:val="18"/>
          <w:szCs w:val="18"/>
          <w:lang w:bidi="ar-EG"/>
        </w:rPr>
        <w:t xml:space="preserve"> </w:t>
      </w:r>
      <w:r w:rsidR="00D6499E" w:rsidRPr="00FB2BAD">
        <w:rPr>
          <w:rFonts w:asciiTheme="majorBidi" w:hAnsiTheme="majorBidi" w:cstheme="majorBidi"/>
          <w:sz w:val="18"/>
          <w:szCs w:val="18"/>
          <w:lang w:bidi="ar-EG"/>
        </w:rPr>
        <w:t xml:space="preserve"> </w:t>
      </w:r>
      <w:r w:rsidR="00586DD5" w:rsidRPr="00FB2BAD">
        <w:rPr>
          <w:rFonts w:asciiTheme="majorBidi" w:hAnsiTheme="majorBidi" w:cstheme="majorBidi"/>
          <w:sz w:val="18"/>
          <w:szCs w:val="18"/>
          <w:lang w:bidi="ar-EG"/>
        </w:rPr>
        <w:t xml:space="preserve"> </w:t>
      </w:r>
      <w:r w:rsidR="000B45B5" w:rsidRPr="00FB2BAD">
        <w:rPr>
          <w:rFonts w:asciiTheme="majorBidi" w:hAnsiTheme="majorBidi" w:cstheme="majorBidi"/>
          <w:sz w:val="18"/>
          <w:szCs w:val="18"/>
          <w:lang w:bidi="ar-EG"/>
        </w:rPr>
        <w:t>(5)</w:t>
      </w:r>
    </w:p>
    <w:p w:rsidR="001F087F" w:rsidRDefault="00905A82" w:rsidP="001F087F">
      <w:pPr>
        <w:rPr>
          <w:rFonts w:asciiTheme="majorBidi" w:hAnsiTheme="majorBidi" w:cstheme="majorBidi"/>
          <w:sz w:val="18"/>
          <w:szCs w:val="18"/>
          <w:rtl/>
        </w:rPr>
      </w:pPr>
      <w:r w:rsidRPr="00FB2BAD">
        <w:rPr>
          <w:rFonts w:asciiTheme="majorBidi" w:hAnsiTheme="majorBidi" w:cstheme="majorBidi"/>
          <w:sz w:val="18"/>
          <w:szCs w:val="18"/>
        </w:rPr>
        <w:t xml:space="preserve"> </w:t>
      </w:r>
      <w:r w:rsidR="00706E80" w:rsidRPr="00FB2BAD">
        <w:rPr>
          <w:rFonts w:asciiTheme="majorBidi" w:hAnsiTheme="majorBidi" w:cstheme="majorBidi"/>
          <w:sz w:val="18"/>
          <w:szCs w:val="18"/>
        </w:rPr>
        <w:t xml:space="preserve">(we will </w:t>
      </w:r>
      <w:r w:rsidR="00706E80" w:rsidRPr="00BF6E30">
        <w:rPr>
          <w:rFonts w:asciiTheme="majorBidi" w:hAnsiTheme="majorBidi" w:cstheme="majorBidi"/>
          <w:noProof/>
          <w:sz w:val="18"/>
          <w:szCs w:val="18"/>
        </w:rPr>
        <w:t>discuss</w:t>
      </w:r>
      <w:r w:rsidR="00706E80" w:rsidRPr="00FB2BAD">
        <w:rPr>
          <w:rFonts w:asciiTheme="majorBidi" w:hAnsiTheme="majorBidi" w:cstheme="majorBidi"/>
          <w:sz w:val="18"/>
          <w:szCs w:val="18"/>
        </w:rPr>
        <w:t xml:space="preserve"> in next </w:t>
      </w:r>
      <w:r w:rsidR="001F087F" w:rsidRPr="00FB2BAD">
        <w:rPr>
          <w:rFonts w:asciiTheme="majorBidi" w:hAnsiTheme="majorBidi" w:cstheme="majorBidi"/>
          <w:sz w:val="18"/>
          <w:szCs w:val="18"/>
        </w:rPr>
        <w:t xml:space="preserve">section ), </w:t>
      </w:r>
      <w:r w:rsidR="000F7E4D" w:rsidRPr="00FB2BAD">
        <w:rPr>
          <w:rFonts w:asciiTheme="majorBidi" w:hAnsiTheme="majorBidi" w:cstheme="majorBidi"/>
          <w:position w:val="-10"/>
          <w:sz w:val="18"/>
          <w:szCs w:val="18"/>
        </w:rPr>
        <w:object w:dxaOrig="260" w:dyaOrig="279">
          <v:shape id="_x0000_i1048" type="#_x0000_t75" style="width:14.25pt;height:14.25pt" o:ole="">
            <v:imagedata r:id="rId52" o:title=""/>
          </v:shape>
          <o:OLEObject Type="Embed" ProgID="Equation.DSMT4" ShapeID="_x0000_i1048" DrawAspect="Content" ObjectID="_1566121762" r:id="rId60"/>
        </w:object>
      </w:r>
      <w:r w:rsidR="001F087F" w:rsidRPr="00FB2BAD">
        <w:rPr>
          <w:rFonts w:asciiTheme="majorBidi" w:hAnsiTheme="majorBidi" w:cstheme="majorBidi"/>
          <w:sz w:val="18"/>
          <w:szCs w:val="18"/>
        </w:rPr>
        <w:t xml:space="preserve">is the </w:t>
      </w:r>
      <w:r w:rsidR="000F7E4D" w:rsidRPr="00FB2BAD">
        <w:rPr>
          <w:rFonts w:asciiTheme="majorBidi" w:hAnsiTheme="majorBidi" w:cstheme="majorBidi"/>
          <w:position w:val="-6"/>
          <w:sz w:val="18"/>
          <w:szCs w:val="18"/>
        </w:rPr>
        <w:object w:dxaOrig="360" w:dyaOrig="240">
          <v:shape id="_x0000_i1049" type="#_x0000_t75" style="width:18.15pt;height:12.3pt" o:ole="">
            <v:imagedata r:id="rId54" o:title=""/>
          </v:shape>
          <o:OLEObject Type="Embed" ProgID="Equation.DSMT4" ShapeID="_x0000_i1049" DrawAspect="Content" ObjectID="_1566121763" r:id="rId61"/>
        </w:object>
      </w:r>
      <w:r w:rsidR="001F087F" w:rsidRPr="00FB2BAD">
        <w:rPr>
          <w:rFonts w:asciiTheme="majorBidi" w:hAnsiTheme="majorBidi" w:cstheme="majorBidi"/>
          <w:sz w:val="18"/>
          <w:szCs w:val="18"/>
        </w:rPr>
        <w:t xml:space="preserve"> column of </w:t>
      </w:r>
      <w:r w:rsidR="00111E64" w:rsidRPr="00FB2BAD">
        <w:rPr>
          <w:rFonts w:asciiTheme="majorBidi" w:hAnsiTheme="majorBidi" w:cstheme="majorBidi"/>
          <w:b/>
          <w:bCs/>
          <w:position w:val="-4"/>
          <w:sz w:val="18"/>
          <w:szCs w:val="18"/>
        </w:rPr>
        <w:object w:dxaOrig="220" w:dyaOrig="220">
          <v:shape id="_x0000_i1050" type="#_x0000_t75" style="width:11.05pt;height:11.05pt" o:ole="">
            <v:imagedata r:id="rId56" o:title=""/>
          </v:shape>
          <o:OLEObject Type="Embed" ProgID="Equation.DSMT4" ShapeID="_x0000_i1050" DrawAspect="Content" ObjectID="_1566121764" r:id="rId62"/>
        </w:object>
      </w:r>
      <w:r w:rsidR="001F087F" w:rsidRPr="00FB2BAD">
        <w:rPr>
          <w:rFonts w:asciiTheme="majorBidi" w:hAnsiTheme="majorBidi" w:cstheme="majorBidi"/>
          <w:b/>
          <w:bCs/>
          <w:sz w:val="18"/>
          <w:szCs w:val="18"/>
        </w:rPr>
        <w:t xml:space="preserve">. </w:t>
      </w:r>
      <w:r w:rsidR="001F087F" w:rsidRPr="00FB2BAD">
        <w:rPr>
          <w:rFonts w:asciiTheme="majorBidi" w:hAnsiTheme="majorBidi" w:cstheme="majorBidi"/>
          <w:sz w:val="18"/>
          <w:szCs w:val="18"/>
        </w:rPr>
        <w:t xml:space="preserve">In the </w:t>
      </w:r>
      <w:r w:rsidR="001F087F" w:rsidRPr="00BF6E30">
        <w:rPr>
          <w:rFonts w:asciiTheme="majorBidi" w:hAnsiTheme="majorBidi" w:cstheme="majorBidi"/>
          <w:noProof/>
          <w:sz w:val="18"/>
          <w:szCs w:val="18"/>
        </w:rPr>
        <w:t>OQAM,</w:t>
      </w:r>
      <w:r w:rsidR="001F087F" w:rsidRPr="00FB2BAD">
        <w:rPr>
          <w:rFonts w:asciiTheme="majorBidi" w:hAnsiTheme="majorBidi" w:cstheme="majorBidi"/>
          <w:sz w:val="18"/>
          <w:szCs w:val="18"/>
        </w:rPr>
        <w:t xml:space="preserve"> the phase offsets are introduced as </w:t>
      </w:r>
    </w:p>
    <w:p w:rsidR="00161853" w:rsidRPr="00FB2BAD" w:rsidRDefault="00161853" w:rsidP="001F087F">
      <w:pPr>
        <w:rPr>
          <w:rFonts w:asciiTheme="majorBidi" w:hAnsiTheme="majorBidi" w:cstheme="majorBidi"/>
          <w:sz w:val="18"/>
          <w:szCs w:val="18"/>
        </w:rPr>
      </w:pPr>
    </w:p>
    <w:p w:rsidR="001F087F" w:rsidRDefault="00706E80" w:rsidP="00F61039">
      <w:pPr>
        <w:rPr>
          <w:rFonts w:asciiTheme="majorBidi" w:hAnsiTheme="majorBidi" w:cstheme="majorBidi"/>
          <w:position w:val="-10"/>
          <w:sz w:val="18"/>
          <w:szCs w:val="18"/>
          <w:rtl/>
        </w:rPr>
      </w:pPr>
      <w:r w:rsidRPr="00FB2BAD">
        <w:rPr>
          <w:rFonts w:asciiTheme="majorBidi" w:hAnsiTheme="majorBidi" w:cstheme="majorBidi"/>
          <w:position w:val="-12"/>
          <w:sz w:val="18"/>
          <w:szCs w:val="18"/>
        </w:rPr>
        <w:lastRenderedPageBreak/>
        <w:t xml:space="preserve">   </w:t>
      </w:r>
      <w:r w:rsidR="00F346D9" w:rsidRPr="00FB2BAD">
        <w:rPr>
          <w:rFonts w:asciiTheme="majorBidi" w:hAnsiTheme="majorBidi" w:cstheme="majorBidi"/>
          <w:position w:val="-10"/>
          <w:sz w:val="18"/>
          <w:szCs w:val="18"/>
        </w:rPr>
        <w:object w:dxaOrig="740" w:dyaOrig="320">
          <v:shape id="_x0000_i1051" type="#_x0000_t75" style="width:36.3pt;height:16.85pt" o:ole="">
            <v:imagedata r:id="rId63" o:title=""/>
          </v:shape>
          <o:OLEObject Type="Embed" ProgID="Equation.DSMT4" ShapeID="_x0000_i1051" DrawAspect="Content" ObjectID="_1566121765" r:id="rId64"/>
        </w:object>
      </w:r>
      <w:r w:rsidR="00790194" w:rsidRPr="00FB2BAD">
        <w:rPr>
          <w:rFonts w:asciiTheme="majorBidi" w:hAnsiTheme="majorBidi" w:cstheme="majorBidi"/>
          <w:position w:val="-10"/>
          <w:sz w:val="18"/>
          <w:szCs w:val="18"/>
        </w:rPr>
        <w:t xml:space="preserve">                              </w:t>
      </w:r>
      <w:r w:rsidR="00F61039">
        <w:rPr>
          <w:rFonts w:asciiTheme="majorBidi" w:hAnsiTheme="majorBidi" w:cstheme="majorBidi"/>
          <w:position w:val="-10"/>
          <w:sz w:val="18"/>
          <w:szCs w:val="18"/>
        </w:rPr>
        <w:t xml:space="preserve">                       </w:t>
      </w:r>
      <w:r w:rsidR="00790194" w:rsidRPr="00FB2BAD">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F61039">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5F3E31">
        <w:rPr>
          <w:rFonts w:asciiTheme="majorBidi" w:hAnsiTheme="majorBidi" w:cstheme="majorBidi"/>
          <w:position w:val="-10"/>
          <w:sz w:val="18"/>
          <w:szCs w:val="18"/>
        </w:rPr>
        <w:t xml:space="preserve"> </w:t>
      </w:r>
      <w:r w:rsidR="00AD6A5C">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790194" w:rsidRPr="00FB2BAD">
        <w:rPr>
          <w:rFonts w:asciiTheme="majorBidi" w:hAnsiTheme="majorBidi" w:cstheme="majorBidi"/>
          <w:position w:val="-10"/>
          <w:sz w:val="18"/>
          <w:szCs w:val="18"/>
        </w:rPr>
        <w:t>(</w:t>
      </w:r>
      <w:r w:rsidR="002D06B0" w:rsidRPr="00FB2BAD">
        <w:rPr>
          <w:rFonts w:asciiTheme="majorBidi" w:hAnsiTheme="majorBidi" w:cstheme="majorBidi"/>
          <w:position w:val="-10"/>
          <w:sz w:val="18"/>
          <w:szCs w:val="18"/>
        </w:rPr>
        <w:t>6</w:t>
      </w:r>
      <w:r w:rsidR="00790194" w:rsidRPr="00FB2BAD">
        <w:rPr>
          <w:rFonts w:asciiTheme="majorBidi" w:hAnsiTheme="majorBidi" w:cstheme="majorBidi"/>
          <w:position w:val="-10"/>
          <w:sz w:val="18"/>
          <w:szCs w:val="18"/>
        </w:rPr>
        <w:t>)</w:t>
      </w:r>
    </w:p>
    <w:p w:rsidR="00161853" w:rsidRPr="00FB2BAD" w:rsidRDefault="00161853" w:rsidP="00F61039">
      <w:pPr>
        <w:rPr>
          <w:rFonts w:asciiTheme="majorBidi" w:hAnsiTheme="majorBidi" w:cstheme="majorBidi"/>
          <w:position w:val="-12"/>
          <w:sz w:val="18"/>
          <w:szCs w:val="18"/>
        </w:rPr>
      </w:pPr>
    </w:p>
    <w:p w:rsidR="001F087F" w:rsidRDefault="001F087F" w:rsidP="00506B09">
      <w:pPr>
        <w:rPr>
          <w:rFonts w:asciiTheme="majorBidi" w:hAnsiTheme="majorBidi" w:cstheme="majorBidi"/>
          <w:sz w:val="18"/>
          <w:szCs w:val="18"/>
          <w:rtl/>
        </w:rPr>
      </w:pPr>
      <w:r w:rsidRPr="00FB2BAD">
        <w:rPr>
          <w:rFonts w:asciiTheme="majorBidi" w:hAnsiTheme="majorBidi" w:cstheme="majorBidi"/>
          <w:sz w:val="18"/>
          <w:szCs w:val="18"/>
        </w:rPr>
        <w:t xml:space="preserve">Where </w:t>
      </w:r>
      <w:r w:rsidR="00886CC3" w:rsidRPr="00FB2BAD">
        <w:rPr>
          <w:rFonts w:asciiTheme="majorBidi" w:hAnsiTheme="majorBidi" w:cstheme="majorBidi"/>
          <w:position w:val="-10"/>
          <w:sz w:val="18"/>
          <w:szCs w:val="18"/>
        </w:rPr>
        <w:object w:dxaOrig="2659" w:dyaOrig="300">
          <v:shape id="_x0000_i1052" type="#_x0000_t75" style="width:132.95pt;height:14.9pt" o:ole="">
            <v:imagedata r:id="rId65" o:title=""/>
          </v:shape>
          <o:OLEObject Type="Embed" ProgID="Equation.DSMT4" ShapeID="_x0000_i1052" DrawAspect="Content" ObjectID="_1566121766" r:id="rId66"/>
        </w:object>
      </w:r>
      <w:r w:rsidR="00A164FF" w:rsidRPr="00FB2BAD">
        <w:rPr>
          <w:rFonts w:asciiTheme="majorBidi" w:hAnsiTheme="majorBidi" w:cstheme="majorBidi"/>
          <w:sz w:val="18"/>
          <w:szCs w:val="18"/>
        </w:rPr>
        <w:t xml:space="preserve"> </w:t>
      </w:r>
      <w:r w:rsidRPr="00FB2BAD">
        <w:rPr>
          <w:rFonts w:asciiTheme="majorBidi" w:hAnsiTheme="majorBidi" w:cstheme="majorBidi"/>
          <w:sz w:val="18"/>
          <w:szCs w:val="18"/>
        </w:rPr>
        <w:t>then the transmitted precoding FBMC transmitted signal is given as</w:t>
      </w:r>
    </w:p>
    <w:p w:rsidR="00161853" w:rsidRPr="00FB2BAD" w:rsidRDefault="00161853" w:rsidP="00506B09">
      <w:pPr>
        <w:rPr>
          <w:rFonts w:asciiTheme="majorBidi" w:hAnsiTheme="majorBidi" w:cstheme="majorBidi"/>
          <w:sz w:val="18"/>
          <w:szCs w:val="18"/>
        </w:rPr>
      </w:pPr>
    </w:p>
    <w:p w:rsidR="00A711AC" w:rsidRDefault="00F346D9" w:rsidP="00AD6A5C">
      <w:pPr>
        <w:rPr>
          <w:rFonts w:asciiTheme="majorBidi" w:hAnsiTheme="majorBidi" w:cstheme="majorBidi"/>
          <w:position w:val="-22"/>
          <w:sz w:val="18"/>
          <w:szCs w:val="18"/>
        </w:rPr>
      </w:pPr>
      <w:r w:rsidRPr="00F346D9">
        <w:rPr>
          <w:rFonts w:asciiTheme="majorBidi" w:hAnsiTheme="majorBidi" w:cstheme="majorBidi"/>
          <w:b/>
          <w:bCs/>
          <w:position w:val="-22"/>
          <w:sz w:val="18"/>
          <w:szCs w:val="18"/>
        </w:rPr>
        <w:object w:dxaOrig="3800" w:dyaOrig="560">
          <v:shape id="_x0000_i1053" type="#_x0000_t75" style="width:190.7pt;height:27.9pt" o:ole="">
            <v:imagedata r:id="rId67" o:title=""/>
          </v:shape>
          <o:OLEObject Type="Embed" ProgID="Equation.DSMT4" ShapeID="_x0000_i1053" DrawAspect="Content" ObjectID="_1566121767" r:id="rId68"/>
        </w:object>
      </w:r>
      <w:r w:rsidR="00586DD5" w:rsidRPr="00FB2BAD">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AD6A5C">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5F3E31">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5F3E31">
        <w:rPr>
          <w:rFonts w:asciiTheme="majorBidi" w:hAnsiTheme="majorBidi" w:cstheme="majorBidi"/>
          <w:b/>
          <w:bCs/>
          <w:position w:val="-22"/>
          <w:sz w:val="18"/>
          <w:szCs w:val="18"/>
        </w:rPr>
        <w:t xml:space="preserve"> </w:t>
      </w:r>
      <w:r w:rsidR="00AD6A5C">
        <w:rPr>
          <w:rFonts w:asciiTheme="majorBidi" w:hAnsiTheme="majorBidi" w:cstheme="majorBidi"/>
          <w:position w:val="-22"/>
          <w:sz w:val="18"/>
          <w:szCs w:val="18"/>
        </w:rPr>
        <w:t xml:space="preserve"> </w:t>
      </w:r>
      <w:r w:rsidR="00D353C1" w:rsidRPr="00FB2BAD">
        <w:rPr>
          <w:rFonts w:asciiTheme="majorBidi" w:hAnsiTheme="majorBidi" w:cstheme="majorBidi"/>
          <w:position w:val="-22"/>
          <w:sz w:val="18"/>
          <w:szCs w:val="18"/>
        </w:rPr>
        <w:t>(7)</w:t>
      </w:r>
      <w:r w:rsidR="00790194" w:rsidRPr="00FB2BAD">
        <w:rPr>
          <w:rFonts w:asciiTheme="majorBidi" w:hAnsiTheme="majorBidi" w:cstheme="majorBidi"/>
          <w:position w:val="-22"/>
          <w:sz w:val="18"/>
          <w:szCs w:val="18"/>
        </w:rPr>
        <w:t xml:space="preserve">  </w:t>
      </w:r>
    </w:p>
    <w:p w:rsidR="00905A82" w:rsidRPr="00FB2BAD" w:rsidRDefault="00905A82" w:rsidP="00EB165E">
      <w:pPr>
        <w:rPr>
          <w:rFonts w:asciiTheme="majorBidi" w:hAnsiTheme="majorBidi" w:cstheme="majorBidi"/>
          <w:position w:val="-22"/>
          <w:sz w:val="18"/>
          <w:szCs w:val="18"/>
        </w:rPr>
      </w:pPr>
    </w:p>
    <w:p w:rsidR="001F087F" w:rsidRPr="00FB2BAD" w:rsidRDefault="00247EC3" w:rsidP="00586DD5">
      <w:pPr>
        <w:rPr>
          <w:rFonts w:asciiTheme="majorBidi" w:hAnsiTheme="majorBidi" w:cstheme="majorBidi"/>
          <w:position w:val="-22"/>
          <w:sz w:val="18"/>
          <w:szCs w:val="18"/>
        </w:rPr>
      </w:pPr>
      <w:r w:rsidRPr="00F346D9">
        <w:rPr>
          <w:rFonts w:asciiTheme="majorBidi" w:hAnsiTheme="majorBidi" w:cstheme="majorBidi"/>
          <w:b/>
          <w:bCs/>
          <w:position w:val="-22"/>
          <w:sz w:val="18"/>
          <w:szCs w:val="18"/>
        </w:rPr>
        <w:object w:dxaOrig="2340" w:dyaOrig="540">
          <v:shape id="_x0000_i1054" type="#_x0000_t75" style="width:118.05pt;height:25.95pt" o:ole="">
            <v:imagedata r:id="rId69" o:title=""/>
          </v:shape>
          <o:OLEObject Type="Embed" ProgID="Equation.DSMT4" ShapeID="_x0000_i1054" DrawAspect="Content" ObjectID="_1566121768" r:id="rId70"/>
        </w:object>
      </w:r>
      <w:r w:rsidR="00790194" w:rsidRPr="00FB2BAD">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790194" w:rsidRPr="00FB2BAD">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790194" w:rsidRPr="00FB2BAD">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790194" w:rsidRPr="00FB2BAD">
        <w:rPr>
          <w:rFonts w:asciiTheme="majorBidi" w:hAnsiTheme="majorBidi" w:cstheme="majorBidi"/>
          <w:b/>
          <w:bCs/>
          <w:position w:val="-22"/>
          <w:sz w:val="18"/>
          <w:szCs w:val="18"/>
        </w:rPr>
        <w:t xml:space="preserve">  </w:t>
      </w:r>
      <w:r w:rsidR="002D06B0" w:rsidRPr="00FB2BAD">
        <w:rPr>
          <w:rFonts w:asciiTheme="majorBidi" w:hAnsiTheme="majorBidi" w:cstheme="majorBidi"/>
          <w:b/>
          <w:bCs/>
          <w:position w:val="-22"/>
          <w:sz w:val="18"/>
          <w:szCs w:val="18"/>
        </w:rPr>
        <w:t xml:space="preserve"> </w:t>
      </w:r>
      <w:r w:rsidR="00790194" w:rsidRPr="00FB2BAD">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5F3E31">
        <w:rPr>
          <w:rFonts w:asciiTheme="majorBidi" w:hAnsiTheme="majorBidi" w:cstheme="majorBidi"/>
          <w:b/>
          <w:bCs/>
          <w:position w:val="-22"/>
          <w:sz w:val="18"/>
          <w:szCs w:val="18"/>
        </w:rPr>
        <w:t xml:space="preserve">   </w:t>
      </w:r>
      <w:r w:rsidR="00586DD5" w:rsidRPr="00FB2BAD">
        <w:rPr>
          <w:rFonts w:asciiTheme="majorBidi" w:hAnsiTheme="majorBidi" w:cstheme="majorBidi"/>
          <w:b/>
          <w:bCs/>
          <w:position w:val="-22"/>
          <w:sz w:val="18"/>
          <w:szCs w:val="18"/>
        </w:rPr>
        <w:t xml:space="preserve"> </w:t>
      </w:r>
      <w:r w:rsidR="005F3E31">
        <w:rPr>
          <w:rFonts w:asciiTheme="majorBidi" w:hAnsiTheme="majorBidi" w:cstheme="majorBidi"/>
          <w:b/>
          <w:bCs/>
          <w:position w:val="-22"/>
          <w:sz w:val="18"/>
          <w:szCs w:val="18"/>
        </w:rPr>
        <w:t xml:space="preserve"> </w:t>
      </w:r>
      <w:r w:rsidR="00790194" w:rsidRPr="00FB2BAD">
        <w:rPr>
          <w:rFonts w:asciiTheme="majorBidi" w:hAnsiTheme="majorBidi" w:cstheme="majorBidi"/>
          <w:b/>
          <w:bCs/>
          <w:position w:val="-22"/>
          <w:sz w:val="18"/>
          <w:szCs w:val="18"/>
        </w:rPr>
        <w:t xml:space="preserve"> </w:t>
      </w:r>
      <w:r w:rsidR="005F3E31">
        <w:rPr>
          <w:rFonts w:asciiTheme="majorBidi" w:hAnsiTheme="majorBidi" w:cstheme="majorBidi"/>
          <w:b/>
          <w:bCs/>
          <w:position w:val="-22"/>
          <w:sz w:val="18"/>
          <w:szCs w:val="18"/>
        </w:rPr>
        <w:t xml:space="preserve"> </w:t>
      </w:r>
      <w:r w:rsidR="00C016C7">
        <w:rPr>
          <w:rFonts w:asciiTheme="majorBidi" w:hAnsiTheme="majorBidi" w:cstheme="majorBidi"/>
          <w:b/>
          <w:bCs/>
          <w:position w:val="-22"/>
          <w:sz w:val="18"/>
          <w:szCs w:val="18"/>
        </w:rPr>
        <w:t xml:space="preserve"> </w:t>
      </w:r>
      <w:r w:rsidR="00790194" w:rsidRPr="00FB2BAD">
        <w:rPr>
          <w:rFonts w:asciiTheme="majorBidi" w:hAnsiTheme="majorBidi" w:cstheme="majorBidi"/>
          <w:position w:val="-22"/>
          <w:sz w:val="18"/>
          <w:szCs w:val="18"/>
        </w:rPr>
        <w:t>(</w:t>
      </w:r>
      <w:r w:rsidR="00586DD5" w:rsidRPr="00FB2BAD">
        <w:rPr>
          <w:rFonts w:asciiTheme="majorBidi" w:hAnsiTheme="majorBidi" w:cstheme="majorBidi"/>
          <w:position w:val="-22"/>
          <w:sz w:val="18"/>
          <w:szCs w:val="18"/>
        </w:rPr>
        <w:t>8</w:t>
      </w:r>
      <w:r w:rsidR="00790194" w:rsidRPr="00FB2BAD">
        <w:rPr>
          <w:rFonts w:asciiTheme="majorBidi" w:hAnsiTheme="majorBidi" w:cstheme="majorBidi"/>
          <w:position w:val="-22"/>
          <w:sz w:val="18"/>
          <w:szCs w:val="18"/>
        </w:rPr>
        <w:t>)</w:t>
      </w:r>
    </w:p>
    <w:p w:rsidR="00A711AC" w:rsidRPr="00FB2BAD" w:rsidRDefault="00A711AC" w:rsidP="00EB165E">
      <w:pPr>
        <w:rPr>
          <w:rFonts w:asciiTheme="majorBidi" w:hAnsiTheme="majorBidi" w:cstheme="majorBidi"/>
          <w:position w:val="-22"/>
          <w:sz w:val="18"/>
          <w:szCs w:val="18"/>
        </w:rPr>
      </w:pPr>
      <w:r w:rsidRPr="00FB2BAD">
        <w:rPr>
          <w:rFonts w:asciiTheme="majorBidi" w:hAnsiTheme="majorBidi" w:cstheme="majorBidi"/>
          <w:position w:val="-22"/>
          <w:sz w:val="18"/>
          <w:szCs w:val="18"/>
        </w:rPr>
        <w:t xml:space="preserve">Where </w:t>
      </w:r>
    </w:p>
    <w:p w:rsidR="0008497E" w:rsidRDefault="00247EC3" w:rsidP="001F087F">
      <w:pPr>
        <w:rPr>
          <w:rFonts w:asciiTheme="majorBidi" w:hAnsiTheme="majorBidi" w:cstheme="majorBidi"/>
          <w:position w:val="-12"/>
          <w:sz w:val="18"/>
          <w:szCs w:val="18"/>
          <w:rtl/>
        </w:rPr>
      </w:pPr>
      <w:r w:rsidRPr="00FB2BAD">
        <w:rPr>
          <w:rFonts w:asciiTheme="majorBidi" w:hAnsiTheme="majorBidi" w:cstheme="majorBidi"/>
          <w:b/>
          <w:bCs/>
          <w:position w:val="-12"/>
          <w:sz w:val="18"/>
          <w:szCs w:val="18"/>
        </w:rPr>
        <w:object w:dxaOrig="2620" w:dyaOrig="460">
          <v:shape id="_x0000_i1055" type="#_x0000_t75" style="width:131.7pt;height:22.05pt" o:ole="">
            <v:imagedata r:id="rId71" o:title=""/>
          </v:shape>
          <o:OLEObject Type="Embed" ProgID="Equation.DSMT4" ShapeID="_x0000_i1055" DrawAspect="Content" ObjectID="_1566121769" r:id="rId72"/>
        </w:object>
      </w:r>
      <w:r w:rsidR="00586DD5" w:rsidRPr="00FB2BAD">
        <w:rPr>
          <w:rFonts w:asciiTheme="majorBidi" w:hAnsiTheme="majorBidi" w:cstheme="majorBidi"/>
          <w:b/>
          <w:bCs/>
          <w:position w:val="-12"/>
          <w:sz w:val="18"/>
          <w:szCs w:val="18"/>
        </w:rPr>
        <w:t xml:space="preserve">                           </w:t>
      </w:r>
      <w:r w:rsidR="00F61039">
        <w:rPr>
          <w:rFonts w:asciiTheme="majorBidi" w:hAnsiTheme="majorBidi" w:cstheme="majorBidi"/>
          <w:b/>
          <w:bCs/>
          <w:position w:val="-12"/>
          <w:sz w:val="18"/>
          <w:szCs w:val="18"/>
        </w:rPr>
        <w:t xml:space="preserve">  </w:t>
      </w:r>
      <w:r w:rsidR="00586DD5" w:rsidRPr="00FB2BAD">
        <w:rPr>
          <w:rFonts w:asciiTheme="majorBidi" w:hAnsiTheme="majorBidi" w:cstheme="majorBidi"/>
          <w:b/>
          <w:bCs/>
          <w:position w:val="-12"/>
          <w:sz w:val="18"/>
          <w:szCs w:val="18"/>
        </w:rPr>
        <w:t xml:space="preserve">  </w:t>
      </w:r>
      <w:r w:rsidR="00C016C7">
        <w:rPr>
          <w:rFonts w:asciiTheme="majorBidi" w:hAnsiTheme="majorBidi" w:cstheme="majorBidi"/>
          <w:b/>
          <w:bCs/>
          <w:position w:val="-12"/>
          <w:sz w:val="18"/>
          <w:szCs w:val="18"/>
        </w:rPr>
        <w:t xml:space="preserve">    </w:t>
      </w:r>
      <w:r w:rsidR="00586DD5" w:rsidRPr="00FB2BAD">
        <w:rPr>
          <w:rFonts w:asciiTheme="majorBidi" w:hAnsiTheme="majorBidi" w:cstheme="majorBidi"/>
          <w:b/>
          <w:bCs/>
          <w:position w:val="-12"/>
          <w:sz w:val="18"/>
          <w:szCs w:val="18"/>
        </w:rPr>
        <w:t xml:space="preserve">   </w:t>
      </w:r>
      <w:r w:rsidR="005F3E31">
        <w:rPr>
          <w:rFonts w:asciiTheme="majorBidi" w:hAnsiTheme="majorBidi" w:cstheme="majorBidi"/>
          <w:b/>
          <w:bCs/>
          <w:position w:val="-12"/>
          <w:sz w:val="18"/>
          <w:szCs w:val="18"/>
        </w:rPr>
        <w:t xml:space="preserve">   </w:t>
      </w:r>
      <w:r w:rsidR="00586DD5" w:rsidRPr="00FB2BAD">
        <w:rPr>
          <w:rFonts w:asciiTheme="majorBidi" w:hAnsiTheme="majorBidi" w:cstheme="majorBidi"/>
          <w:b/>
          <w:bCs/>
          <w:position w:val="-12"/>
          <w:sz w:val="18"/>
          <w:szCs w:val="18"/>
        </w:rPr>
        <w:t xml:space="preserve"> </w:t>
      </w:r>
      <w:r w:rsidR="005F3E31">
        <w:rPr>
          <w:rFonts w:asciiTheme="majorBidi" w:hAnsiTheme="majorBidi" w:cstheme="majorBidi"/>
          <w:b/>
          <w:bCs/>
          <w:position w:val="-12"/>
          <w:sz w:val="18"/>
          <w:szCs w:val="18"/>
        </w:rPr>
        <w:t xml:space="preserve"> </w:t>
      </w:r>
      <w:r w:rsidR="00586DD5" w:rsidRPr="00FB2BAD">
        <w:rPr>
          <w:rFonts w:asciiTheme="majorBidi" w:hAnsiTheme="majorBidi" w:cstheme="majorBidi"/>
          <w:b/>
          <w:bCs/>
          <w:position w:val="-12"/>
          <w:sz w:val="18"/>
          <w:szCs w:val="18"/>
        </w:rPr>
        <w:t xml:space="preserve"> </w:t>
      </w:r>
      <w:r w:rsidR="00C016C7">
        <w:rPr>
          <w:rFonts w:asciiTheme="majorBidi" w:hAnsiTheme="majorBidi" w:cstheme="majorBidi"/>
          <w:b/>
          <w:bCs/>
          <w:position w:val="-12"/>
          <w:sz w:val="18"/>
          <w:szCs w:val="18"/>
        </w:rPr>
        <w:t xml:space="preserve"> </w:t>
      </w:r>
      <w:r w:rsidR="00586DD5" w:rsidRPr="00FB2BAD">
        <w:rPr>
          <w:rFonts w:asciiTheme="majorBidi" w:hAnsiTheme="majorBidi" w:cstheme="majorBidi"/>
          <w:position w:val="-12"/>
          <w:sz w:val="18"/>
          <w:szCs w:val="18"/>
        </w:rPr>
        <w:t>(9)</w:t>
      </w:r>
    </w:p>
    <w:p w:rsidR="00161853" w:rsidRPr="00FB2BAD" w:rsidRDefault="00161853" w:rsidP="001F087F">
      <w:pPr>
        <w:rPr>
          <w:rFonts w:asciiTheme="majorBidi" w:hAnsiTheme="majorBidi" w:cstheme="majorBidi"/>
          <w:b/>
          <w:bCs/>
          <w:sz w:val="18"/>
          <w:szCs w:val="18"/>
        </w:rPr>
      </w:pPr>
    </w:p>
    <w:p w:rsidR="009B29D1" w:rsidRDefault="001F087F" w:rsidP="00506B09">
      <w:pPr>
        <w:jc w:val="both"/>
        <w:rPr>
          <w:rFonts w:asciiTheme="majorBidi" w:hAnsiTheme="majorBidi" w:cstheme="majorBidi"/>
          <w:sz w:val="18"/>
          <w:szCs w:val="18"/>
          <w:rtl/>
        </w:rPr>
      </w:pPr>
      <w:r w:rsidRPr="00BF6E30">
        <w:rPr>
          <w:rFonts w:asciiTheme="majorBidi" w:hAnsiTheme="majorBidi" w:cstheme="majorBidi"/>
          <w:noProof/>
          <w:sz w:val="18"/>
          <w:szCs w:val="18"/>
        </w:rPr>
        <w:t>Where,</w:t>
      </w:r>
      <w:r w:rsidRPr="00FB2BAD">
        <w:rPr>
          <w:rFonts w:asciiTheme="majorBidi" w:hAnsiTheme="majorBidi" w:cstheme="majorBidi"/>
          <w:sz w:val="18"/>
          <w:szCs w:val="18"/>
        </w:rPr>
        <w:t xml:space="preserve"> and </w:t>
      </w:r>
      <w:r w:rsidR="00821C84" w:rsidRPr="00FB2BAD">
        <w:rPr>
          <w:rFonts w:asciiTheme="majorBidi" w:hAnsiTheme="majorBidi" w:cstheme="majorBidi"/>
          <w:position w:val="-12"/>
          <w:sz w:val="18"/>
          <w:szCs w:val="18"/>
        </w:rPr>
        <w:object w:dxaOrig="360" w:dyaOrig="300">
          <v:shape id="_x0000_i1056" type="#_x0000_t75" style="width:18.15pt;height:14.9pt" o:ole="">
            <v:imagedata r:id="rId73" o:title=""/>
          </v:shape>
          <o:OLEObject Type="Embed" ProgID="Equation.DSMT4" ShapeID="_x0000_i1056" DrawAspect="Content" ObjectID="_1566121770" r:id="rId74"/>
        </w:object>
      </w:r>
      <w:r w:rsidRPr="00FB2BAD">
        <w:rPr>
          <w:rFonts w:asciiTheme="majorBidi" w:hAnsiTheme="majorBidi" w:cstheme="majorBidi"/>
          <w:sz w:val="18"/>
          <w:szCs w:val="18"/>
        </w:rPr>
        <w:t xml:space="preserve">is the </w:t>
      </w:r>
      <w:r w:rsidR="00E94DB1" w:rsidRPr="00FB2BAD">
        <w:rPr>
          <w:rFonts w:asciiTheme="majorBidi" w:hAnsiTheme="majorBidi" w:cstheme="majorBidi"/>
          <w:position w:val="-6"/>
          <w:sz w:val="18"/>
          <w:szCs w:val="18"/>
        </w:rPr>
        <w:object w:dxaOrig="320" w:dyaOrig="240">
          <v:shape id="_x0000_i1057" type="#_x0000_t75" style="width:15.55pt;height:12.3pt" o:ole="">
            <v:imagedata r:id="rId75" o:title=""/>
          </v:shape>
          <o:OLEObject Type="Embed" ProgID="Equation.DSMT4" ShapeID="_x0000_i1057" DrawAspect="Content" ObjectID="_1566121771" r:id="rId76"/>
        </w:object>
      </w:r>
      <w:r w:rsidR="00A73541">
        <w:rPr>
          <w:rFonts w:asciiTheme="majorBidi" w:hAnsiTheme="majorBidi" w:cstheme="majorBidi"/>
          <w:sz w:val="18"/>
          <w:szCs w:val="18"/>
        </w:rPr>
        <w:t xml:space="preserve"> element of</w:t>
      </w:r>
      <w:r w:rsidR="0008497E" w:rsidRPr="00FB2BAD">
        <w:rPr>
          <w:rFonts w:asciiTheme="majorBidi" w:hAnsiTheme="majorBidi" w:cstheme="majorBidi"/>
          <w:sz w:val="18"/>
          <w:szCs w:val="18"/>
        </w:rPr>
        <w:t xml:space="preserve"> </w:t>
      </w:r>
      <w:r w:rsidR="00A73541" w:rsidRPr="00FB2BAD">
        <w:rPr>
          <w:rFonts w:asciiTheme="majorBidi" w:hAnsiTheme="majorBidi" w:cstheme="majorBidi"/>
          <w:position w:val="-6"/>
          <w:sz w:val="18"/>
          <w:szCs w:val="18"/>
        </w:rPr>
        <w:object w:dxaOrig="260" w:dyaOrig="279">
          <v:shape id="_x0000_i1058" type="#_x0000_t75" style="width:14.25pt;height:14.25pt" o:ole="">
            <v:imagedata r:id="rId77" o:title=""/>
          </v:shape>
          <o:OLEObject Type="Embed" ProgID="Equation.DSMT4" ShapeID="_x0000_i1058" DrawAspect="Content" ObjectID="_1566121772" r:id="rId78"/>
        </w:object>
      </w:r>
      <w:r w:rsidRPr="00FB2BAD">
        <w:rPr>
          <w:rFonts w:asciiTheme="majorBidi" w:hAnsiTheme="majorBidi" w:cstheme="majorBidi"/>
          <w:sz w:val="18"/>
          <w:szCs w:val="18"/>
        </w:rPr>
        <w:t>,</w:t>
      </w:r>
      <w:r w:rsidR="0008497E" w:rsidRPr="00FB2BAD">
        <w:rPr>
          <w:rFonts w:asciiTheme="majorBidi" w:hAnsiTheme="majorBidi" w:cstheme="majorBidi"/>
          <w:sz w:val="18"/>
          <w:szCs w:val="18"/>
        </w:rPr>
        <w:t xml:space="preserve"> a</w:t>
      </w:r>
      <w:r w:rsidRPr="00FB2BAD">
        <w:rPr>
          <w:rFonts w:asciiTheme="majorBidi" w:hAnsiTheme="majorBidi" w:cstheme="majorBidi"/>
          <w:sz w:val="18"/>
          <w:szCs w:val="18"/>
        </w:rPr>
        <w:t xml:space="preserve">nd </w:t>
      </w:r>
      <w:r w:rsidR="005F3E31" w:rsidRPr="00FB2BAD">
        <w:rPr>
          <w:rFonts w:asciiTheme="majorBidi" w:hAnsiTheme="majorBidi" w:cstheme="majorBidi"/>
          <w:position w:val="-8"/>
          <w:sz w:val="18"/>
          <w:szCs w:val="18"/>
        </w:rPr>
        <w:object w:dxaOrig="380" w:dyaOrig="260">
          <v:shape id="_x0000_i1059" type="#_x0000_t75" style="width:19.45pt;height:14.25pt" o:ole="">
            <v:imagedata r:id="rId79" o:title=""/>
          </v:shape>
          <o:OLEObject Type="Embed" ProgID="Equation.DSMT4" ShapeID="_x0000_i1059" DrawAspect="Content" ObjectID="_1566121773" r:id="rId80"/>
        </w:object>
      </w:r>
      <w:r w:rsidRPr="00FB2BAD">
        <w:rPr>
          <w:rFonts w:asciiTheme="majorBidi" w:hAnsiTheme="majorBidi" w:cstheme="majorBidi"/>
          <w:sz w:val="18"/>
          <w:szCs w:val="18"/>
        </w:rPr>
        <w:t xml:space="preserve"> is the i</w:t>
      </w:r>
      <w:r w:rsidRPr="00FB2BAD">
        <w:rPr>
          <w:rFonts w:asciiTheme="majorBidi" w:hAnsiTheme="majorBidi" w:cstheme="majorBidi"/>
          <w:sz w:val="18"/>
          <w:szCs w:val="18"/>
        </w:rPr>
        <w:t>m</w:t>
      </w:r>
      <w:r w:rsidRPr="00FB2BAD">
        <w:rPr>
          <w:rFonts w:asciiTheme="majorBidi" w:hAnsiTheme="majorBidi" w:cstheme="majorBidi"/>
          <w:sz w:val="18"/>
          <w:szCs w:val="18"/>
        </w:rPr>
        <w:t xml:space="preserve">pulse response of the prototype filter with coefficients </w:t>
      </w:r>
      <w:r w:rsidR="00A73541" w:rsidRPr="00FB2BAD">
        <w:rPr>
          <w:rFonts w:asciiTheme="majorBidi" w:hAnsiTheme="majorBidi" w:cstheme="majorBidi"/>
          <w:position w:val="-4"/>
          <w:sz w:val="18"/>
          <w:szCs w:val="18"/>
        </w:rPr>
        <w:object w:dxaOrig="380" w:dyaOrig="220">
          <v:shape id="_x0000_i1060" type="#_x0000_t75" style="width:19.45pt;height:11.05pt" o:ole="">
            <v:imagedata r:id="rId81" o:title=""/>
          </v:shape>
          <o:OLEObject Type="Embed" ProgID="Equation.DSMT4" ShapeID="_x0000_i1060" DrawAspect="Content" ObjectID="_1566121774" r:id="rId82"/>
        </w:object>
      </w:r>
      <w:r w:rsidRPr="00FB2BAD">
        <w:rPr>
          <w:rFonts w:asciiTheme="majorBidi" w:hAnsiTheme="majorBidi" w:cstheme="majorBidi"/>
          <w:sz w:val="18"/>
          <w:szCs w:val="18"/>
        </w:rPr>
        <w:t xml:space="preserve"> and the length of prototype filter </w:t>
      </w:r>
      <w:r w:rsidR="0034677A" w:rsidRPr="00FB2BAD">
        <w:rPr>
          <w:rFonts w:asciiTheme="majorBidi" w:hAnsiTheme="majorBidi" w:cstheme="majorBidi"/>
          <w:sz w:val="18"/>
          <w:szCs w:val="18"/>
        </w:rPr>
        <w:t>as</w:t>
      </w:r>
      <w:r w:rsidR="00821C84" w:rsidRPr="00FB2BAD">
        <w:rPr>
          <w:rFonts w:asciiTheme="majorBidi" w:hAnsiTheme="majorBidi" w:cstheme="majorBidi"/>
          <w:sz w:val="18"/>
          <w:szCs w:val="18"/>
        </w:rPr>
        <w:t xml:space="preserve"> </w:t>
      </w:r>
    </w:p>
    <w:p w:rsidR="00161853" w:rsidRPr="00FB2BAD" w:rsidRDefault="00161853" w:rsidP="00506B09">
      <w:pPr>
        <w:jc w:val="both"/>
        <w:rPr>
          <w:rFonts w:asciiTheme="majorBidi" w:hAnsiTheme="majorBidi" w:cstheme="majorBidi"/>
          <w:sz w:val="18"/>
          <w:szCs w:val="18"/>
        </w:rPr>
      </w:pPr>
    </w:p>
    <w:p w:rsidR="00A711AC" w:rsidRDefault="00161853" w:rsidP="00161853">
      <w:pPr>
        <w:jc w:val="both"/>
        <w:rPr>
          <w:rFonts w:asciiTheme="majorBidi" w:hAnsiTheme="majorBidi" w:cstheme="majorBidi"/>
          <w:sz w:val="18"/>
          <w:szCs w:val="18"/>
          <w:rtl/>
        </w:rPr>
      </w:pPr>
      <w:r w:rsidRPr="00FB2BAD">
        <w:rPr>
          <w:rFonts w:asciiTheme="majorBidi" w:hAnsiTheme="majorBidi" w:cstheme="majorBidi"/>
          <w:position w:val="-10"/>
          <w:sz w:val="18"/>
          <w:szCs w:val="18"/>
        </w:rPr>
        <w:object w:dxaOrig="980" w:dyaOrig="279">
          <v:shape id="_x0000_i1061" type="#_x0000_t75" style="width:50.6pt;height:14.25pt" o:ole="">
            <v:imagedata r:id="rId83" o:title=""/>
          </v:shape>
          <o:OLEObject Type="Embed" ProgID="Equation.DSMT4" ShapeID="_x0000_i1061" DrawAspect="Content" ObjectID="_1566121775" r:id="rId84"/>
        </w:object>
      </w:r>
      <w:r w:rsidR="00586DD5" w:rsidRPr="00FB2BAD">
        <w:rPr>
          <w:rFonts w:asciiTheme="majorBidi" w:hAnsiTheme="majorBidi" w:cstheme="majorBidi"/>
          <w:position w:val="-10"/>
          <w:sz w:val="18"/>
          <w:szCs w:val="18"/>
        </w:rPr>
        <w:t xml:space="preserve">                                                         </w:t>
      </w:r>
      <w:r>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5F3E31">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586DD5" w:rsidRPr="00FB2BAD">
        <w:rPr>
          <w:rFonts w:asciiTheme="majorBidi" w:hAnsiTheme="majorBidi" w:cstheme="majorBidi"/>
          <w:sz w:val="18"/>
          <w:szCs w:val="18"/>
        </w:rPr>
        <w:t>(10)</w:t>
      </w:r>
    </w:p>
    <w:p w:rsidR="00161853" w:rsidRPr="00FB2BAD" w:rsidRDefault="00161853" w:rsidP="00506B09">
      <w:pPr>
        <w:jc w:val="both"/>
        <w:rPr>
          <w:rFonts w:asciiTheme="majorBidi" w:hAnsiTheme="majorBidi" w:cstheme="majorBidi"/>
          <w:sz w:val="18"/>
          <w:szCs w:val="18"/>
        </w:rPr>
      </w:pPr>
    </w:p>
    <w:p w:rsidR="00A711AC" w:rsidRDefault="00A711AC" w:rsidP="009B29D1">
      <w:pPr>
        <w:jc w:val="both"/>
        <w:rPr>
          <w:rFonts w:asciiTheme="majorBidi" w:hAnsiTheme="majorBidi" w:cstheme="majorBidi"/>
          <w:sz w:val="18"/>
          <w:szCs w:val="18"/>
          <w:rtl/>
        </w:rPr>
      </w:pPr>
      <w:r w:rsidRPr="00FB2BAD">
        <w:rPr>
          <w:rFonts w:asciiTheme="majorBidi" w:hAnsiTheme="majorBidi" w:cstheme="majorBidi"/>
          <w:sz w:val="18"/>
          <w:szCs w:val="18"/>
        </w:rPr>
        <w:t xml:space="preserve">The filter </w:t>
      </w:r>
      <w:r w:rsidR="002C0E06" w:rsidRPr="00FB2BAD">
        <w:rPr>
          <w:rFonts w:asciiTheme="majorBidi" w:hAnsiTheme="majorBidi" w:cstheme="majorBidi"/>
          <w:sz w:val="18"/>
          <w:szCs w:val="18"/>
        </w:rPr>
        <w:t xml:space="preserve"> </w:t>
      </w:r>
      <w:r w:rsidR="009B29D1" w:rsidRPr="00FB2BAD">
        <w:rPr>
          <w:rFonts w:asciiTheme="majorBidi" w:hAnsiTheme="majorBidi" w:cstheme="majorBidi"/>
          <w:sz w:val="18"/>
          <w:szCs w:val="18"/>
        </w:rPr>
        <w:t xml:space="preserve">must </w:t>
      </w:r>
      <w:r w:rsidR="009B29D1" w:rsidRPr="00BF6E30">
        <w:rPr>
          <w:rFonts w:asciiTheme="majorBidi" w:hAnsiTheme="majorBidi" w:cstheme="majorBidi"/>
          <w:noProof/>
          <w:sz w:val="18"/>
          <w:szCs w:val="18"/>
        </w:rPr>
        <w:t>satisf</w:t>
      </w:r>
      <w:r w:rsidR="00BF6E30">
        <w:rPr>
          <w:rFonts w:asciiTheme="majorBidi" w:hAnsiTheme="majorBidi" w:cstheme="majorBidi"/>
          <w:noProof/>
          <w:sz w:val="18"/>
          <w:szCs w:val="18"/>
        </w:rPr>
        <w:t>y</w:t>
      </w:r>
      <w:r w:rsidR="009B29D1" w:rsidRPr="00FB2BAD">
        <w:rPr>
          <w:rFonts w:asciiTheme="majorBidi" w:hAnsiTheme="majorBidi" w:cstheme="majorBidi"/>
          <w:sz w:val="18"/>
          <w:szCs w:val="18"/>
        </w:rPr>
        <w:t xml:space="preserve"> the </w:t>
      </w:r>
      <w:r w:rsidR="009B29D1" w:rsidRPr="00BF6E30">
        <w:rPr>
          <w:rFonts w:asciiTheme="majorBidi" w:hAnsiTheme="majorBidi" w:cstheme="majorBidi"/>
          <w:noProof/>
          <w:sz w:val="18"/>
          <w:szCs w:val="18"/>
        </w:rPr>
        <w:t>orthogonal</w:t>
      </w:r>
      <w:r w:rsidR="009B29D1" w:rsidRPr="00FB2BAD">
        <w:rPr>
          <w:rFonts w:asciiTheme="majorBidi" w:hAnsiTheme="majorBidi" w:cstheme="majorBidi"/>
          <w:sz w:val="18"/>
          <w:szCs w:val="18"/>
        </w:rPr>
        <w:t xml:space="preserve"> condition restricted to the real field</w:t>
      </w:r>
    </w:p>
    <w:p w:rsidR="00161853" w:rsidRPr="00FB2BAD" w:rsidRDefault="00161853" w:rsidP="009B29D1">
      <w:pPr>
        <w:jc w:val="both"/>
        <w:rPr>
          <w:rFonts w:asciiTheme="majorBidi" w:hAnsiTheme="majorBidi" w:cstheme="majorBidi"/>
          <w:sz w:val="18"/>
          <w:szCs w:val="18"/>
        </w:rPr>
      </w:pPr>
    </w:p>
    <w:p w:rsidR="009B29D1" w:rsidRDefault="00925342" w:rsidP="009B29D1">
      <w:pPr>
        <w:jc w:val="both"/>
        <w:rPr>
          <w:rFonts w:asciiTheme="majorBidi" w:hAnsiTheme="majorBidi" w:cstheme="majorBidi"/>
          <w:position w:val="-28"/>
          <w:sz w:val="18"/>
          <w:szCs w:val="18"/>
          <w:rtl/>
        </w:rPr>
      </w:pPr>
      <w:r w:rsidRPr="00F346D9">
        <w:rPr>
          <w:rFonts w:asciiTheme="majorBidi" w:hAnsiTheme="majorBidi" w:cstheme="majorBidi"/>
          <w:position w:val="-24"/>
          <w:sz w:val="18"/>
          <w:szCs w:val="18"/>
        </w:rPr>
        <w:object w:dxaOrig="2700" w:dyaOrig="560">
          <v:shape id="_x0000_i1062" type="#_x0000_t75" style="width:133.6pt;height:27.9pt" o:ole="">
            <v:imagedata r:id="rId85" o:title=""/>
          </v:shape>
          <o:OLEObject Type="Embed" ProgID="Equation.DSMT4" ShapeID="_x0000_i1062" DrawAspect="Content" ObjectID="_1566121776" r:id="rId86"/>
        </w:object>
      </w:r>
      <w:r w:rsidR="00586DD5" w:rsidRPr="00FB2BAD">
        <w:rPr>
          <w:rFonts w:asciiTheme="majorBidi" w:hAnsiTheme="majorBidi" w:cstheme="majorBidi"/>
          <w:position w:val="-28"/>
          <w:sz w:val="18"/>
          <w:szCs w:val="18"/>
        </w:rPr>
        <w:t xml:space="preserve">                            </w:t>
      </w:r>
      <w:r w:rsidR="00F346D9">
        <w:rPr>
          <w:rFonts w:asciiTheme="majorBidi" w:hAnsiTheme="majorBidi" w:cstheme="majorBidi"/>
          <w:position w:val="-28"/>
          <w:sz w:val="18"/>
          <w:szCs w:val="18"/>
        </w:rPr>
        <w:t xml:space="preserve">      </w:t>
      </w:r>
      <w:r w:rsidR="00586DD5" w:rsidRPr="00FB2BAD">
        <w:rPr>
          <w:rFonts w:asciiTheme="majorBidi" w:hAnsiTheme="majorBidi" w:cstheme="majorBidi"/>
          <w:position w:val="-28"/>
          <w:sz w:val="18"/>
          <w:szCs w:val="18"/>
        </w:rPr>
        <w:t xml:space="preserve">   </w:t>
      </w:r>
      <w:r w:rsidR="00F346D9">
        <w:rPr>
          <w:rFonts w:asciiTheme="majorBidi" w:hAnsiTheme="majorBidi" w:cstheme="majorBidi"/>
          <w:position w:val="-28"/>
          <w:sz w:val="18"/>
          <w:szCs w:val="18"/>
        </w:rPr>
        <w:t xml:space="preserve"> </w:t>
      </w:r>
      <w:r w:rsidR="00586DD5" w:rsidRPr="00FB2BAD">
        <w:rPr>
          <w:rFonts w:asciiTheme="majorBidi" w:hAnsiTheme="majorBidi" w:cstheme="majorBidi"/>
          <w:position w:val="-28"/>
          <w:sz w:val="18"/>
          <w:szCs w:val="18"/>
        </w:rPr>
        <w:t xml:space="preserve">    (11)</w:t>
      </w:r>
    </w:p>
    <w:p w:rsidR="00161853" w:rsidRPr="00FB2BAD" w:rsidRDefault="00161853" w:rsidP="009B29D1">
      <w:pPr>
        <w:jc w:val="both"/>
        <w:rPr>
          <w:rFonts w:asciiTheme="majorBidi" w:hAnsiTheme="majorBidi" w:cstheme="majorBidi"/>
          <w:sz w:val="18"/>
          <w:szCs w:val="18"/>
        </w:rPr>
      </w:pPr>
    </w:p>
    <w:p w:rsidR="00905A82" w:rsidRDefault="00905A82" w:rsidP="00905A82">
      <w:pPr>
        <w:jc w:val="both"/>
        <w:rPr>
          <w:rFonts w:asciiTheme="majorBidi" w:hAnsiTheme="majorBidi" w:cstheme="majorBidi"/>
          <w:sz w:val="18"/>
          <w:szCs w:val="18"/>
        </w:rPr>
      </w:pPr>
      <w:r w:rsidRPr="00FB2BAD">
        <w:rPr>
          <w:rFonts w:asciiTheme="majorBidi" w:hAnsiTheme="majorBidi" w:cstheme="majorBidi"/>
          <w:sz w:val="18"/>
          <w:szCs w:val="18"/>
        </w:rPr>
        <w:t xml:space="preserve">Where </w:t>
      </w:r>
      <w:r w:rsidRPr="005F3E31">
        <w:rPr>
          <w:rFonts w:asciiTheme="majorBidi" w:hAnsiTheme="majorBidi" w:cstheme="majorBidi"/>
          <w:position w:val="-12"/>
          <w:sz w:val="18"/>
          <w:szCs w:val="18"/>
        </w:rPr>
        <w:object w:dxaOrig="279" w:dyaOrig="300">
          <v:shape id="_x0000_i1063" type="#_x0000_t75" style="width:14.25pt;height:14.9pt" o:ole="">
            <v:imagedata r:id="rId87" o:title=""/>
          </v:shape>
          <o:OLEObject Type="Embed" ProgID="Equation.DSMT4" ShapeID="_x0000_i1063" DrawAspect="Content" ObjectID="_1566121777" r:id="rId88"/>
        </w:object>
      </w:r>
      <w:r w:rsidRPr="00FB2BAD">
        <w:rPr>
          <w:rFonts w:asciiTheme="majorBidi" w:hAnsiTheme="majorBidi" w:cstheme="majorBidi"/>
          <w:sz w:val="18"/>
          <w:szCs w:val="18"/>
        </w:rPr>
        <w:t xml:space="preserve">is the </w:t>
      </w:r>
      <w:r>
        <w:rPr>
          <w:rFonts w:asciiTheme="majorBidi" w:hAnsiTheme="majorBidi" w:cstheme="majorBidi"/>
          <w:noProof/>
          <w:sz w:val="18"/>
          <w:szCs w:val="18"/>
        </w:rPr>
        <w:t>K</w:t>
      </w:r>
      <w:r w:rsidRPr="002249F9">
        <w:rPr>
          <w:rFonts w:asciiTheme="majorBidi" w:hAnsiTheme="majorBidi" w:cstheme="majorBidi"/>
          <w:noProof/>
          <w:sz w:val="18"/>
          <w:szCs w:val="18"/>
        </w:rPr>
        <w:t>ronecker</w:t>
      </w:r>
      <w:r w:rsidRPr="00FB2BAD">
        <w:rPr>
          <w:rFonts w:asciiTheme="majorBidi" w:hAnsiTheme="majorBidi" w:cstheme="majorBidi"/>
          <w:sz w:val="18"/>
          <w:szCs w:val="18"/>
        </w:rPr>
        <w:t xml:space="preserve"> </w:t>
      </w:r>
      <w:r>
        <w:rPr>
          <w:rFonts w:asciiTheme="majorBidi" w:hAnsiTheme="majorBidi" w:cstheme="majorBidi"/>
          <w:noProof/>
          <w:sz w:val="18"/>
          <w:szCs w:val="18"/>
        </w:rPr>
        <w:t xml:space="preserve">delta and </w:t>
      </w:r>
      <w:r w:rsidRPr="008E0D7D">
        <w:rPr>
          <w:rFonts w:asciiTheme="majorBidi" w:hAnsiTheme="majorBidi" w:cstheme="majorBidi"/>
          <w:noProof/>
          <w:position w:val="-6"/>
          <w:sz w:val="18"/>
          <w:szCs w:val="18"/>
        </w:rPr>
        <w:object w:dxaOrig="240" w:dyaOrig="240">
          <v:shape id="_x0000_i1064" type="#_x0000_t75" style="width:11.7pt;height:11.7pt" o:ole="">
            <v:imagedata r:id="rId89" o:title=""/>
          </v:shape>
          <o:OLEObject Type="Embed" ProgID="Equation.DSMT4" ShapeID="_x0000_i1064" DrawAspect="Content" ObjectID="_1566121778" r:id="rId90"/>
        </w:object>
      </w:r>
      <w:r>
        <w:rPr>
          <w:rFonts w:asciiTheme="majorBidi" w:hAnsiTheme="majorBidi" w:cstheme="majorBidi"/>
          <w:noProof/>
          <w:sz w:val="18"/>
          <w:szCs w:val="18"/>
        </w:rPr>
        <w:t xml:space="preserve">stands for the real </w:t>
      </w:r>
      <w:r w:rsidRPr="00AD6A5C">
        <w:rPr>
          <w:rFonts w:asciiTheme="majorBidi" w:hAnsiTheme="majorBidi" w:cstheme="majorBidi"/>
          <w:noProof/>
          <w:sz w:val="18"/>
          <w:szCs w:val="18"/>
        </w:rPr>
        <w:t>part.</w:t>
      </w:r>
    </w:p>
    <w:p w:rsidR="00905A82" w:rsidRDefault="00905A82" w:rsidP="00905A82">
      <w:pPr>
        <w:jc w:val="both"/>
        <w:rPr>
          <w:rFonts w:asciiTheme="majorBidi" w:hAnsiTheme="majorBidi" w:cstheme="majorBidi"/>
          <w:sz w:val="18"/>
          <w:szCs w:val="18"/>
        </w:rPr>
      </w:pPr>
      <w:r w:rsidRPr="00713C78">
        <w:rPr>
          <w:rFonts w:asciiTheme="majorBidi" w:hAnsiTheme="majorBidi" w:cstheme="majorBidi"/>
          <w:sz w:val="18"/>
          <w:szCs w:val="18"/>
        </w:rPr>
        <w:t>We used the matrix form to describe the PolyPhase structure</w:t>
      </w:r>
      <w:r>
        <w:rPr>
          <w:rFonts w:asciiTheme="majorBidi" w:hAnsiTheme="majorBidi" w:cstheme="majorBidi"/>
          <w:sz w:val="18"/>
          <w:szCs w:val="18"/>
        </w:rPr>
        <w:t>,</w:t>
      </w:r>
      <w:r w:rsidRPr="00713C78">
        <w:rPr>
          <w:rFonts w:asciiTheme="majorBidi" w:hAnsiTheme="majorBidi" w:cstheme="majorBidi"/>
          <w:sz w:val="18"/>
          <w:szCs w:val="18"/>
        </w:rPr>
        <w:t xml:space="preserve">  thus let us denote  the transmitted vector as </w:t>
      </w:r>
    </w:p>
    <w:p w:rsidR="005F3E31" w:rsidRDefault="00F346D9" w:rsidP="005B6ACB">
      <w:pPr>
        <w:pStyle w:val="SAP-Level3HeadingSingleline"/>
        <w:rPr>
          <w:rFonts w:asciiTheme="majorBidi" w:eastAsia="Batang" w:hAnsiTheme="majorBidi" w:cstheme="majorBidi"/>
          <w:kern w:val="0"/>
          <w:sz w:val="18"/>
          <w:szCs w:val="18"/>
          <w:lang w:eastAsia="ko-KR"/>
        </w:rPr>
      </w:pPr>
      <w:r w:rsidRPr="00713C78">
        <w:rPr>
          <w:rFonts w:asciiTheme="majorBidi" w:eastAsia="Batang" w:hAnsiTheme="majorBidi" w:cstheme="majorBidi"/>
          <w:kern w:val="0"/>
          <w:sz w:val="18"/>
          <w:szCs w:val="18"/>
          <w:lang w:eastAsia="ko-KR"/>
        </w:rPr>
        <w:t xml:space="preserve">  </w:t>
      </w:r>
      <w:r w:rsidR="001F087F" w:rsidRPr="00713C78">
        <w:rPr>
          <w:rFonts w:asciiTheme="majorBidi" w:eastAsia="Batang" w:hAnsiTheme="majorBidi" w:cstheme="majorBidi"/>
          <w:kern w:val="0"/>
          <w:sz w:val="18"/>
          <w:szCs w:val="18"/>
          <w:lang w:eastAsia="ko-KR"/>
        </w:rPr>
        <w:t xml:space="preserve"> </w:t>
      </w:r>
      <w:r w:rsidR="00B94825" w:rsidRPr="00B94825">
        <w:rPr>
          <w:rFonts w:asciiTheme="majorBidi" w:eastAsia="Batang" w:hAnsiTheme="majorBidi" w:cstheme="majorBidi"/>
          <w:kern w:val="0"/>
          <w:position w:val="-10"/>
          <w:sz w:val="18"/>
          <w:szCs w:val="18"/>
          <w:lang w:eastAsia="ko-KR"/>
        </w:rPr>
        <w:object w:dxaOrig="2760" w:dyaOrig="300">
          <v:shape id="_x0000_i1065" type="#_x0000_t75" style="width:138.15pt;height:14.9pt" o:ole="">
            <v:imagedata r:id="rId91" o:title=""/>
          </v:shape>
          <o:OLEObject Type="Embed" ProgID="Equation.DSMT4" ShapeID="_x0000_i1065" DrawAspect="Content" ObjectID="_1566121779" r:id="rId92"/>
        </w:object>
      </w:r>
      <w:r w:rsidR="002D06B0" w:rsidRPr="00713C78">
        <w:rPr>
          <w:rFonts w:asciiTheme="majorBidi" w:eastAsia="Batang" w:hAnsiTheme="majorBidi" w:cstheme="majorBidi"/>
          <w:kern w:val="0"/>
          <w:sz w:val="18"/>
          <w:szCs w:val="18"/>
          <w:lang w:eastAsia="ko-KR"/>
        </w:rPr>
        <w:t xml:space="preserve"> </w:t>
      </w:r>
      <w:r w:rsidR="00586DD5" w:rsidRPr="00713C78">
        <w:rPr>
          <w:rFonts w:asciiTheme="majorBidi" w:eastAsia="Batang" w:hAnsiTheme="majorBidi" w:cstheme="majorBidi"/>
          <w:kern w:val="0"/>
          <w:sz w:val="18"/>
          <w:szCs w:val="18"/>
          <w:lang w:eastAsia="ko-KR"/>
        </w:rPr>
        <w:t xml:space="preserve">         </w:t>
      </w:r>
      <w:r w:rsidR="005F3E31">
        <w:rPr>
          <w:rFonts w:asciiTheme="majorBidi" w:eastAsia="Batang" w:hAnsiTheme="majorBidi" w:cstheme="majorBidi"/>
          <w:kern w:val="0"/>
          <w:sz w:val="18"/>
          <w:szCs w:val="18"/>
          <w:lang w:eastAsia="ko-KR"/>
        </w:rPr>
        <w:t xml:space="preserve">    </w:t>
      </w:r>
      <w:r w:rsidRPr="00713C78">
        <w:rPr>
          <w:rFonts w:asciiTheme="majorBidi" w:eastAsia="Batang" w:hAnsiTheme="majorBidi" w:cstheme="majorBidi"/>
          <w:kern w:val="0"/>
          <w:sz w:val="18"/>
          <w:szCs w:val="18"/>
          <w:lang w:eastAsia="ko-KR"/>
        </w:rPr>
        <w:t xml:space="preserve">       </w:t>
      </w:r>
      <w:r w:rsidR="00586DD5" w:rsidRPr="00713C78">
        <w:rPr>
          <w:rFonts w:asciiTheme="majorBidi" w:eastAsia="Batang" w:hAnsiTheme="majorBidi" w:cstheme="majorBidi"/>
          <w:kern w:val="0"/>
          <w:sz w:val="18"/>
          <w:szCs w:val="18"/>
          <w:lang w:eastAsia="ko-KR"/>
        </w:rPr>
        <w:t xml:space="preserve">   </w:t>
      </w:r>
      <w:r w:rsidRPr="00713C78">
        <w:rPr>
          <w:rFonts w:asciiTheme="majorBidi" w:eastAsia="Batang" w:hAnsiTheme="majorBidi" w:cstheme="majorBidi"/>
          <w:kern w:val="0"/>
          <w:sz w:val="18"/>
          <w:szCs w:val="18"/>
          <w:lang w:eastAsia="ko-KR"/>
        </w:rPr>
        <w:t xml:space="preserve"> </w:t>
      </w:r>
      <w:r w:rsidR="00586DD5" w:rsidRPr="00713C78">
        <w:rPr>
          <w:rFonts w:asciiTheme="majorBidi" w:eastAsia="Batang" w:hAnsiTheme="majorBidi" w:cstheme="majorBidi"/>
          <w:kern w:val="0"/>
          <w:sz w:val="18"/>
          <w:szCs w:val="18"/>
          <w:lang w:eastAsia="ko-KR"/>
        </w:rPr>
        <w:t xml:space="preserve">  </w:t>
      </w:r>
      <w:r w:rsidRPr="00713C78">
        <w:rPr>
          <w:rFonts w:asciiTheme="majorBidi" w:eastAsia="Batang" w:hAnsiTheme="majorBidi" w:cstheme="majorBidi"/>
          <w:kern w:val="0"/>
          <w:sz w:val="18"/>
          <w:szCs w:val="18"/>
          <w:lang w:eastAsia="ko-KR"/>
        </w:rPr>
        <w:t xml:space="preserve"> </w:t>
      </w:r>
      <w:r w:rsidR="005F3E31">
        <w:rPr>
          <w:rFonts w:asciiTheme="majorBidi" w:eastAsia="Batang" w:hAnsiTheme="majorBidi" w:cstheme="majorBidi"/>
          <w:kern w:val="0"/>
          <w:sz w:val="18"/>
          <w:szCs w:val="18"/>
          <w:lang w:eastAsia="ko-KR"/>
        </w:rPr>
        <w:t xml:space="preserve">  </w:t>
      </w:r>
      <w:r w:rsidR="005B6ACB">
        <w:rPr>
          <w:rFonts w:asciiTheme="majorBidi" w:eastAsia="Batang" w:hAnsiTheme="majorBidi" w:cstheme="majorBidi"/>
          <w:kern w:val="0"/>
          <w:sz w:val="18"/>
          <w:szCs w:val="18"/>
          <w:lang w:eastAsia="ko-KR"/>
        </w:rPr>
        <w:t xml:space="preserve">   </w:t>
      </w:r>
      <w:r w:rsidR="005F3E31">
        <w:rPr>
          <w:rFonts w:asciiTheme="majorBidi" w:eastAsia="Batang" w:hAnsiTheme="majorBidi" w:cstheme="majorBidi"/>
          <w:kern w:val="0"/>
          <w:sz w:val="18"/>
          <w:szCs w:val="18"/>
          <w:lang w:eastAsia="ko-KR"/>
        </w:rPr>
        <w:t xml:space="preserve">   </w:t>
      </w:r>
      <w:r w:rsidR="002D06B0" w:rsidRPr="00713C78">
        <w:rPr>
          <w:rFonts w:asciiTheme="majorBidi" w:eastAsia="Batang" w:hAnsiTheme="majorBidi" w:cstheme="majorBidi"/>
          <w:kern w:val="0"/>
          <w:sz w:val="18"/>
          <w:szCs w:val="18"/>
          <w:lang w:eastAsia="ko-KR"/>
        </w:rPr>
        <w:t>(</w:t>
      </w:r>
      <w:r w:rsidR="00586DD5" w:rsidRPr="00713C78">
        <w:rPr>
          <w:rFonts w:asciiTheme="majorBidi" w:eastAsia="Batang" w:hAnsiTheme="majorBidi" w:cstheme="majorBidi"/>
          <w:kern w:val="0"/>
          <w:sz w:val="18"/>
          <w:szCs w:val="18"/>
          <w:lang w:eastAsia="ko-KR"/>
        </w:rPr>
        <w:t>12</w:t>
      </w:r>
      <w:r w:rsidR="005F3E31">
        <w:rPr>
          <w:rFonts w:asciiTheme="majorBidi" w:eastAsia="Batang" w:hAnsiTheme="majorBidi" w:cstheme="majorBidi"/>
          <w:kern w:val="0"/>
          <w:sz w:val="18"/>
          <w:szCs w:val="18"/>
          <w:lang w:eastAsia="ko-KR"/>
        </w:rPr>
        <w:t>)</w:t>
      </w:r>
    </w:p>
    <w:p w:rsidR="00905A82" w:rsidRPr="00713C78" w:rsidRDefault="00905A82" w:rsidP="00905A82">
      <w:pPr>
        <w:pStyle w:val="SAP-Level3HeadingSingleline"/>
        <w:rPr>
          <w:rFonts w:asciiTheme="majorBidi" w:eastAsia="Batang" w:hAnsiTheme="majorBidi" w:cstheme="majorBidi"/>
          <w:kern w:val="0"/>
          <w:sz w:val="18"/>
          <w:szCs w:val="18"/>
          <w:lang w:eastAsia="ko-KR"/>
        </w:rPr>
      </w:pPr>
      <w:r w:rsidRPr="00713C78">
        <w:rPr>
          <w:rFonts w:asciiTheme="majorBidi" w:eastAsia="Batang" w:hAnsiTheme="majorBidi" w:cstheme="majorBidi"/>
          <w:kern w:val="0"/>
          <w:sz w:val="18"/>
          <w:szCs w:val="18"/>
          <w:lang w:eastAsia="ko-KR"/>
        </w:rPr>
        <w:t xml:space="preserve">and </w:t>
      </w:r>
      <w:r>
        <w:rPr>
          <w:rFonts w:asciiTheme="majorBidi" w:eastAsia="Batang" w:hAnsiTheme="majorBidi" w:cstheme="majorBidi"/>
          <w:kern w:val="0"/>
          <w:sz w:val="18"/>
          <w:szCs w:val="18"/>
          <w:lang w:eastAsia="ko-KR"/>
        </w:rPr>
        <w:t xml:space="preserve">the </w:t>
      </w:r>
      <w:r w:rsidRPr="00713C78">
        <w:rPr>
          <w:rFonts w:asciiTheme="majorBidi" w:eastAsia="Batang" w:hAnsiTheme="majorBidi" w:cstheme="majorBidi"/>
          <w:kern w:val="0"/>
          <w:sz w:val="18"/>
          <w:szCs w:val="18"/>
          <w:lang w:eastAsia="ko-KR"/>
        </w:rPr>
        <w:t>prototype filter coefficients</w:t>
      </w:r>
      <w:r w:rsidRPr="00FB2BAD">
        <w:t xml:space="preserve"> vector</w:t>
      </w:r>
      <w:r>
        <w:rPr>
          <w:rFonts w:asciiTheme="majorBidi" w:eastAsia="Batang" w:hAnsiTheme="majorBidi" w:cstheme="majorBidi"/>
          <w:kern w:val="0"/>
          <w:sz w:val="18"/>
          <w:szCs w:val="18"/>
          <w:lang w:eastAsia="ko-KR"/>
        </w:rPr>
        <w:t xml:space="preserve"> as</w:t>
      </w:r>
    </w:p>
    <w:p w:rsidR="002D06B0" w:rsidRPr="00FB2BAD" w:rsidRDefault="00821C84" w:rsidP="00F61039">
      <w:pPr>
        <w:jc w:val="both"/>
        <w:rPr>
          <w:rFonts w:asciiTheme="majorBidi" w:hAnsiTheme="majorBidi" w:cstheme="majorBidi"/>
          <w:position w:val="-10"/>
          <w:sz w:val="18"/>
          <w:szCs w:val="18"/>
        </w:rPr>
      </w:pPr>
      <w:r w:rsidRPr="00FB2BAD">
        <w:rPr>
          <w:rFonts w:asciiTheme="majorBidi" w:hAnsiTheme="majorBidi" w:cstheme="majorBidi"/>
          <w:sz w:val="18"/>
          <w:szCs w:val="18"/>
        </w:rPr>
        <w:t xml:space="preserve"> </w:t>
      </w:r>
      <w:r w:rsidR="00B94825" w:rsidRPr="00FB2BAD">
        <w:rPr>
          <w:rFonts w:asciiTheme="majorBidi" w:hAnsiTheme="majorBidi" w:cstheme="majorBidi"/>
          <w:position w:val="-10"/>
          <w:sz w:val="18"/>
          <w:szCs w:val="18"/>
        </w:rPr>
        <w:object w:dxaOrig="2540" w:dyaOrig="300">
          <v:shape id="_x0000_i1066" type="#_x0000_t75" style="width:125.85pt;height:14.9pt" o:ole="">
            <v:imagedata r:id="rId93" o:title=""/>
          </v:shape>
          <o:OLEObject Type="Embed" ProgID="Equation.DSMT4" ShapeID="_x0000_i1066" DrawAspect="Content" ObjectID="_1566121780" r:id="rId94"/>
        </w:object>
      </w:r>
      <w:r w:rsidR="002D06B0" w:rsidRPr="00FB2BAD">
        <w:rPr>
          <w:rFonts w:asciiTheme="majorBidi" w:hAnsiTheme="majorBidi" w:cstheme="majorBidi"/>
          <w:position w:val="-10"/>
          <w:sz w:val="18"/>
          <w:szCs w:val="18"/>
        </w:rPr>
        <w:t xml:space="preserve"> </w:t>
      </w:r>
      <w:r w:rsidR="00F61039">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F61039">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F346D9">
        <w:rPr>
          <w:rFonts w:asciiTheme="majorBidi" w:hAnsiTheme="majorBidi" w:cstheme="majorBidi"/>
          <w:position w:val="-10"/>
          <w:sz w:val="18"/>
          <w:szCs w:val="18"/>
        </w:rPr>
        <w:t xml:space="preserve">      </w:t>
      </w:r>
      <w:r w:rsidR="00586DD5" w:rsidRPr="00FB2BAD">
        <w:rPr>
          <w:rFonts w:asciiTheme="majorBidi" w:hAnsiTheme="majorBidi" w:cstheme="majorBidi"/>
          <w:position w:val="-10"/>
          <w:sz w:val="18"/>
          <w:szCs w:val="18"/>
        </w:rPr>
        <w:t xml:space="preserve">     </w:t>
      </w:r>
      <w:r w:rsidR="002D06B0" w:rsidRPr="00FB2BAD">
        <w:rPr>
          <w:rFonts w:asciiTheme="majorBidi" w:hAnsiTheme="majorBidi" w:cstheme="majorBidi"/>
          <w:position w:val="-10"/>
          <w:sz w:val="18"/>
          <w:szCs w:val="18"/>
        </w:rPr>
        <w:t xml:space="preserve">  </w:t>
      </w:r>
      <w:r w:rsidR="00F346D9">
        <w:rPr>
          <w:rFonts w:asciiTheme="majorBidi" w:hAnsiTheme="majorBidi" w:cstheme="majorBidi"/>
          <w:position w:val="-10"/>
          <w:sz w:val="18"/>
          <w:szCs w:val="18"/>
        </w:rPr>
        <w:t xml:space="preserve">  </w:t>
      </w:r>
      <w:r w:rsidR="002D06B0" w:rsidRPr="00FB2BAD">
        <w:rPr>
          <w:rFonts w:asciiTheme="majorBidi" w:hAnsiTheme="majorBidi" w:cstheme="majorBidi"/>
          <w:position w:val="-10"/>
          <w:sz w:val="18"/>
          <w:szCs w:val="18"/>
        </w:rPr>
        <w:t xml:space="preserve"> </w:t>
      </w:r>
      <w:r w:rsidR="00F346D9">
        <w:rPr>
          <w:rFonts w:asciiTheme="majorBidi" w:hAnsiTheme="majorBidi" w:cstheme="majorBidi"/>
          <w:position w:val="-10"/>
          <w:sz w:val="18"/>
          <w:szCs w:val="18"/>
        </w:rPr>
        <w:t xml:space="preserve"> </w:t>
      </w:r>
      <w:r w:rsidR="002D06B0" w:rsidRPr="00FB2BAD">
        <w:rPr>
          <w:rFonts w:asciiTheme="majorBidi" w:hAnsiTheme="majorBidi" w:cstheme="majorBidi"/>
          <w:position w:val="-10"/>
          <w:sz w:val="18"/>
          <w:szCs w:val="18"/>
        </w:rPr>
        <w:t xml:space="preserve">   </w:t>
      </w:r>
      <w:r w:rsidR="002D06B0" w:rsidRPr="00FB2BAD">
        <w:rPr>
          <w:rFonts w:asciiTheme="majorBidi" w:hAnsiTheme="majorBidi" w:cstheme="majorBidi"/>
          <w:position w:val="-22"/>
          <w:sz w:val="18"/>
          <w:szCs w:val="18"/>
        </w:rPr>
        <w:t>(</w:t>
      </w:r>
      <w:r w:rsidR="00586DD5" w:rsidRPr="00FB2BAD">
        <w:rPr>
          <w:rFonts w:asciiTheme="majorBidi" w:hAnsiTheme="majorBidi" w:cstheme="majorBidi"/>
          <w:position w:val="-22"/>
          <w:sz w:val="18"/>
          <w:szCs w:val="18"/>
        </w:rPr>
        <w:t>13</w:t>
      </w:r>
      <w:r w:rsidR="002D06B0" w:rsidRPr="00FB2BAD">
        <w:rPr>
          <w:rFonts w:asciiTheme="majorBidi" w:hAnsiTheme="majorBidi" w:cstheme="majorBidi"/>
          <w:position w:val="-22"/>
          <w:sz w:val="18"/>
          <w:szCs w:val="18"/>
        </w:rPr>
        <w:t>)</w:t>
      </w:r>
    </w:p>
    <w:p w:rsidR="001F087F" w:rsidRDefault="001F087F" w:rsidP="0034677A">
      <w:pPr>
        <w:jc w:val="both"/>
        <w:rPr>
          <w:rFonts w:asciiTheme="majorBidi" w:hAnsiTheme="majorBidi" w:cstheme="majorBidi"/>
          <w:sz w:val="18"/>
          <w:szCs w:val="18"/>
          <w:rtl/>
        </w:rPr>
      </w:pPr>
      <w:r w:rsidRPr="00FB2BAD">
        <w:rPr>
          <w:rFonts w:asciiTheme="majorBidi" w:hAnsiTheme="majorBidi" w:cstheme="majorBidi"/>
          <w:sz w:val="18"/>
          <w:szCs w:val="18"/>
        </w:rPr>
        <w:t xml:space="preserve"> then we can rewrite the equation of </w:t>
      </w:r>
      <w:r w:rsidR="0034677A" w:rsidRPr="00FB2BAD">
        <w:rPr>
          <w:rFonts w:asciiTheme="majorBidi" w:hAnsiTheme="majorBidi" w:cstheme="majorBidi"/>
          <w:sz w:val="18"/>
          <w:szCs w:val="18"/>
        </w:rPr>
        <w:t xml:space="preserve"> </w:t>
      </w:r>
      <w:r w:rsidRPr="00FB2BAD">
        <w:rPr>
          <w:rFonts w:asciiTheme="majorBidi" w:hAnsiTheme="majorBidi" w:cstheme="majorBidi"/>
          <w:sz w:val="18"/>
          <w:szCs w:val="18"/>
        </w:rPr>
        <w:t xml:space="preserve">Precoding FBMC/OQAM signal as </w:t>
      </w:r>
    </w:p>
    <w:p w:rsidR="00161853" w:rsidRPr="00FB2BAD" w:rsidRDefault="00161853" w:rsidP="0034677A">
      <w:pPr>
        <w:jc w:val="both"/>
        <w:rPr>
          <w:rFonts w:asciiTheme="majorBidi" w:hAnsiTheme="majorBidi" w:cstheme="majorBidi"/>
          <w:sz w:val="18"/>
          <w:szCs w:val="18"/>
        </w:rPr>
      </w:pPr>
    </w:p>
    <w:p w:rsidR="001F087F" w:rsidRDefault="00B94825" w:rsidP="00F346D9">
      <w:pPr>
        <w:jc w:val="both"/>
        <w:rPr>
          <w:rFonts w:asciiTheme="majorBidi" w:hAnsiTheme="majorBidi" w:cstheme="majorBidi"/>
          <w:position w:val="-22"/>
          <w:sz w:val="18"/>
          <w:szCs w:val="18"/>
          <w:rtl/>
        </w:rPr>
      </w:pPr>
      <w:r w:rsidRPr="00F346D9">
        <w:rPr>
          <w:rFonts w:asciiTheme="majorBidi" w:hAnsiTheme="majorBidi" w:cstheme="majorBidi"/>
          <w:position w:val="-22"/>
          <w:sz w:val="18"/>
          <w:szCs w:val="18"/>
        </w:rPr>
        <w:object w:dxaOrig="1460" w:dyaOrig="540">
          <v:shape id="_x0000_i1067" type="#_x0000_t75" style="width:73.3pt;height:25.95pt" o:ole="">
            <v:imagedata r:id="rId95" o:title=""/>
          </v:shape>
          <o:OLEObject Type="Embed" ProgID="Equation.DSMT4" ShapeID="_x0000_i1067" DrawAspect="Content" ObjectID="_1566121781" r:id="rId96"/>
        </w:object>
      </w:r>
      <w:r w:rsidR="00511872" w:rsidRPr="00FB2BAD">
        <w:rPr>
          <w:rFonts w:asciiTheme="majorBidi" w:hAnsiTheme="majorBidi" w:cstheme="majorBidi"/>
          <w:position w:val="-22"/>
          <w:sz w:val="18"/>
          <w:szCs w:val="18"/>
        </w:rPr>
        <w:t xml:space="preserve">                   </w:t>
      </w:r>
      <w:r w:rsidR="00EB165E" w:rsidRPr="00FB2BAD">
        <w:rPr>
          <w:rFonts w:asciiTheme="majorBidi" w:hAnsiTheme="majorBidi" w:cstheme="majorBidi"/>
          <w:position w:val="-22"/>
          <w:sz w:val="18"/>
          <w:szCs w:val="18"/>
        </w:rPr>
        <w:t xml:space="preserve"> </w:t>
      </w:r>
      <w:r w:rsidR="00586DD5" w:rsidRPr="00FB2BAD">
        <w:rPr>
          <w:rFonts w:asciiTheme="majorBidi" w:hAnsiTheme="majorBidi" w:cstheme="majorBidi"/>
          <w:position w:val="-22"/>
          <w:sz w:val="18"/>
          <w:szCs w:val="18"/>
        </w:rPr>
        <w:t xml:space="preserve">       </w:t>
      </w:r>
      <w:r w:rsidR="00511872" w:rsidRPr="00FB2BAD">
        <w:rPr>
          <w:rFonts w:asciiTheme="majorBidi" w:hAnsiTheme="majorBidi" w:cstheme="majorBidi"/>
          <w:position w:val="-22"/>
          <w:sz w:val="18"/>
          <w:szCs w:val="18"/>
        </w:rPr>
        <w:t xml:space="preserve">        </w:t>
      </w:r>
      <w:r w:rsidR="00F346D9">
        <w:rPr>
          <w:rFonts w:asciiTheme="majorBidi" w:hAnsiTheme="majorBidi" w:cstheme="majorBidi"/>
          <w:position w:val="-22"/>
          <w:sz w:val="18"/>
          <w:szCs w:val="18"/>
        </w:rPr>
        <w:t xml:space="preserve">                    </w:t>
      </w:r>
      <w:r w:rsidR="00511872" w:rsidRPr="00FB2BAD">
        <w:rPr>
          <w:rFonts w:asciiTheme="majorBidi" w:hAnsiTheme="majorBidi" w:cstheme="majorBidi"/>
          <w:position w:val="-22"/>
          <w:sz w:val="18"/>
          <w:szCs w:val="18"/>
        </w:rPr>
        <w:t xml:space="preserve">  </w:t>
      </w:r>
      <w:r w:rsidR="00586DD5" w:rsidRPr="00FB2BAD">
        <w:rPr>
          <w:rFonts w:asciiTheme="majorBidi" w:hAnsiTheme="majorBidi" w:cstheme="majorBidi"/>
          <w:position w:val="-22"/>
          <w:sz w:val="18"/>
          <w:szCs w:val="18"/>
        </w:rPr>
        <w:t xml:space="preserve">  </w:t>
      </w:r>
      <w:r w:rsidR="00F346D9">
        <w:rPr>
          <w:rFonts w:asciiTheme="majorBidi" w:hAnsiTheme="majorBidi" w:cstheme="majorBidi"/>
          <w:position w:val="-22"/>
          <w:sz w:val="18"/>
          <w:szCs w:val="18"/>
        </w:rPr>
        <w:t xml:space="preserve"> </w:t>
      </w:r>
      <w:r w:rsidR="00586DD5" w:rsidRPr="00FB2BAD">
        <w:rPr>
          <w:rFonts w:asciiTheme="majorBidi" w:hAnsiTheme="majorBidi" w:cstheme="majorBidi"/>
          <w:position w:val="-22"/>
          <w:sz w:val="18"/>
          <w:szCs w:val="18"/>
        </w:rPr>
        <w:t xml:space="preserve">  </w:t>
      </w:r>
      <w:r w:rsidR="00511872" w:rsidRPr="00FB2BAD">
        <w:rPr>
          <w:rFonts w:asciiTheme="majorBidi" w:hAnsiTheme="majorBidi" w:cstheme="majorBidi"/>
          <w:position w:val="-22"/>
          <w:sz w:val="18"/>
          <w:szCs w:val="18"/>
        </w:rPr>
        <w:t xml:space="preserve"> </w:t>
      </w:r>
      <w:r w:rsidR="00586DD5" w:rsidRPr="00FB2BAD">
        <w:rPr>
          <w:rFonts w:asciiTheme="majorBidi" w:hAnsiTheme="majorBidi" w:cstheme="majorBidi"/>
          <w:position w:val="-22"/>
          <w:sz w:val="18"/>
          <w:szCs w:val="18"/>
        </w:rPr>
        <w:t xml:space="preserve">   </w:t>
      </w:r>
      <w:r w:rsidR="00511872" w:rsidRPr="00FB2BAD">
        <w:rPr>
          <w:rFonts w:asciiTheme="majorBidi" w:hAnsiTheme="majorBidi" w:cstheme="majorBidi"/>
          <w:position w:val="-22"/>
          <w:sz w:val="18"/>
          <w:szCs w:val="18"/>
        </w:rPr>
        <w:t>(</w:t>
      </w:r>
      <w:r w:rsidR="002D06B0" w:rsidRPr="00FB2BAD">
        <w:rPr>
          <w:rFonts w:asciiTheme="majorBidi" w:hAnsiTheme="majorBidi" w:cstheme="majorBidi"/>
          <w:position w:val="-22"/>
          <w:sz w:val="18"/>
          <w:szCs w:val="18"/>
        </w:rPr>
        <w:t>1</w:t>
      </w:r>
      <w:r w:rsidR="00586DD5" w:rsidRPr="00FB2BAD">
        <w:rPr>
          <w:rFonts w:asciiTheme="majorBidi" w:hAnsiTheme="majorBidi" w:cstheme="majorBidi"/>
          <w:position w:val="-22"/>
          <w:sz w:val="18"/>
          <w:szCs w:val="18"/>
        </w:rPr>
        <w:t>4</w:t>
      </w:r>
      <w:r w:rsidR="00511872" w:rsidRPr="00FB2BAD">
        <w:rPr>
          <w:rFonts w:asciiTheme="majorBidi" w:hAnsiTheme="majorBidi" w:cstheme="majorBidi"/>
          <w:position w:val="-22"/>
          <w:sz w:val="18"/>
          <w:szCs w:val="18"/>
        </w:rPr>
        <w:t>)</w:t>
      </w:r>
    </w:p>
    <w:p w:rsidR="00905A82" w:rsidRDefault="00905A82" w:rsidP="00AA2848">
      <w:pPr>
        <w:jc w:val="both"/>
        <w:rPr>
          <w:rFonts w:asciiTheme="majorBidi" w:hAnsiTheme="majorBidi" w:cstheme="majorBidi"/>
          <w:sz w:val="18"/>
          <w:szCs w:val="18"/>
        </w:rPr>
      </w:pPr>
    </w:p>
    <w:p w:rsidR="00161853" w:rsidRDefault="001F087F" w:rsidP="00AA2848">
      <w:pPr>
        <w:jc w:val="both"/>
        <w:rPr>
          <w:rFonts w:asciiTheme="majorBidi" w:hAnsiTheme="majorBidi" w:cstheme="majorBidi"/>
          <w:sz w:val="18"/>
          <w:szCs w:val="18"/>
        </w:rPr>
      </w:pPr>
      <w:r w:rsidRPr="00FB2BAD">
        <w:rPr>
          <w:rFonts w:asciiTheme="majorBidi" w:hAnsiTheme="majorBidi" w:cstheme="majorBidi"/>
          <w:sz w:val="18"/>
          <w:szCs w:val="18"/>
        </w:rPr>
        <w:t xml:space="preserve">Where </w:t>
      </w:r>
      <w:r w:rsidR="00B94825" w:rsidRPr="00FB2BAD">
        <w:rPr>
          <w:rFonts w:asciiTheme="majorBidi" w:hAnsiTheme="majorBidi" w:cstheme="majorBidi"/>
          <w:position w:val="-10"/>
          <w:sz w:val="18"/>
          <w:szCs w:val="18"/>
        </w:rPr>
        <w:object w:dxaOrig="260" w:dyaOrig="300">
          <v:shape id="_x0000_i1068" type="#_x0000_t75" style="width:12.3pt;height:14.9pt" o:ole="">
            <v:imagedata r:id="rId97" o:title=""/>
          </v:shape>
          <o:OLEObject Type="Embed" ProgID="Equation.DSMT4" ShapeID="_x0000_i1068" DrawAspect="Content" ObjectID="_1566121782" r:id="rId98"/>
        </w:object>
      </w:r>
      <w:r w:rsidRPr="00FB2BAD">
        <w:rPr>
          <w:rFonts w:asciiTheme="majorBidi" w:hAnsiTheme="majorBidi" w:cstheme="majorBidi"/>
          <w:sz w:val="18"/>
          <w:szCs w:val="18"/>
        </w:rPr>
        <w:t xml:space="preserve">is K point </w:t>
      </w:r>
      <w:r w:rsidR="00925342">
        <w:rPr>
          <w:rFonts w:asciiTheme="majorBidi" w:hAnsiTheme="majorBidi" w:cstheme="majorBidi"/>
          <w:sz w:val="18"/>
          <w:szCs w:val="18"/>
        </w:rPr>
        <w:t>I</w:t>
      </w:r>
      <w:r w:rsidRPr="00FB2BAD">
        <w:rPr>
          <w:rFonts w:asciiTheme="majorBidi" w:hAnsiTheme="majorBidi" w:cstheme="majorBidi"/>
          <w:sz w:val="18"/>
          <w:szCs w:val="18"/>
        </w:rPr>
        <w:t xml:space="preserve">FFT </w:t>
      </w:r>
      <w:r w:rsidRPr="00AD6A5C">
        <w:rPr>
          <w:rFonts w:asciiTheme="majorBidi" w:hAnsiTheme="majorBidi" w:cstheme="majorBidi"/>
          <w:noProof/>
          <w:sz w:val="18"/>
          <w:szCs w:val="18"/>
        </w:rPr>
        <w:t>matrix</w:t>
      </w:r>
      <w:r w:rsidR="003C0866" w:rsidRPr="00AD6A5C">
        <w:rPr>
          <w:rFonts w:asciiTheme="majorBidi" w:hAnsiTheme="majorBidi" w:cstheme="majorBidi"/>
          <w:noProof/>
          <w:sz w:val="18"/>
          <w:szCs w:val="18"/>
        </w:rPr>
        <w:t>.</w:t>
      </w:r>
      <w:r w:rsidR="005C55FD">
        <w:rPr>
          <w:rFonts w:asciiTheme="majorBidi" w:hAnsiTheme="majorBidi" w:cstheme="majorBidi"/>
          <w:noProof/>
          <w:sz w:val="18"/>
          <w:szCs w:val="18"/>
        </w:rPr>
        <w:t xml:space="preserve"> </w:t>
      </w:r>
      <w:r w:rsidR="00925342">
        <w:rPr>
          <w:rFonts w:asciiTheme="majorBidi" w:hAnsiTheme="majorBidi" w:cstheme="majorBidi"/>
          <w:sz w:val="18"/>
          <w:szCs w:val="18"/>
        </w:rPr>
        <w:t>I</w:t>
      </w:r>
      <w:r w:rsidR="00925342" w:rsidRPr="00FB2BAD">
        <w:rPr>
          <w:rFonts w:asciiTheme="majorBidi" w:hAnsiTheme="majorBidi" w:cstheme="majorBidi"/>
          <w:sz w:val="18"/>
          <w:szCs w:val="18"/>
        </w:rPr>
        <w:t xml:space="preserve">n </w:t>
      </w:r>
      <w:r w:rsidR="00925342">
        <w:rPr>
          <w:rFonts w:asciiTheme="majorBidi" w:hAnsiTheme="majorBidi" w:cstheme="majorBidi"/>
          <w:sz w:val="18"/>
          <w:szCs w:val="18"/>
        </w:rPr>
        <w:t>the above equation,</w:t>
      </w:r>
      <w:r w:rsidR="00925342" w:rsidRPr="00FB2BAD">
        <w:rPr>
          <w:rFonts w:asciiTheme="majorBidi" w:hAnsiTheme="majorBidi" w:cstheme="majorBidi"/>
          <w:position w:val="-10"/>
          <w:sz w:val="18"/>
          <w:szCs w:val="18"/>
        </w:rPr>
        <w:object w:dxaOrig="260" w:dyaOrig="279">
          <v:shape id="_x0000_i1069" type="#_x0000_t75" style="width:14.25pt;height:14.25pt" o:ole="">
            <v:imagedata r:id="rId99" o:title=""/>
          </v:shape>
          <o:OLEObject Type="Embed" ProgID="Equation.DSMT4" ShapeID="_x0000_i1069" DrawAspect="Content" ObjectID="_1566121783" r:id="rId100"/>
        </w:object>
      </w:r>
      <w:r w:rsidR="00925342">
        <w:rPr>
          <w:rFonts w:asciiTheme="majorBidi" w:hAnsiTheme="majorBidi" w:cstheme="majorBidi"/>
          <w:sz w:val="18"/>
          <w:szCs w:val="18"/>
        </w:rPr>
        <w:t xml:space="preserve">, the baseband signal in frequency domain, </w:t>
      </w:r>
      <w:r w:rsidR="00925342" w:rsidRPr="00FB2BAD">
        <w:rPr>
          <w:rFonts w:asciiTheme="majorBidi" w:hAnsiTheme="majorBidi" w:cstheme="majorBidi"/>
          <w:sz w:val="18"/>
          <w:szCs w:val="18"/>
        </w:rPr>
        <w:t xml:space="preserve">is first transformed into the time domain by multiplying it with inverse FFT matrix  </w:t>
      </w:r>
      <w:r w:rsidR="00925342" w:rsidRPr="00FB2BAD">
        <w:rPr>
          <w:rFonts w:asciiTheme="majorBidi" w:hAnsiTheme="majorBidi" w:cstheme="majorBidi"/>
          <w:position w:val="-10"/>
          <w:sz w:val="18"/>
          <w:szCs w:val="18"/>
        </w:rPr>
        <w:object w:dxaOrig="260" w:dyaOrig="300">
          <v:shape id="_x0000_i1070" type="#_x0000_t75" style="width:12.3pt;height:14.9pt" o:ole="">
            <v:imagedata r:id="rId101" o:title=""/>
          </v:shape>
          <o:OLEObject Type="Embed" ProgID="Equation.DSMT4" ShapeID="_x0000_i1070" DrawAspect="Content" ObjectID="_1566121784" r:id="rId102"/>
        </w:object>
      </w:r>
      <w:r w:rsidR="00925342">
        <w:rPr>
          <w:rFonts w:asciiTheme="majorBidi" w:hAnsiTheme="majorBidi" w:cstheme="majorBidi"/>
          <w:sz w:val="18"/>
          <w:szCs w:val="18"/>
        </w:rPr>
        <w:t xml:space="preserve">. Then multiplying it by </w:t>
      </w:r>
      <w:r w:rsidR="00F22726">
        <w:rPr>
          <w:rFonts w:asciiTheme="majorBidi" w:hAnsiTheme="majorBidi" w:cstheme="majorBidi"/>
          <w:sz w:val="18"/>
          <w:szCs w:val="18"/>
        </w:rPr>
        <w:t xml:space="preserve">PolyPhase filter </w:t>
      </w:r>
      <w:r w:rsidR="00925342" w:rsidRPr="00DE1475">
        <w:rPr>
          <w:position w:val="-10"/>
        </w:rPr>
        <w:object w:dxaOrig="300" w:dyaOrig="279">
          <v:shape id="_x0000_i1071" type="#_x0000_t75" style="width:14.9pt;height:14.25pt" o:ole="">
            <v:imagedata r:id="rId103" o:title=""/>
          </v:shape>
          <o:OLEObject Type="Embed" ProgID="Equation.DSMT4" ShapeID="_x0000_i1071" DrawAspect="Content" ObjectID="_1566121785" r:id="rId104"/>
        </w:object>
      </w:r>
      <w:r w:rsidR="00925342">
        <w:rPr>
          <w:rFonts w:asciiTheme="majorBidi" w:hAnsiTheme="majorBidi" w:cstheme="majorBidi"/>
          <w:sz w:val="18"/>
          <w:szCs w:val="18"/>
        </w:rPr>
        <w:t xml:space="preserve">.finally, </w:t>
      </w:r>
      <w:r w:rsidR="00AA2848">
        <w:rPr>
          <w:rFonts w:asciiTheme="majorBidi" w:hAnsiTheme="majorBidi" w:cstheme="majorBidi"/>
          <w:sz w:val="18"/>
          <w:szCs w:val="18"/>
        </w:rPr>
        <w:t>W</w:t>
      </w:r>
      <w:r w:rsidR="00925342">
        <w:rPr>
          <w:rFonts w:asciiTheme="majorBidi" w:hAnsiTheme="majorBidi" w:cstheme="majorBidi"/>
          <w:sz w:val="18"/>
          <w:szCs w:val="18"/>
        </w:rPr>
        <w:t xml:space="preserve">e </w:t>
      </w:r>
      <w:r w:rsidR="00925342" w:rsidRPr="00FB2BAD">
        <w:rPr>
          <w:rFonts w:asciiTheme="majorBidi" w:hAnsiTheme="majorBidi" w:cstheme="majorBidi"/>
          <w:sz w:val="18"/>
          <w:szCs w:val="18"/>
        </w:rPr>
        <w:t>obtain</w:t>
      </w:r>
      <w:r w:rsidR="00925342">
        <w:rPr>
          <w:rFonts w:asciiTheme="majorBidi" w:hAnsiTheme="majorBidi" w:cstheme="majorBidi"/>
          <w:sz w:val="18"/>
          <w:szCs w:val="18"/>
        </w:rPr>
        <w:t xml:space="preserve"> the</w:t>
      </w:r>
      <w:r w:rsidR="00925342" w:rsidRPr="00FB2BAD">
        <w:rPr>
          <w:rFonts w:asciiTheme="majorBidi" w:hAnsiTheme="majorBidi" w:cstheme="majorBidi"/>
          <w:sz w:val="18"/>
          <w:szCs w:val="18"/>
        </w:rPr>
        <w:t xml:space="preserve"> transmitted </w:t>
      </w:r>
      <w:r w:rsidR="00AA2848" w:rsidRPr="00FB2BAD">
        <w:rPr>
          <w:rFonts w:asciiTheme="majorBidi" w:hAnsiTheme="majorBidi" w:cstheme="majorBidi"/>
          <w:sz w:val="18"/>
          <w:szCs w:val="18"/>
        </w:rPr>
        <w:t>Precoding FBMC/OQAM</w:t>
      </w:r>
      <w:r w:rsidR="00AA2848">
        <w:rPr>
          <w:rFonts w:asciiTheme="majorBidi" w:hAnsiTheme="majorBidi" w:cstheme="majorBidi"/>
          <w:sz w:val="18"/>
          <w:szCs w:val="18"/>
        </w:rPr>
        <w:t xml:space="preserve"> </w:t>
      </w:r>
      <w:r w:rsidR="00AA2848" w:rsidRPr="003C0866">
        <w:rPr>
          <w:rFonts w:asciiTheme="majorBidi" w:hAnsiTheme="majorBidi" w:cstheme="majorBidi"/>
          <w:noProof/>
          <w:sz w:val="18"/>
          <w:szCs w:val="18"/>
        </w:rPr>
        <w:t xml:space="preserve">signal </w:t>
      </w:r>
      <w:r w:rsidR="00925342" w:rsidRPr="003C0866">
        <w:rPr>
          <w:rFonts w:asciiTheme="majorBidi" w:hAnsiTheme="majorBidi" w:cstheme="majorBidi"/>
          <w:noProof/>
          <w:sz w:val="18"/>
          <w:szCs w:val="18"/>
        </w:rPr>
        <w:t>by</w:t>
      </w:r>
      <w:r w:rsidR="00925342" w:rsidRPr="00FB2BAD">
        <w:rPr>
          <w:rFonts w:asciiTheme="majorBidi" w:hAnsiTheme="majorBidi" w:cstheme="majorBidi"/>
          <w:sz w:val="18"/>
          <w:szCs w:val="18"/>
        </w:rPr>
        <w:t xml:space="preserve"> summing all pulse shaped sub</w:t>
      </w:r>
      <w:r w:rsidR="00925342" w:rsidRPr="00FB2BAD">
        <w:rPr>
          <w:rFonts w:asciiTheme="majorBidi" w:hAnsiTheme="majorBidi" w:cstheme="majorBidi" w:hint="cs"/>
          <w:sz w:val="18"/>
          <w:szCs w:val="18"/>
          <w:rtl/>
        </w:rPr>
        <w:t>-</w:t>
      </w:r>
      <w:r w:rsidR="00925342" w:rsidRPr="00FB2BAD">
        <w:rPr>
          <w:rFonts w:asciiTheme="majorBidi" w:hAnsiTheme="majorBidi" w:cstheme="majorBidi"/>
          <w:sz w:val="18"/>
          <w:szCs w:val="18"/>
        </w:rPr>
        <w:t>symbol vectors</w:t>
      </w:r>
      <w:r w:rsidR="00925342">
        <w:rPr>
          <w:rFonts w:asciiTheme="majorBidi" w:hAnsiTheme="majorBidi" w:cstheme="majorBidi"/>
          <w:sz w:val="18"/>
          <w:szCs w:val="18"/>
        </w:rPr>
        <w:t xml:space="preserve">. </w:t>
      </w:r>
      <w:r w:rsidR="00925342" w:rsidRPr="00AA2848">
        <w:rPr>
          <w:rFonts w:asciiTheme="majorBidi" w:hAnsiTheme="majorBidi" w:cstheme="majorBidi"/>
          <w:sz w:val="18"/>
          <w:szCs w:val="18"/>
        </w:rPr>
        <w:t xml:space="preserve">Since </w:t>
      </w:r>
      <w:r w:rsidR="00AA2848" w:rsidRPr="00AA2848">
        <w:rPr>
          <w:rFonts w:asciiTheme="majorBidi" w:hAnsiTheme="majorBidi" w:cstheme="majorBidi"/>
          <w:position w:val="-10"/>
          <w:sz w:val="18"/>
          <w:szCs w:val="18"/>
        </w:rPr>
        <w:object w:dxaOrig="1440" w:dyaOrig="320">
          <v:shape id="_x0000_i1072" type="#_x0000_t75" style="width:1in;height:16.2pt" o:ole="">
            <v:imagedata r:id="rId105" o:title=""/>
          </v:shape>
          <o:OLEObject Type="Embed" ProgID="Equation.DSMT4" ShapeID="_x0000_i1072" DrawAspect="Content" ObjectID="_1566121786" r:id="rId106"/>
        </w:object>
      </w:r>
      <w:r w:rsidR="00925342">
        <w:rPr>
          <w:rFonts w:asciiTheme="majorBidi" w:hAnsiTheme="majorBidi" w:cstheme="majorBidi"/>
          <w:sz w:val="18"/>
          <w:szCs w:val="18"/>
        </w:rPr>
        <w:t xml:space="preserve"> </w:t>
      </w:r>
      <w:r w:rsidR="00AA2848">
        <w:rPr>
          <w:rFonts w:asciiTheme="majorBidi" w:hAnsiTheme="majorBidi" w:cstheme="majorBidi"/>
          <w:sz w:val="18"/>
          <w:szCs w:val="18"/>
        </w:rPr>
        <w:t xml:space="preserve">. </w:t>
      </w:r>
      <w:r w:rsidR="00925342">
        <w:rPr>
          <w:rFonts w:asciiTheme="majorBidi" w:hAnsiTheme="majorBidi" w:cstheme="majorBidi"/>
          <w:sz w:val="18"/>
          <w:szCs w:val="18"/>
        </w:rPr>
        <w:t>Equ</w:t>
      </w:r>
      <w:r w:rsidR="00925342">
        <w:rPr>
          <w:rFonts w:asciiTheme="majorBidi" w:hAnsiTheme="majorBidi" w:cstheme="majorBidi"/>
          <w:sz w:val="18"/>
          <w:szCs w:val="18"/>
        </w:rPr>
        <w:t>a</w:t>
      </w:r>
      <w:r w:rsidR="00925342">
        <w:rPr>
          <w:rFonts w:asciiTheme="majorBidi" w:hAnsiTheme="majorBidi" w:cstheme="majorBidi"/>
          <w:sz w:val="18"/>
          <w:szCs w:val="18"/>
        </w:rPr>
        <w:t>tion(14) can be put in the form</w:t>
      </w:r>
    </w:p>
    <w:p w:rsidR="00905A82" w:rsidRDefault="00905A82" w:rsidP="00AA2848">
      <w:pPr>
        <w:jc w:val="both"/>
        <w:rPr>
          <w:rFonts w:asciiTheme="majorBidi" w:hAnsiTheme="majorBidi" w:cstheme="majorBidi"/>
          <w:sz w:val="18"/>
          <w:szCs w:val="18"/>
        </w:rPr>
      </w:pPr>
    </w:p>
    <w:p w:rsidR="001F087F" w:rsidRDefault="005F3E31" w:rsidP="00AA48A6">
      <w:pPr>
        <w:jc w:val="both"/>
        <w:rPr>
          <w:rFonts w:asciiTheme="majorBidi" w:hAnsiTheme="majorBidi" w:cstheme="majorBidi"/>
          <w:position w:val="-22"/>
          <w:sz w:val="18"/>
          <w:szCs w:val="18"/>
        </w:rPr>
      </w:pPr>
      <w:r w:rsidRPr="00F346D9">
        <w:rPr>
          <w:rFonts w:asciiTheme="majorBidi" w:hAnsiTheme="majorBidi" w:cstheme="majorBidi"/>
          <w:position w:val="-22"/>
          <w:sz w:val="18"/>
          <w:szCs w:val="18"/>
        </w:rPr>
        <w:object w:dxaOrig="1780" w:dyaOrig="540">
          <v:shape id="_x0000_i1073" type="#_x0000_t75" style="width:88.85pt;height:25.95pt" o:ole="">
            <v:imagedata r:id="rId107" o:title=""/>
          </v:shape>
          <o:OLEObject Type="Embed" ProgID="Equation.DSMT4" ShapeID="_x0000_i1073" DrawAspect="Content" ObjectID="_1566121787" r:id="rId108"/>
        </w:object>
      </w:r>
      <w:r w:rsidR="006C7C9C" w:rsidRPr="00FB2BAD">
        <w:rPr>
          <w:rFonts w:asciiTheme="majorBidi" w:hAnsiTheme="majorBidi" w:cstheme="majorBidi"/>
          <w:position w:val="-22"/>
          <w:sz w:val="18"/>
          <w:szCs w:val="18"/>
        </w:rPr>
        <w:t xml:space="preserve">       </w:t>
      </w:r>
      <w:r w:rsidR="00F346D9">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4D6A06" w:rsidRPr="00FB2BAD">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EB165E" w:rsidRPr="00FB2BAD">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FB2BAD" w:rsidRPr="00FB2BAD">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A0514B" w:rsidRPr="00FB2BAD">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FB2BAD" w:rsidRPr="00FB2BAD">
        <w:rPr>
          <w:rFonts w:asciiTheme="majorBidi" w:hAnsiTheme="majorBidi" w:cstheme="majorBidi"/>
          <w:position w:val="-22"/>
          <w:sz w:val="18"/>
          <w:szCs w:val="18"/>
        </w:rPr>
        <w:t xml:space="preserve"> </w:t>
      </w:r>
      <w:r w:rsidR="00F346D9">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F346D9">
        <w:rPr>
          <w:rFonts w:asciiTheme="majorBidi" w:hAnsiTheme="majorBidi" w:cstheme="majorBidi"/>
          <w:position w:val="-22"/>
          <w:sz w:val="18"/>
          <w:szCs w:val="18"/>
        </w:rPr>
        <w:t xml:space="preserve">   </w:t>
      </w:r>
      <w:r w:rsidR="006C7C9C" w:rsidRPr="00FB2BAD">
        <w:rPr>
          <w:rFonts w:asciiTheme="majorBidi" w:hAnsiTheme="majorBidi" w:cstheme="majorBidi"/>
          <w:position w:val="-22"/>
          <w:sz w:val="18"/>
          <w:szCs w:val="18"/>
        </w:rPr>
        <w:t xml:space="preserve"> (</w:t>
      </w:r>
      <w:r w:rsidR="002D06B0" w:rsidRPr="00FB2BAD">
        <w:rPr>
          <w:rFonts w:asciiTheme="majorBidi" w:hAnsiTheme="majorBidi" w:cstheme="majorBidi"/>
          <w:position w:val="-22"/>
          <w:sz w:val="18"/>
          <w:szCs w:val="18"/>
        </w:rPr>
        <w:t>1</w:t>
      </w:r>
      <w:r w:rsidR="00586DD5" w:rsidRPr="00FB2BAD">
        <w:rPr>
          <w:rFonts w:asciiTheme="majorBidi" w:hAnsiTheme="majorBidi" w:cstheme="majorBidi"/>
          <w:position w:val="-22"/>
          <w:sz w:val="18"/>
          <w:szCs w:val="18"/>
        </w:rPr>
        <w:t>5</w:t>
      </w:r>
      <w:r w:rsidR="006C7C9C" w:rsidRPr="00FB2BAD">
        <w:rPr>
          <w:rFonts w:asciiTheme="majorBidi" w:hAnsiTheme="majorBidi" w:cstheme="majorBidi"/>
          <w:position w:val="-22"/>
          <w:sz w:val="18"/>
          <w:szCs w:val="18"/>
        </w:rPr>
        <w:t>)</w:t>
      </w:r>
    </w:p>
    <w:p w:rsidR="00161853" w:rsidRPr="00F346D9" w:rsidRDefault="00161853" w:rsidP="00AA48A6">
      <w:pPr>
        <w:jc w:val="both"/>
        <w:rPr>
          <w:rFonts w:asciiTheme="majorBidi" w:hAnsiTheme="majorBidi" w:cstheme="majorBidi"/>
          <w:sz w:val="18"/>
          <w:szCs w:val="18"/>
        </w:rPr>
      </w:pPr>
    </w:p>
    <w:p w:rsidR="001F087F" w:rsidRDefault="001F087F" w:rsidP="005F3E31">
      <w:pPr>
        <w:jc w:val="both"/>
        <w:rPr>
          <w:rFonts w:asciiTheme="majorBidi" w:hAnsiTheme="majorBidi" w:cstheme="majorBidi"/>
          <w:sz w:val="18"/>
          <w:szCs w:val="18"/>
          <w:lang w:bidi="ar-EG"/>
        </w:rPr>
      </w:pPr>
      <w:r w:rsidRPr="00FB2BAD">
        <w:rPr>
          <w:rFonts w:asciiTheme="majorBidi" w:hAnsiTheme="majorBidi" w:cstheme="majorBidi"/>
          <w:sz w:val="18"/>
          <w:szCs w:val="18"/>
          <w:lang w:bidi="ar-EG"/>
        </w:rPr>
        <w:t>Then the precoding FBMC signal</w:t>
      </w:r>
      <w:r w:rsidR="005F3E31" w:rsidRPr="00FB2BAD">
        <w:rPr>
          <w:rFonts w:asciiTheme="majorBidi" w:hAnsiTheme="majorBidi" w:cstheme="majorBidi"/>
          <w:position w:val="-10"/>
          <w:sz w:val="18"/>
          <w:szCs w:val="18"/>
          <w:lang w:bidi="ar-EG"/>
        </w:rPr>
        <w:object w:dxaOrig="240" w:dyaOrig="279">
          <v:shape id="_x0000_i1074" type="#_x0000_t75" style="width:12.3pt;height:14.25pt" o:ole="">
            <v:imagedata r:id="rId109" o:title=""/>
          </v:shape>
          <o:OLEObject Type="Embed" ProgID="Equation.DSMT4" ShapeID="_x0000_i1074" DrawAspect="Content" ObjectID="_1566121788" r:id="rId110"/>
        </w:object>
      </w:r>
      <w:r w:rsidR="004E1C8C" w:rsidRPr="00FB2BAD">
        <w:rPr>
          <w:rFonts w:asciiTheme="majorBidi" w:hAnsiTheme="majorBidi" w:cstheme="majorBidi"/>
          <w:sz w:val="18"/>
          <w:szCs w:val="18"/>
          <w:lang w:bidi="ar-EG"/>
        </w:rPr>
        <w:t>will be fed</w:t>
      </w:r>
      <w:r w:rsidRPr="00FB2BAD">
        <w:rPr>
          <w:rFonts w:asciiTheme="majorBidi" w:hAnsiTheme="majorBidi" w:cstheme="majorBidi"/>
          <w:sz w:val="18"/>
          <w:szCs w:val="18"/>
          <w:lang w:bidi="ar-EG"/>
        </w:rPr>
        <w:t xml:space="preserve"> to the co</w:t>
      </w:r>
      <w:r w:rsidRPr="00FB2BAD">
        <w:rPr>
          <w:rFonts w:asciiTheme="majorBidi" w:hAnsiTheme="majorBidi" w:cstheme="majorBidi"/>
          <w:sz w:val="18"/>
          <w:szCs w:val="18"/>
          <w:lang w:bidi="ar-EG"/>
        </w:rPr>
        <w:t>m</w:t>
      </w:r>
      <w:r w:rsidRPr="00FB2BAD">
        <w:rPr>
          <w:rFonts w:asciiTheme="majorBidi" w:hAnsiTheme="majorBidi" w:cstheme="majorBidi"/>
          <w:sz w:val="18"/>
          <w:szCs w:val="18"/>
          <w:lang w:bidi="ar-EG"/>
        </w:rPr>
        <w:t xml:space="preserve">panding block so the output of the companding is </w:t>
      </w:r>
      <w:r w:rsidR="004E1C8C" w:rsidRPr="00FB2BAD">
        <w:rPr>
          <w:rFonts w:asciiTheme="majorBidi" w:hAnsiTheme="majorBidi" w:cstheme="majorBidi"/>
          <w:sz w:val="18"/>
          <w:szCs w:val="18"/>
          <w:lang w:bidi="ar-EG"/>
        </w:rPr>
        <w:t>expressed</w:t>
      </w:r>
      <w:r w:rsidRPr="00FB2BAD">
        <w:rPr>
          <w:rFonts w:asciiTheme="majorBidi" w:hAnsiTheme="majorBidi" w:cstheme="majorBidi"/>
          <w:sz w:val="18"/>
          <w:szCs w:val="18"/>
          <w:lang w:bidi="ar-EG"/>
        </w:rPr>
        <w:t xml:space="preserve"> as </w:t>
      </w:r>
    </w:p>
    <w:p w:rsidR="00161853" w:rsidRPr="00FB2BAD" w:rsidRDefault="00161853" w:rsidP="005F3E31">
      <w:pPr>
        <w:jc w:val="both"/>
        <w:rPr>
          <w:rFonts w:asciiTheme="majorBidi" w:hAnsiTheme="majorBidi" w:cstheme="majorBidi"/>
          <w:sz w:val="18"/>
          <w:szCs w:val="18"/>
          <w:lang w:bidi="ar-EG"/>
        </w:rPr>
      </w:pPr>
    </w:p>
    <w:p w:rsidR="001F087F" w:rsidRDefault="005F3E31" w:rsidP="00F346D9">
      <w:pPr>
        <w:jc w:val="both"/>
        <w:rPr>
          <w:rFonts w:asciiTheme="majorBidi" w:hAnsiTheme="majorBidi" w:cstheme="majorBidi"/>
          <w:sz w:val="18"/>
          <w:szCs w:val="18"/>
          <w:lang w:bidi="ar-EG"/>
        </w:rPr>
      </w:pPr>
      <w:r w:rsidRPr="00F346D9">
        <w:rPr>
          <w:rFonts w:asciiTheme="majorBidi" w:hAnsiTheme="majorBidi" w:cstheme="majorBidi"/>
          <w:position w:val="-8"/>
          <w:sz w:val="18"/>
          <w:szCs w:val="18"/>
          <w:lang w:bidi="ar-EG"/>
        </w:rPr>
        <w:object w:dxaOrig="1160" w:dyaOrig="260">
          <v:shape id="_x0000_i1075" type="#_x0000_t75" style="width:58.4pt;height:12.3pt" o:ole="">
            <v:imagedata r:id="rId111" o:title=""/>
          </v:shape>
          <o:OLEObject Type="Embed" ProgID="Equation.DSMT4" ShapeID="_x0000_i1075" DrawAspect="Content" ObjectID="_1566121789" r:id="rId112"/>
        </w:object>
      </w:r>
      <w:r w:rsidR="006C7C9C" w:rsidRPr="00FB2BAD">
        <w:rPr>
          <w:rFonts w:asciiTheme="majorBidi" w:hAnsiTheme="majorBidi" w:cstheme="majorBidi"/>
          <w:sz w:val="18"/>
          <w:szCs w:val="18"/>
          <w:lang w:bidi="ar-EG"/>
        </w:rPr>
        <w:t xml:space="preserve">                                </w:t>
      </w:r>
      <w:r w:rsidR="00D26AA4" w:rsidRPr="00FB2BAD">
        <w:rPr>
          <w:rFonts w:asciiTheme="majorBidi" w:hAnsiTheme="majorBidi" w:cstheme="majorBidi"/>
          <w:sz w:val="18"/>
          <w:szCs w:val="18"/>
          <w:lang w:bidi="ar-EG"/>
        </w:rPr>
        <w:t xml:space="preserve"> </w:t>
      </w:r>
      <w:r w:rsidR="00A0514B" w:rsidRPr="00FB2BAD">
        <w:rPr>
          <w:rFonts w:asciiTheme="majorBidi" w:hAnsiTheme="majorBidi" w:cstheme="majorBidi"/>
          <w:sz w:val="18"/>
          <w:szCs w:val="18"/>
          <w:lang w:bidi="ar-EG"/>
        </w:rPr>
        <w:t xml:space="preserve"> </w:t>
      </w:r>
      <w:r w:rsidR="00FB2BAD" w:rsidRPr="00FB2BAD">
        <w:rPr>
          <w:rFonts w:asciiTheme="majorBidi" w:hAnsiTheme="majorBidi" w:cstheme="majorBidi"/>
          <w:sz w:val="18"/>
          <w:szCs w:val="18"/>
          <w:lang w:bidi="ar-EG"/>
        </w:rPr>
        <w:t xml:space="preserve"> </w:t>
      </w:r>
      <w:r w:rsidR="00D26AA4" w:rsidRPr="00FB2BAD">
        <w:rPr>
          <w:rFonts w:asciiTheme="majorBidi" w:hAnsiTheme="majorBidi" w:cstheme="majorBidi"/>
          <w:sz w:val="18"/>
          <w:szCs w:val="18"/>
          <w:lang w:bidi="ar-EG"/>
        </w:rPr>
        <w:t xml:space="preserve"> </w:t>
      </w:r>
      <w:r w:rsidR="00FB2BAD" w:rsidRPr="00FB2BAD">
        <w:rPr>
          <w:rFonts w:asciiTheme="majorBidi" w:hAnsiTheme="majorBidi" w:cstheme="majorBidi"/>
          <w:sz w:val="18"/>
          <w:szCs w:val="18"/>
          <w:lang w:bidi="ar-EG"/>
        </w:rPr>
        <w:t xml:space="preserve"> </w:t>
      </w:r>
      <w:r w:rsidR="00A0514B" w:rsidRPr="00FB2BAD">
        <w:rPr>
          <w:rFonts w:asciiTheme="majorBidi" w:hAnsiTheme="majorBidi" w:cstheme="majorBidi"/>
          <w:sz w:val="18"/>
          <w:szCs w:val="18"/>
          <w:lang w:bidi="ar-EG"/>
        </w:rPr>
        <w:t xml:space="preserve">    </w:t>
      </w:r>
      <w:r w:rsidR="00F346D9">
        <w:rPr>
          <w:rFonts w:asciiTheme="majorBidi" w:hAnsiTheme="majorBidi" w:cstheme="majorBidi"/>
          <w:sz w:val="18"/>
          <w:szCs w:val="18"/>
          <w:lang w:bidi="ar-EG"/>
        </w:rPr>
        <w:t xml:space="preserve">                                 </w:t>
      </w:r>
      <w:r w:rsidR="00A0514B" w:rsidRPr="00FB2BAD">
        <w:rPr>
          <w:rFonts w:asciiTheme="majorBidi" w:hAnsiTheme="majorBidi" w:cstheme="majorBidi"/>
          <w:sz w:val="18"/>
          <w:szCs w:val="18"/>
          <w:lang w:bidi="ar-EG"/>
        </w:rPr>
        <w:t xml:space="preserve"> </w:t>
      </w:r>
      <w:r w:rsidR="006C7C9C" w:rsidRPr="00FB2BAD">
        <w:rPr>
          <w:rFonts w:asciiTheme="majorBidi" w:hAnsiTheme="majorBidi" w:cstheme="majorBidi"/>
          <w:sz w:val="18"/>
          <w:szCs w:val="18"/>
          <w:lang w:bidi="ar-EG"/>
        </w:rPr>
        <w:t>(</w:t>
      </w:r>
      <w:r w:rsidR="002D06B0" w:rsidRPr="00FB2BAD">
        <w:rPr>
          <w:rFonts w:asciiTheme="majorBidi" w:hAnsiTheme="majorBidi" w:cstheme="majorBidi"/>
          <w:sz w:val="18"/>
          <w:szCs w:val="18"/>
          <w:lang w:bidi="ar-EG"/>
        </w:rPr>
        <w:t>1</w:t>
      </w:r>
      <w:r w:rsidR="00F346D9">
        <w:rPr>
          <w:rFonts w:asciiTheme="majorBidi" w:hAnsiTheme="majorBidi" w:cstheme="majorBidi"/>
          <w:sz w:val="18"/>
          <w:szCs w:val="18"/>
          <w:lang w:bidi="ar-EG"/>
        </w:rPr>
        <w:t>6</w:t>
      </w:r>
      <w:r w:rsidR="006C7C9C" w:rsidRPr="00FB2BAD">
        <w:rPr>
          <w:rFonts w:asciiTheme="majorBidi" w:hAnsiTheme="majorBidi" w:cstheme="majorBidi"/>
          <w:sz w:val="18"/>
          <w:szCs w:val="18"/>
          <w:lang w:bidi="ar-EG"/>
        </w:rPr>
        <w:t>)</w:t>
      </w:r>
    </w:p>
    <w:p w:rsidR="00161853" w:rsidRPr="00FB2BAD" w:rsidRDefault="00161853" w:rsidP="00F346D9">
      <w:pPr>
        <w:jc w:val="both"/>
        <w:rPr>
          <w:rFonts w:asciiTheme="majorBidi" w:hAnsiTheme="majorBidi" w:cstheme="majorBidi"/>
          <w:sz w:val="18"/>
          <w:szCs w:val="18"/>
          <w:lang w:bidi="ar-EG"/>
        </w:rPr>
      </w:pPr>
    </w:p>
    <w:p w:rsidR="00D20637" w:rsidRDefault="001F087F" w:rsidP="002A5B4F">
      <w:pPr>
        <w:jc w:val="both"/>
        <w:rPr>
          <w:rFonts w:asciiTheme="majorBidi" w:hAnsiTheme="majorBidi" w:cstheme="majorBidi"/>
          <w:sz w:val="18"/>
          <w:szCs w:val="18"/>
          <w:lang w:bidi="ar-EG"/>
        </w:rPr>
      </w:pPr>
      <w:r w:rsidRPr="00FB2BAD">
        <w:rPr>
          <w:rFonts w:asciiTheme="majorBidi" w:hAnsiTheme="majorBidi" w:cstheme="majorBidi"/>
          <w:sz w:val="18"/>
          <w:szCs w:val="18"/>
          <w:lang w:bidi="ar-EG"/>
        </w:rPr>
        <w:t xml:space="preserve">Where </w:t>
      </w:r>
      <w:r w:rsidR="00905A82" w:rsidRPr="00905A82">
        <w:rPr>
          <w:rFonts w:asciiTheme="majorBidi" w:hAnsiTheme="majorBidi" w:cstheme="majorBidi"/>
          <w:position w:val="-10"/>
          <w:sz w:val="18"/>
          <w:szCs w:val="18"/>
          <w:lang w:bidi="ar-EG"/>
        </w:rPr>
        <w:object w:dxaOrig="360" w:dyaOrig="279">
          <v:shape id="_x0000_i1076" type="#_x0000_t75" style="width:18.15pt;height:15.55pt" o:ole="">
            <v:imagedata r:id="rId113" o:title=""/>
          </v:shape>
          <o:OLEObject Type="Embed" ProgID="Equation.DSMT4" ShapeID="_x0000_i1076" DrawAspect="Content" ObjectID="_1566121790" r:id="rId114"/>
        </w:object>
      </w:r>
      <w:r w:rsidRPr="00FB2BAD">
        <w:rPr>
          <w:rFonts w:asciiTheme="majorBidi" w:hAnsiTheme="majorBidi" w:cstheme="majorBidi"/>
          <w:sz w:val="18"/>
          <w:szCs w:val="18"/>
          <w:lang w:bidi="ar-EG"/>
        </w:rPr>
        <w:t>is companding function which applied at end of  the transmitter side (explain in next section)</w:t>
      </w: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r>
        <w:rPr>
          <w:rFonts w:asciiTheme="majorBidi" w:hAnsiTheme="majorBidi" w:cstheme="majorBidi"/>
          <w:noProof/>
          <w:position w:val="-10"/>
          <w:sz w:val="18"/>
          <w:szCs w:val="18"/>
          <w:lang w:eastAsia="en-US"/>
        </w:rPr>
        <w:lastRenderedPageBreak/>
        <mc:AlternateContent>
          <mc:Choice Requires="wpg">
            <w:drawing>
              <wp:anchor distT="0" distB="0" distL="114300" distR="114300" simplePos="0" relativeHeight="251698688" behindDoc="0" locked="0" layoutInCell="1" allowOverlap="1" wp14:anchorId="6337E5B5" wp14:editId="72743E85">
                <wp:simplePos x="0" y="0"/>
                <wp:positionH relativeFrom="column">
                  <wp:posOffset>281305</wp:posOffset>
                </wp:positionH>
                <wp:positionV relativeFrom="paragraph">
                  <wp:posOffset>-97155</wp:posOffset>
                </wp:positionV>
                <wp:extent cx="5760720" cy="4733925"/>
                <wp:effectExtent l="0" t="0" r="11430" b="9525"/>
                <wp:wrapNone/>
                <wp:docPr id="530" name="مجموعة 530"/>
                <wp:cNvGraphicFramePr/>
                <a:graphic xmlns:a="http://schemas.openxmlformats.org/drawingml/2006/main">
                  <a:graphicData uri="http://schemas.microsoft.com/office/word/2010/wordprocessingGroup">
                    <wpg:wgp>
                      <wpg:cNvGrpSpPr/>
                      <wpg:grpSpPr>
                        <a:xfrm>
                          <a:off x="0" y="0"/>
                          <a:ext cx="5760720" cy="4733925"/>
                          <a:chOff x="-45391" y="-9077"/>
                          <a:chExt cx="6077256" cy="5148121"/>
                        </a:xfrm>
                      </wpg:grpSpPr>
                      <wps:wsp>
                        <wps:cNvPr id="537" name="مستطيل 537"/>
                        <wps:cNvSpPr/>
                        <wps:spPr>
                          <a:xfrm>
                            <a:off x="3828288" y="2962656"/>
                            <a:ext cx="580390" cy="396875"/>
                          </a:xfrm>
                          <a:prstGeom prst="rect">
                            <a:avLst/>
                          </a:prstGeom>
                          <a:solidFill>
                            <a:sysClr val="window" lastClr="FFFFFF"/>
                          </a:solidFill>
                          <a:ln w="25400" cap="flat" cmpd="sng" algn="ctr">
                            <a:noFill/>
                            <a:prstDash val="solid"/>
                          </a:ln>
                          <a:effectLst/>
                        </wps:spPr>
                        <wps:txbx>
                          <w:txbxContent>
                            <w:p w:rsidR="003C0866" w:rsidRDefault="003C0866" w:rsidP="00D20637">
                              <w:pPr>
                                <w:ind w:left="-360"/>
                                <w:jc w:val="center"/>
                              </w:pPr>
                              <w:r w:rsidRPr="007D5C53">
                                <w:rPr>
                                  <w:position w:val="-8"/>
                                </w:rPr>
                                <w:object w:dxaOrig="340" w:dyaOrig="260">
                                  <v:shape id="_x0000_i1135" type="#_x0000_t75" style="width:25.3pt;height:21.4pt" o:ole="">
                                    <v:imagedata r:id="rId115" o:title=""/>
                                  </v:shape>
                                  <o:OLEObject Type="Embed" ProgID="Equation.DSMT4" ShapeID="_x0000_i1135" DrawAspect="Content" ObjectID="_1566121849" r:id="rId11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0" name="مجموعة 540"/>
                        <wpg:cNvGrpSpPr/>
                        <wpg:grpSpPr>
                          <a:xfrm>
                            <a:off x="-45391" y="-9077"/>
                            <a:ext cx="6077256" cy="5148121"/>
                            <a:chOff x="-45391" y="-9077"/>
                            <a:chExt cx="6077256" cy="5148249"/>
                          </a:xfrm>
                        </wpg:grpSpPr>
                        <wpg:grpSp>
                          <wpg:cNvPr id="3" name="مجموعة 3"/>
                          <wpg:cNvGrpSpPr/>
                          <wpg:grpSpPr>
                            <a:xfrm>
                              <a:off x="-45391" y="-9077"/>
                              <a:ext cx="6077256" cy="4735382"/>
                              <a:chOff x="-45395" y="-33115"/>
                              <a:chExt cx="6077772" cy="4809585"/>
                            </a:xfrm>
                          </wpg:grpSpPr>
                          <wps:wsp>
                            <wps:cNvPr id="5" name="مستطيل 5"/>
                            <wps:cNvSpPr/>
                            <wps:spPr>
                              <a:xfrm>
                                <a:off x="5048410" y="3473095"/>
                                <a:ext cx="491532" cy="491464"/>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7152E3">
                                    <w:rPr>
                                      <w:position w:val="-10"/>
                                    </w:rPr>
                                    <w:object w:dxaOrig="400" w:dyaOrig="279">
                                      <v:shape id="_x0000_i1136" type="#_x0000_t75" style="width:25.95pt;height:15.55pt" o:ole="">
                                        <v:imagedata r:id="rId117" o:title=""/>
                                      </v:shape>
                                      <o:OLEObject Type="Embed" ProgID="Equation.DSMT4" ShapeID="_x0000_i1136" DrawAspect="Content" ObjectID="_1566121850" r:id="rId11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مجموعة 6"/>
                            <wpg:cNvGrpSpPr/>
                            <wpg:grpSpPr>
                              <a:xfrm>
                                <a:off x="-45395" y="-33115"/>
                                <a:ext cx="6077772" cy="4809585"/>
                                <a:chOff x="-45395" y="-33115"/>
                                <a:chExt cx="6077772" cy="4809585"/>
                              </a:xfrm>
                            </wpg:grpSpPr>
                            <wpg:grpSp>
                              <wpg:cNvPr id="8" name="مجموعة 8"/>
                              <wpg:cNvGrpSpPr/>
                              <wpg:grpSpPr>
                                <a:xfrm>
                                  <a:off x="-45395" y="-33115"/>
                                  <a:ext cx="6077772" cy="4809585"/>
                                  <a:chOff x="-45395" y="-33115"/>
                                  <a:chExt cx="6077772" cy="4809585"/>
                                </a:xfrm>
                              </wpg:grpSpPr>
                              <wpg:grpSp>
                                <wpg:cNvPr id="9" name="مجموعة 9"/>
                                <wpg:cNvGrpSpPr/>
                                <wpg:grpSpPr>
                                  <a:xfrm>
                                    <a:off x="-45395" y="-33115"/>
                                    <a:ext cx="6077772" cy="4809585"/>
                                    <a:chOff x="-45395" y="-33115"/>
                                    <a:chExt cx="6077772" cy="4809585"/>
                                  </a:xfrm>
                                </wpg:grpSpPr>
                                <wps:wsp>
                                  <wps:cNvPr id="10" name="مستطيل 10"/>
                                  <wps:cNvSpPr/>
                                  <wps:spPr>
                                    <a:xfrm>
                                      <a:off x="943982" y="1017417"/>
                                      <a:ext cx="534574" cy="480411"/>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420" w:dyaOrig="360">
                                            <v:shape id="_x0000_i1137" type="#_x0000_t75" style="width:23.35pt;height:20.75pt" o:ole="">
                                              <v:imagedata r:id="rId119" o:title=""/>
                                            </v:shape>
                                            <o:OLEObject Type="Embed" ProgID="Equation.DSMT4" ShapeID="_x0000_i1137" DrawAspect="Content" ObjectID="_1566121851" r:id="rId12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1" name="مستطيل 11"/>
                                  <wps:cNvSpPr/>
                                  <wps:spPr>
                                    <a:xfrm>
                                      <a:off x="875435" y="464356"/>
                                      <a:ext cx="292479" cy="401855"/>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279" w:dyaOrig="360">
                                            <v:shape id="_x0000_i1138" type="#_x0000_t75" style="width:14.25pt;height:19.45pt" o:ole="">
                                              <v:imagedata r:id="rId121" o:title=""/>
                                            </v:shape>
                                            <o:OLEObject Type="Embed" ProgID="Equation.DSMT4" ShapeID="_x0000_i1138" DrawAspect="Content" ObjectID="_1566121852" r:id="rId12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مجموعة 12"/>
                                  <wpg:cNvGrpSpPr/>
                                  <wpg:grpSpPr>
                                    <a:xfrm>
                                      <a:off x="-45395" y="-33115"/>
                                      <a:ext cx="6077772" cy="4809585"/>
                                      <a:chOff x="-47311" y="59483"/>
                                      <a:chExt cx="6334390" cy="5335533"/>
                                    </a:xfrm>
                                  </wpg:grpSpPr>
                                  <wps:wsp>
                                    <wps:cNvPr id="13" name="مستطيل 13"/>
                                    <wps:cNvSpPr/>
                                    <wps:spPr>
                                      <a:xfrm>
                                        <a:off x="1410463" y="4972803"/>
                                        <a:ext cx="735965" cy="422213"/>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800" w:dyaOrig="360">
                                              <v:shape id="_x0000_i1139" type="#_x0000_t75" style="width:41.5pt;height:19.45pt" o:ole="">
                                                <v:imagedata r:id="rId123" o:title=""/>
                                              </v:shape>
                                              <o:OLEObject Type="Embed" ProgID="Equation.DSMT4" ShapeID="_x0000_i1139" DrawAspect="Content" ObjectID="_1566121853" r:id="rId12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مجموعة 14"/>
                                    <wpg:cNvGrpSpPr/>
                                    <wpg:grpSpPr>
                                      <a:xfrm>
                                        <a:off x="-47311" y="59483"/>
                                        <a:ext cx="6334390" cy="5050255"/>
                                        <a:chOff x="-47311" y="59483"/>
                                        <a:chExt cx="6334390" cy="5050255"/>
                                      </a:xfrm>
                                    </wpg:grpSpPr>
                                    <wps:wsp>
                                      <wps:cNvPr id="15" name="مستطيل 15"/>
                                      <wps:cNvSpPr/>
                                      <wps:spPr>
                                        <a:xfrm>
                                          <a:off x="1315443" y="4141588"/>
                                          <a:ext cx="711508" cy="537868"/>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620" w:dyaOrig="360">
                                                <v:shape id="_x0000_i1140" type="#_x0000_t75" style="width:32.45pt;height:19.45pt" o:ole="">
                                                  <v:imagedata r:id="rId125" o:title=""/>
                                                </v:shape>
                                                <o:OLEObject Type="Embed" ProgID="Equation.DSMT4" ShapeID="_x0000_i1140" DrawAspect="Content" ObjectID="_1566121854" r:id="rId12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مجموعة 16"/>
                                      <wpg:cNvGrpSpPr/>
                                      <wpg:grpSpPr>
                                        <a:xfrm>
                                          <a:off x="-47311" y="59483"/>
                                          <a:ext cx="6334390" cy="5050255"/>
                                          <a:chOff x="-47311" y="59483"/>
                                          <a:chExt cx="6334390" cy="5050255"/>
                                        </a:xfrm>
                                      </wpg:grpSpPr>
                                      <wpg:grpSp>
                                        <wpg:cNvPr id="17" name="مجموعة 17"/>
                                        <wpg:cNvGrpSpPr/>
                                        <wpg:grpSpPr>
                                          <a:xfrm>
                                            <a:off x="0" y="59483"/>
                                            <a:ext cx="5716966" cy="3828453"/>
                                            <a:chOff x="0" y="59483"/>
                                            <a:chExt cx="5717039" cy="3828453"/>
                                          </a:xfrm>
                                        </wpg:grpSpPr>
                                        <wps:wsp>
                                          <wps:cNvPr id="18" name="رابط كسهم مستقيم 18"/>
                                          <wps:cNvCnPr/>
                                          <wps:spPr>
                                            <a:xfrm>
                                              <a:off x="3242663" y="968188"/>
                                              <a:ext cx="295275" cy="0"/>
                                            </a:xfrm>
                                            <a:prstGeom prst="straightConnector1">
                                              <a:avLst/>
                                            </a:prstGeom>
                                            <a:noFill/>
                                            <a:ln w="9525" cap="flat" cmpd="sng" algn="ctr">
                                              <a:solidFill>
                                                <a:sysClr val="windowText" lastClr="000000"/>
                                              </a:solidFill>
                                              <a:prstDash val="solid"/>
                                              <a:tailEnd type="stealth"/>
                                            </a:ln>
                                            <a:effectLst/>
                                          </wps:spPr>
                                          <wps:bodyPr/>
                                        </wps:wsp>
                                        <wps:wsp>
                                          <wps:cNvPr id="19" name="رابط كسهم مستقيم 19"/>
                                          <wps:cNvCnPr/>
                                          <wps:spPr>
                                            <a:xfrm>
                                              <a:off x="3242663" y="1890272"/>
                                              <a:ext cx="295384" cy="0"/>
                                            </a:xfrm>
                                            <a:prstGeom prst="straightConnector1">
                                              <a:avLst/>
                                            </a:prstGeom>
                                            <a:noFill/>
                                            <a:ln w="9525" cap="flat" cmpd="sng" algn="ctr">
                                              <a:solidFill>
                                                <a:sysClr val="windowText" lastClr="000000"/>
                                              </a:solidFill>
                                              <a:prstDash val="solid"/>
                                              <a:tailEnd type="stealth"/>
                                            </a:ln>
                                            <a:effectLst/>
                                          </wps:spPr>
                                          <wps:bodyPr/>
                                        </wps:wsp>
                                        <wpg:grpSp>
                                          <wpg:cNvPr id="20" name="مجموعة 20"/>
                                          <wpg:cNvGrpSpPr/>
                                          <wpg:grpSpPr>
                                            <a:xfrm>
                                              <a:off x="0" y="59483"/>
                                              <a:ext cx="5717039" cy="3828453"/>
                                              <a:chOff x="0" y="59483"/>
                                              <a:chExt cx="5717039" cy="3828453"/>
                                            </a:xfrm>
                                          </wpg:grpSpPr>
                                          <wps:wsp>
                                            <wps:cNvPr id="22" name="مستطيل 22"/>
                                            <wps:cNvSpPr/>
                                            <wps:spPr>
                                              <a:xfrm>
                                                <a:off x="3699344" y="374443"/>
                                                <a:ext cx="670480" cy="729788"/>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7D5C53">
                                                    <w:rPr>
                                                      <w:position w:val="-8"/>
                                                      <w:sz w:val="14"/>
                                                      <w:szCs w:val="14"/>
                                                    </w:rPr>
                                                    <w:object w:dxaOrig="420" w:dyaOrig="260">
                                                      <v:shape id="_x0000_i1141" type="#_x0000_t75" style="width:28.55pt;height:18.15pt" o:ole="">
                                                        <v:imagedata r:id="rId127" o:title=""/>
                                                      </v:shape>
                                                      <o:OLEObject Type="Embed" ProgID="Equation.DSMT4" ShapeID="_x0000_i1141" DrawAspect="Content" ObjectID="_1566121855" r:id="rId12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مستطيل 21"/>
                                            <wps:cNvSpPr/>
                                            <wps:spPr>
                                              <a:xfrm>
                                                <a:off x="5045385" y="605803"/>
                                                <a:ext cx="671654" cy="469926"/>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7D5C53">
                                                    <w:rPr>
                                                      <w:position w:val="-8"/>
                                                    </w:rPr>
                                                    <w:object w:dxaOrig="260" w:dyaOrig="200">
                                                      <v:shape id="_x0000_i1142" type="#_x0000_t75" style="width:31.8pt;height:16.85pt" o:ole="">
                                                        <v:imagedata r:id="rId129" o:title=""/>
                                                      </v:shape>
                                                      <o:OLEObject Type="Embed" ProgID="Equation.DSMT4" ShapeID="_x0000_i1142" DrawAspect="Content" ObjectID="_1566121856" r:id="rId13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23" name="مستطيل 23"/>
                                            <wps:cNvSpPr/>
                                            <wps:spPr>
                                              <a:xfrm>
                                                <a:off x="3542339" y="316846"/>
                                                <a:ext cx="282575" cy="1755509"/>
                                              </a:xfrm>
                                              <a:prstGeom prst="rect">
                                                <a:avLst/>
                                              </a:prstGeom>
                                              <a:noFill/>
                                              <a:ln w="12700" cap="flat" cmpd="sng" algn="ctr">
                                                <a:solidFill>
                                                  <a:sysClr val="windowText" lastClr="000000"/>
                                                </a:solidFill>
                                                <a:prstDash val="solid"/>
                                              </a:ln>
                                              <a:effectLst/>
                                            </wps:spPr>
                                            <wps:txbx>
                                              <w:txbxContent>
                                                <w:p w:rsidR="003C0866" w:rsidRPr="00777656" w:rsidRDefault="003C0866" w:rsidP="00D20637">
                                                  <w:pPr>
                                                    <w:jc w:val="center"/>
                                                    <w:rPr>
                                                      <w:b/>
                                                      <w:bCs/>
                                                      <w:color w:val="000000" w:themeColor="text1"/>
                                                      <w:sz w:val="16"/>
                                                      <w:szCs w:val="16"/>
                                                    </w:rPr>
                                                  </w:pPr>
                                                  <w:r w:rsidRPr="00777656">
                                                    <w:rPr>
                                                      <w:b/>
                                                      <w:bCs/>
                                                      <w:color w:val="000000" w:themeColor="text1"/>
                                                      <w:sz w:val="20"/>
                                                      <w:szCs w:val="20"/>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مستطيل 24"/>
                                            <wps:cNvSpPr/>
                                            <wps:spPr>
                                              <a:xfrm>
                                                <a:off x="4203167" y="316846"/>
                                                <a:ext cx="845243" cy="1745911"/>
                                              </a:xfrm>
                                              <a:prstGeom prst="rect">
                                                <a:avLst/>
                                              </a:prstGeom>
                                              <a:noFill/>
                                              <a:ln w="12700" cap="flat" cmpd="sng" algn="ctr">
                                                <a:solidFill>
                                                  <a:sysClr val="windowText" lastClr="000000"/>
                                                </a:solidFill>
                                                <a:prstDash val="solid"/>
                                              </a:ln>
                                              <a:effectLst/>
                                            </wps:spPr>
                                            <wps:txbx>
                                              <w:txbxContent>
                                                <w:p w:rsidR="003C0866" w:rsidRDefault="003C0866" w:rsidP="00D20637">
                                                  <w:pPr>
                                                    <w:ind w:left="-90" w:right="-128"/>
                                                    <w:jc w:val="center"/>
                                                    <w:rPr>
                                                      <w:b/>
                                                      <w:bCs/>
                                                      <w:color w:val="000000" w:themeColor="text1"/>
                                                    </w:rPr>
                                                  </w:pPr>
                                                </w:p>
                                                <w:p w:rsidR="003C0866" w:rsidRPr="00777656" w:rsidRDefault="003C0866" w:rsidP="00D20637">
                                                  <w:pPr>
                                                    <w:ind w:left="-90" w:right="-128"/>
                                                    <w:jc w:val="center"/>
                                                    <w:rPr>
                                                      <w:b/>
                                                      <w:bCs/>
                                                      <w:color w:val="000000" w:themeColor="text1"/>
                                                      <w:sz w:val="20"/>
                                                      <w:szCs w:val="20"/>
                                                    </w:rPr>
                                                  </w:pPr>
                                                  <w:r w:rsidRPr="00777656">
                                                    <w:rPr>
                                                      <w:b/>
                                                      <w:bCs/>
                                                      <w:color w:val="000000" w:themeColor="text1"/>
                                                      <w:sz w:val="20"/>
                                                      <w:szCs w:val="20"/>
                                                    </w:rPr>
                                                    <w:t>Companding</w:t>
                                                  </w:r>
                                                </w:p>
                                                <w:p w:rsidR="003C0866" w:rsidRDefault="003C0866" w:rsidP="00D20637">
                                                  <w:pPr>
                                                    <w:ind w:left="-90" w:right="-128"/>
                                                    <w:jc w:val="center"/>
                                                    <w:rPr>
                                                      <w:b/>
                                                      <w:bCs/>
                                                      <w:color w:val="000000" w:themeColor="text1"/>
                                                    </w:rPr>
                                                  </w:pPr>
                                                  <w:r w:rsidRPr="00717AFE">
                                                    <w:rPr>
                                                      <w:position w:val="-10"/>
                                                    </w:rPr>
                                                    <w:object w:dxaOrig="800" w:dyaOrig="320">
                                                      <v:shape id="_x0000_i1143" type="#_x0000_t75" style="width:39.55pt;height:14.9pt" o:ole="">
                                                        <v:imagedata r:id="rId131" o:title=""/>
                                                      </v:shape>
                                                      <o:OLEObject Type="Embed" ProgID="Equation.DSMT4" ShapeID="_x0000_i1143" DrawAspect="Content" ObjectID="_1566121857" r:id="rId132"/>
                                                    </w:object>
                                                  </w:r>
                                                </w:p>
                                                <w:p w:rsidR="003C0866" w:rsidRPr="00643889" w:rsidRDefault="003C0866" w:rsidP="00D20637">
                                                  <w:pPr>
                                                    <w:ind w:left="-90" w:right="-128"/>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مجموعة 25"/>
                                            <wpg:cNvGrpSpPr/>
                                            <wpg:grpSpPr>
                                              <a:xfrm>
                                                <a:off x="0" y="59483"/>
                                                <a:ext cx="3526802" cy="3828453"/>
                                                <a:chOff x="0" y="59483"/>
                                                <a:chExt cx="3526802" cy="3828453"/>
                                              </a:xfrm>
                                            </wpg:grpSpPr>
                                            <wpg:grpSp>
                                              <wpg:cNvPr id="26" name="مجموعة 26"/>
                                              <wpg:cNvGrpSpPr/>
                                              <wpg:grpSpPr>
                                                <a:xfrm>
                                                  <a:off x="0" y="59483"/>
                                                  <a:ext cx="3526802" cy="3828453"/>
                                                  <a:chOff x="0" y="59483"/>
                                                  <a:chExt cx="3526971" cy="3828453"/>
                                                </a:xfrm>
                                              </wpg:grpSpPr>
                                              <wpg:grpSp>
                                                <wpg:cNvPr id="27" name="مجموعة 27"/>
                                                <wpg:cNvGrpSpPr/>
                                                <wpg:grpSpPr>
                                                  <a:xfrm>
                                                    <a:off x="2258545" y="338097"/>
                                                    <a:ext cx="1268426" cy="1724660"/>
                                                    <a:chOff x="107076" y="0"/>
                                                    <a:chExt cx="571519" cy="1290689"/>
                                                  </a:xfrm>
                                                </wpg:grpSpPr>
                                                <wps:wsp>
                                                  <wps:cNvPr id="28" name="مستطيل 28"/>
                                                  <wps:cNvSpPr/>
                                                  <wps:spPr>
                                                    <a:xfrm>
                                                      <a:off x="260860" y="0"/>
                                                      <a:ext cx="289833" cy="1290689"/>
                                                    </a:xfrm>
                                                    <a:prstGeom prst="rect">
                                                      <a:avLst/>
                                                    </a:prstGeom>
                                                    <a:noFill/>
                                                    <a:ln w="12700" cap="flat" cmpd="sng" algn="ctr">
                                                      <a:solidFill>
                                                        <a:sysClr val="windowText" lastClr="000000"/>
                                                      </a:solidFill>
                                                      <a:prstDash val="solid"/>
                                                    </a:ln>
                                                    <a:effectLst/>
                                                  </wps:spPr>
                                                  <wps:txbx>
                                                    <w:txbxContent>
                                                      <w:p w:rsidR="003C0866" w:rsidRPr="00777656" w:rsidRDefault="003C0866" w:rsidP="00D20637">
                                                        <w:pPr>
                                                          <w:jc w:val="center"/>
                                                          <w:rPr>
                                                            <w:b/>
                                                            <w:bCs/>
                                                            <w:color w:val="000000" w:themeColor="text1"/>
                                                            <w:sz w:val="20"/>
                                                            <w:szCs w:val="20"/>
                                                          </w:rPr>
                                                        </w:pPr>
                                                        <w:r w:rsidRPr="00777656">
                                                          <w:rPr>
                                                            <w:b/>
                                                            <w:bCs/>
                                                            <w:color w:val="000000" w:themeColor="text1"/>
                                                            <w:sz w:val="20"/>
                                                            <w:szCs w:val="20"/>
                                                          </w:rPr>
                                                          <w:t>PNN</w:t>
                                                        </w:r>
                                                      </w:p>
                                                      <w:p w:rsidR="003C0866" w:rsidRPr="00DA45FA" w:rsidRDefault="003C0866" w:rsidP="00D20637">
                                                        <w:pPr>
                                                          <w:jc w:val="center"/>
                                                          <w:rPr>
                                                            <w:color w:val="000000" w:themeColor="text1"/>
                                                          </w:rPr>
                                                        </w:pPr>
                                                        <w:r w:rsidRPr="00EB1C3C">
                                                          <w:rPr>
                                                            <w:position w:val="-10"/>
                                                          </w:rPr>
                                                          <w:object w:dxaOrig="540" w:dyaOrig="320">
                                                            <v:shape id="_x0000_i1144" type="#_x0000_t75" style="width:26.6pt;height:20.1pt" o:ole="">
                                                              <v:imagedata r:id="rId133" o:title=""/>
                                                            </v:shape>
                                                            <o:OLEObject Type="Embed" ProgID="Equation.DSMT4" ShapeID="_x0000_i1144" DrawAspect="Content" ObjectID="_1566121858" r:id="rId13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رابط كسهم مستقيم 29"/>
                                                  <wps:cNvCnPr/>
                                                  <wps:spPr>
                                                    <a:xfrm>
                                                      <a:off x="107076" y="97734"/>
                                                      <a:ext cx="155858" cy="2058"/>
                                                    </a:xfrm>
                                                    <a:prstGeom prst="straightConnector1">
                                                      <a:avLst/>
                                                    </a:prstGeom>
                                                    <a:noFill/>
                                                    <a:ln w="9525" cap="flat" cmpd="sng" algn="ctr">
                                                      <a:solidFill>
                                                        <a:sysClr val="windowText" lastClr="000000"/>
                                                      </a:solidFill>
                                                      <a:prstDash val="solid"/>
                                                      <a:tailEnd type="stealth"/>
                                                    </a:ln>
                                                    <a:effectLst/>
                                                  </wps:spPr>
                                                  <wps:bodyPr/>
                                                </wps:wsp>
                                                <wps:wsp>
                                                  <wps:cNvPr id="30" name="رابط كسهم مستقيم 30"/>
                                                  <wps:cNvCnPr/>
                                                  <wps:spPr>
                                                    <a:xfrm flipV="1">
                                                      <a:off x="107076" y="468670"/>
                                                      <a:ext cx="153274" cy="2817"/>
                                                    </a:xfrm>
                                                    <a:prstGeom prst="straightConnector1">
                                                      <a:avLst/>
                                                    </a:prstGeom>
                                                    <a:noFill/>
                                                    <a:ln w="9525" cap="flat" cmpd="sng" algn="ctr">
                                                      <a:solidFill>
                                                        <a:sysClr val="windowText" lastClr="000000"/>
                                                      </a:solidFill>
                                                      <a:prstDash val="solid"/>
                                                      <a:tailEnd type="stealth"/>
                                                    </a:ln>
                                                    <a:effectLst/>
                                                  </wps:spPr>
                                                  <wps:bodyPr/>
                                                </wps:wsp>
                                                <wps:wsp>
                                                  <wps:cNvPr id="31" name="رابط كسهم مستقيم 31"/>
                                                  <wps:cNvCnPr/>
                                                  <wps:spPr>
                                                    <a:xfrm flipV="1">
                                                      <a:off x="107076" y="1160174"/>
                                                      <a:ext cx="153274" cy="1317"/>
                                                    </a:xfrm>
                                                    <a:prstGeom prst="straightConnector1">
                                                      <a:avLst/>
                                                    </a:prstGeom>
                                                    <a:noFill/>
                                                    <a:ln w="9525" cap="flat" cmpd="sng" algn="ctr">
                                                      <a:solidFill>
                                                        <a:sysClr val="windowText" lastClr="000000"/>
                                                      </a:solidFill>
                                                      <a:prstDash val="solid"/>
                                                      <a:tailEnd type="stealth"/>
                                                    </a:ln>
                                                    <a:effectLst/>
                                                  </wps:spPr>
                                                  <wps:bodyPr/>
                                                </wps:wsp>
                                                <wps:wsp>
                                                  <wps:cNvPr id="672" name="رابط كسهم مستقيم 672"/>
                                                  <wps:cNvCnPr/>
                                                  <wps:spPr>
                                                    <a:xfrm>
                                                      <a:off x="545496" y="107576"/>
                                                      <a:ext cx="133099" cy="0"/>
                                                    </a:xfrm>
                                                    <a:prstGeom prst="straightConnector1">
                                                      <a:avLst/>
                                                    </a:prstGeom>
                                                    <a:noFill/>
                                                    <a:ln w="9525" cap="flat" cmpd="sng" algn="ctr">
                                                      <a:solidFill>
                                                        <a:sysClr val="windowText" lastClr="000000"/>
                                                      </a:solidFill>
                                                      <a:prstDash val="solid"/>
                                                      <a:tailEnd type="stealth"/>
                                                    </a:ln>
                                                    <a:effectLst/>
                                                  </wps:spPr>
                                                  <wps:bodyPr/>
                                                </wps:wsp>
                                              </wpg:grpSp>
                                              <wpg:grpSp>
                                                <wpg:cNvPr id="673" name="مجموعة 673"/>
                                                <wpg:cNvGrpSpPr/>
                                                <wpg:grpSpPr>
                                                  <a:xfrm>
                                                    <a:off x="0" y="59483"/>
                                                    <a:ext cx="2258545" cy="3828453"/>
                                                    <a:chOff x="0" y="59483"/>
                                                    <a:chExt cx="2258545" cy="3828453"/>
                                                  </a:xfrm>
                                                </wpg:grpSpPr>
                                                <wps:wsp>
                                                  <wps:cNvPr id="674" name="مستطيل 674"/>
                                                  <wps:cNvSpPr/>
                                                  <wps:spPr>
                                                    <a:xfrm>
                                                      <a:off x="817559" y="947019"/>
                                                      <a:ext cx="361155" cy="396260"/>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00" w:dyaOrig="380">
                                                            <v:shape id="_x0000_i1145" type="#_x0000_t75" style="width:21.4pt;height:15.55pt" o:ole="">
                                                              <v:imagedata r:id="rId135" o:title=""/>
                                                            </v:shape>
                                                            <o:OLEObject Type="Embed" ProgID="Equation.DSMT4" ShapeID="_x0000_i1145" DrawAspect="Content" ObjectID="_1566121859" r:id="rId13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 name="مجموعة 675"/>
                                                  <wpg:cNvGrpSpPr/>
                                                  <wpg:grpSpPr>
                                                    <a:xfrm>
                                                      <a:off x="0" y="59483"/>
                                                      <a:ext cx="2258545" cy="3828453"/>
                                                      <a:chOff x="0" y="44924"/>
                                                      <a:chExt cx="2258915" cy="2891464"/>
                                                    </a:xfrm>
                                                  </wpg:grpSpPr>
                                                  <wps:wsp>
                                                    <wps:cNvPr id="688" name="مستطيل 688"/>
                                                    <wps:cNvSpPr/>
                                                    <wps:spPr>
                                                      <a:xfrm>
                                                        <a:off x="1285514" y="79828"/>
                                                        <a:ext cx="443722" cy="346607"/>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20" w:dyaOrig="380">
                                                              <v:shape id="_x0000_i1146" type="#_x0000_t75" style="width:20.75pt;height:19.45pt" o:ole="">
                                                                <v:imagedata r:id="rId137" o:title=""/>
                                                              </v:shape>
                                                              <o:OLEObject Type="Embed" ProgID="Equation.DSMT4" ShapeID="_x0000_i1146" DrawAspect="Content" ObjectID="_1566121860" r:id="rId13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3" name="مجموعة 693"/>
                                                    <wpg:cNvGrpSpPr/>
                                                    <wpg:grpSpPr>
                                                      <a:xfrm>
                                                        <a:off x="0" y="44924"/>
                                                        <a:ext cx="2258915" cy="2891464"/>
                                                        <a:chOff x="0" y="44924"/>
                                                        <a:chExt cx="2258915" cy="2891464"/>
                                                      </a:xfrm>
                                                    </wpg:grpSpPr>
                                                    <wps:wsp>
                                                      <wps:cNvPr id="694" name="مستطيل 694"/>
                                                      <wps:cNvSpPr/>
                                                      <wps:spPr>
                                                        <a:xfrm>
                                                          <a:off x="1230477" y="1126300"/>
                                                          <a:ext cx="446950" cy="328757"/>
                                                        </a:xfrm>
                                                        <a:prstGeom prst="rect">
                                                          <a:avLst/>
                                                        </a:prstGeom>
                                                        <a:solidFill>
                                                          <a:sysClr val="window" lastClr="FFFFFF"/>
                                                        </a:solidFill>
                                                        <a:ln w="25400" cap="flat" cmpd="sng" algn="ctr">
                                                          <a:noFill/>
                                                          <a:prstDash val="solid"/>
                                                        </a:ln>
                                                        <a:effectLst/>
                                                      </wps:spPr>
                                                      <wps:txbx>
                                                        <w:txbxContent>
                                                          <w:p w:rsidR="003C0866" w:rsidRDefault="003C0866" w:rsidP="00D20637">
                                                            <w:pPr>
                                                              <w:ind w:left="-90"/>
                                                              <w:jc w:val="center"/>
                                                            </w:pPr>
                                                            <w:r w:rsidRPr="00F832B5">
                                                              <w:rPr>
                                                                <w:position w:val="-14"/>
                                                              </w:rPr>
                                                              <w:object w:dxaOrig="540" w:dyaOrig="380">
                                                                <v:shape id="_x0000_i1147" type="#_x0000_t75" style="width:25.95pt;height:19.45pt" o:ole="">
                                                                  <v:imagedata r:id="rId139" o:title=""/>
                                                                </v:shape>
                                                                <o:OLEObject Type="Embed" ProgID="Equation.DSMT4" ShapeID="_x0000_i1147" DrawAspect="Content" ObjectID="_1566121861" r:id="rId14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5" name="مجموعة 695"/>
                                                      <wpg:cNvGrpSpPr/>
                                                      <wpg:grpSpPr>
                                                        <a:xfrm>
                                                          <a:off x="0" y="44924"/>
                                                          <a:ext cx="2258915" cy="2891464"/>
                                                          <a:chOff x="0" y="44924"/>
                                                          <a:chExt cx="2258915" cy="2891464"/>
                                                        </a:xfrm>
                                                      </wpg:grpSpPr>
                                                      <wps:wsp>
                                                        <wps:cNvPr id="696" name="مستطيل 696"/>
                                                        <wps:cNvSpPr/>
                                                        <wps:spPr>
                                                          <a:xfrm>
                                                            <a:off x="1315740" y="512631"/>
                                                            <a:ext cx="366014" cy="360004"/>
                                                          </a:xfrm>
                                                          <a:prstGeom prst="rect">
                                                            <a:avLst/>
                                                          </a:prstGeom>
                                                          <a:solidFill>
                                                            <a:sysClr val="window" lastClr="FFFFFF"/>
                                                          </a:solidFill>
                                                          <a:ln w="25400" cap="flat" cmpd="sng" algn="ctr">
                                                            <a:noFill/>
                                                            <a:prstDash val="solid"/>
                                                          </a:ln>
                                                          <a:effectLst/>
                                                        </wps:spPr>
                                                        <wps:txbx>
                                                          <w:txbxContent>
                                                            <w:p w:rsidR="003C0866" w:rsidRDefault="003C0866" w:rsidP="00D20637">
                                                              <w:pPr>
                                                                <w:ind w:left="-90"/>
                                                                <w:jc w:val="center"/>
                                                              </w:pPr>
                                                              <w:r w:rsidRPr="00F832B5">
                                                                <w:rPr>
                                                                  <w:position w:val="-14"/>
                                                                </w:rPr>
                                                                <w:object w:dxaOrig="400" w:dyaOrig="380">
                                                                  <v:shape id="_x0000_i1148" type="#_x0000_t75" style="width:20.75pt;height:19.45pt" o:ole="">
                                                                    <v:imagedata r:id="rId141" o:title=""/>
                                                                  </v:shape>
                                                                  <o:OLEObject Type="Embed" ProgID="Equation.DSMT4" ShapeID="_x0000_i1148" DrawAspect="Content" ObjectID="_1566121862" r:id="rId14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مستطيل 697"/>
                                                        <wps:cNvSpPr/>
                                                        <wps:spPr>
                                                          <a:xfrm>
                                                            <a:off x="1389753" y="2581174"/>
                                                            <a:ext cx="582814" cy="355214"/>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380" w:dyaOrig="360">
                                                                  <v:shape id="_x0000_i1149" type="#_x0000_t75" style="width:20.75pt;height:19.45pt" o:ole="">
                                                                    <v:imagedata r:id="rId143" o:title=""/>
                                                                  </v:shape>
                                                                  <o:OLEObject Type="Embed" ProgID="Equation.DSMT4" ShapeID="_x0000_i1149" DrawAspect="Content" ObjectID="_1566121863" r:id="rId14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8" name="مجموعة 698"/>
                                                        <wpg:cNvGrpSpPr/>
                                                        <wpg:grpSpPr>
                                                          <a:xfrm>
                                                            <a:off x="0" y="44924"/>
                                                            <a:ext cx="2258915" cy="1520234"/>
                                                            <a:chOff x="0" y="44924"/>
                                                            <a:chExt cx="2258915" cy="1520234"/>
                                                          </a:xfrm>
                                                        </wpg:grpSpPr>
                                                        <wps:wsp>
                                                          <wps:cNvPr id="699" name="رابط كسهم مستقيم 699"/>
                                                          <wps:cNvCnPr/>
                                                          <wps:spPr>
                                                            <a:xfrm flipV="1">
                                                              <a:off x="1322588" y="771624"/>
                                                              <a:ext cx="406649" cy="61"/>
                                                            </a:xfrm>
                                                            <a:prstGeom prst="straightConnector1">
                                                              <a:avLst/>
                                                            </a:prstGeom>
                                                            <a:noFill/>
                                                            <a:ln w="9525" cap="flat" cmpd="sng" algn="ctr">
                                                              <a:solidFill>
                                                                <a:sysClr val="windowText" lastClr="000000"/>
                                                              </a:solidFill>
                                                              <a:prstDash val="solid"/>
                                                              <a:tailEnd type="stealth"/>
                                                            </a:ln>
                                                            <a:effectLst/>
                                                          </wps:spPr>
                                                          <wps:bodyPr/>
                                                        </wps:wsp>
                                                        <wps:wsp>
                                                          <wps:cNvPr id="700" name="مستطيل 700"/>
                                                          <wps:cNvSpPr/>
                                                          <wps:spPr>
                                                            <a:xfrm>
                                                              <a:off x="829644" y="54550"/>
                                                              <a:ext cx="395870" cy="345781"/>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20" w:dyaOrig="380">
                                                                    <v:shape id="_x0000_i1150" type="#_x0000_t75" style="width:20.75pt;height:19.45pt" o:ole="">
                                                                      <v:imagedata r:id="rId145" o:title=""/>
                                                                    </v:shape>
                                                                    <o:OLEObject Type="Embed" ProgID="Equation.DSMT4" ShapeID="_x0000_i1150" DrawAspect="Content" ObjectID="_1566121864" r:id="rId14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مستطيل 701"/>
                                                          <wps:cNvSpPr/>
                                                          <wps:spPr>
                                                            <a:xfrm>
                                                              <a:off x="653143" y="253573"/>
                                                              <a:ext cx="276625" cy="1311585"/>
                                                            </a:xfrm>
                                                            <a:prstGeom prst="rect">
                                                              <a:avLst/>
                                                            </a:prstGeom>
                                                            <a:noFill/>
                                                            <a:ln w="12700" cap="flat" cmpd="sng" algn="ctr">
                                                              <a:solidFill>
                                                                <a:sysClr val="windowText" lastClr="000000"/>
                                                              </a:solidFill>
                                                              <a:prstDash val="solid"/>
                                                            </a:ln>
                                                            <a:effectLst/>
                                                          </wps:spPr>
                                                          <wps:txbx>
                                                            <w:txbxContent>
                                                              <w:p w:rsidR="003C0866" w:rsidRDefault="003C0866" w:rsidP="00D20637">
                                                                <w:pPr>
                                                                  <w:ind w:left="-90"/>
                                                                </w:pPr>
                                                              </w:p>
                                                              <w:p w:rsidR="003C0866" w:rsidRDefault="003C0866" w:rsidP="00D20637">
                                                                <w:pPr>
                                                                  <w:ind w:left="-90"/>
                                                                </w:pPr>
                                                                <w:r w:rsidRPr="00A5018E">
                                                                  <w:object w:dxaOrig="300" w:dyaOrig="360">
                                                                    <v:shape id="_x0000_i1151" type="#_x0000_t75" style="width:14.9pt;height:18.15pt" o:ole="">
                                                                      <v:imagedata r:id="rId147" o:title=""/>
                                                                    </v:shape>
                                                                    <o:OLEObject Type="Embed" ProgID="Equation.DSMT4" ShapeID="_x0000_i1151" DrawAspect="Content" ObjectID="_1566121865" r:id="rId14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رابط كسهم مستقيم 702"/>
                                                          <wps:cNvCnPr/>
                                                          <wps:spPr>
                                                            <a:xfrm>
                                                              <a:off x="915309" y="763455"/>
                                                              <a:ext cx="260349" cy="0"/>
                                                            </a:xfrm>
                                                            <a:prstGeom prst="straightConnector1">
                                                              <a:avLst/>
                                                            </a:prstGeom>
                                                            <a:noFill/>
                                                            <a:ln w="9525" cap="flat" cmpd="sng" algn="ctr">
                                                              <a:solidFill>
                                                                <a:sysClr val="windowText" lastClr="000000"/>
                                                              </a:solidFill>
                                                              <a:prstDash val="solid"/>
                                                              <a:tailEnd type="stealth"/>
                                                            </a:ln>
                                                            <a:effectLst/>
                                                          </wps:spPr>
                                                          <wps:bodyPr/>
                                                        </wps:wsp>
                                                        <wps:wsp>
                                                          <wps:cNvPr id="703" name="رابط كسهم مستقيم 703"/>
                                                          <wps:cNvCnPr/>
                                                          <wps:spPr>
                                                            <a:xfrm>
                                                              <a:off x="929768" y="1398494"/>
                                                              <a:ext cx="260350" cy="0"/>
                                                            </a:xfrm>
                                                            <a:prstGeom prst="straightConnector1">
                                                              <a:avLst/>
                                                            </a:prstGeom>
                                                            <a:noFill/>
                                                            <a:ln w="9525" cap="flat" cmpd="sng" algn="ctr">
                                                              <a:solidFill>
                                                                <a:sysClr val="windowText" lastClr="000000"/>
                                                              </a:solidFill>
                                                              <a:prstDash val="solid"/>
                                                              <a:tailEnd type="stealth"/>
                                                            </a:ln>
                                                            <a:effectLst/>
                                                          </wps:spPr>
                                                          <wps:bodyPr/>
                                                        </wps:wsp>
                                                        <wps:wsp>
                                                          <wps:cNvPr id="32" name="مخطط انسيابي: وصلة جمع 32"/>
                                                          <wps:cNvSpPr/>
                                                          <wps:spPr>
                                                            <a:xfrm>
                                                              <a:off x="1167648" y="702152"/>
                                                              <a:ext cx="154940" cy="139065"/>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مخطط انسيابي: وصلة جمع 33"/>
                                                          <wps:cNvSpPr/>
                                                          <wps:spPr>
                                                            <a:xfrm>
                                                              <a:off x="1175658" y="1329338"/>
                                                              <a:ext cx="154940" cy="139065"/>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رابط كسهم مستقيم 34"/>
                                                          <wps:cNvCnPr/>
                                                          <wps:spPr>
                                                            <a:xfrm flipV="1">
                                                              <a:off x="1330598" y="1398266"/>
                                                              <a:ext cx="404490" cy="605"/>
                                                            </a:xfrm>
                                                            <a:prstGeom prst="straightConnector1">
                                                              <a:avLst/>
                                                            </a:prstGeom>
                                                            <a:noFill/>
                                                            <a:ln w="9525" cap="flat" cmpd="sng" algn="ctr">
                                                              <a:solidFill>
                                                                <a:sysClr val="windowText" lastClr="000000"/>
                                                              </a:solidFill>
                                                              <a:prstDash val="solid"/>
                                                              <a:tailEnd type="stealth"/>
                                                            </a:ln>
                                                            <a:effectLst/>
                                                          </wps:spPr>
                                                          <wps:bodyPr/>
                                                        </wps:wsp>
                                                        <wps:wsp>
                                                          <wps:cNvPr id="35" name="مستطيل 35"/>
                                                          <wps:cNvSpPr/>
                                                          <wps:spPr>
                                                            <a:xfrm>
                                                              <a:off x="1735088" y="255165"/>
                                                              <a:ext cx="523827" cy="1309993"/>
                                                            </a:xfrm>
                                                            <a:prstGeom prst="rect">
                                                              <a:avLst/>
                                                            </a:prstGeom>
                                                            <a:noFill/>
                                                            <a:ln w="12700" cap="flat" cmpd="sng" algn="ctr">
                                                              <a:solidFill>
                                                                <a:sysClr val="windowText" lastClr="000000"/>
                                                              </a:solidFill>
                                                              <a:prstDash val="solid"/>
                                                            </a:ln>
                                                            <a:effectLst/>
                                                          </wps:spPr>
                                                          <wps:txbx>
                                                            <w:txbxContent>
                                                              <w:p w:rsidR="003C0866" w:rsidRDefault="003C0866" w:rsidP="00D20637">
                                                                <w:pPr>
                                                                  <w:ind w:left="-90" w:right="-144"/>
                                                                  <w:rPr>
                                                                    <w:b/>
                                                                    <w:bCs/>
                                                                    <w:color w:val="000000" w:themeColor="text1"/>
                                                                    <w:lang w:bidi="ar-EG"/>
                                                                  </w:rPr>
                                                                </w:pPr>
                                                                <w:r>
                                                                  <w:rPr>
                                                                    <w:b/>
                                                                    <w:bCs/>
                                                                    <w:color w:val="000000" w:themeColor="text1"/>
                                                                    <w:lang w:bidi="ar-EG"/>
                                                                  </w:rPr>
                                                                  <w:t xml:space="preserve"> </w:t>
                                                                </w:r>
                                                                <w:r w:rsidRPr="00777656">
                                                                  <w:rPr>
                                                                    <w:b/>
                                                                    <w:bCs/>
                                                                    <w:color w:val="000000" w:themeColor="text1"/>
                                                                    <w:sz w:val="20"/>
                                                                    <w:szCs w:val="20"/>
                                                                    <w:lang w:bidi="ar-EG"/>
                                                                  </w:rPr>
                                                                  <w:t>IFFT</w:t>
                                                                </w:r>
                                                              </w:p>
                                                              <w:p w:rsidR="003C0866" w:rsidRPr="005E4DD7" w:rsidRDefault="003C0866" w:rsidP="00D20637">
                                                                <w:pPr>
                                                                  <w:rPr>
                                                                    <w:b/>
                                                                    <w:bCs/>
                                                                    <w:color w:val="000000" w:themeColor="text1"/>
                                                                    <w:lang w:bidi="ar-EG"/>
                                                                  </w:rPr>
                                                                </w:pPr>
                                                                <w:r w:rsidRPr="005E4DD7">
                                                                  <w:rPr>
                                                                    <w:b/>
                                                                    <w:bCs/>
                                                                    <w:position w:val="-18"/>
                                                                  </w:rPr>
                                                                  <w:object w:dxaOrig="380" w:dyaOrig="520">
                                                                    <v:shape id="_x0000_i1152" type="#_x0000_t75" style="width:19.45pt;height:25.3pt" o:ole="">
                                                                      <v:imagedata r:id="rId149" o:title=""/>
                                                                    </v:shape>
                                                                    <o:OLEObject Type="Embed" ProgID="Equation.DSMT4" ShapeID="_x0000_i1152" DrawAspect="Content" ObjectID="_1566121866" r:id="rId15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مستطيل 36"/>
                                                          <wps:cNvSpPr/>
                                                          <wps:spPr>
                                                            <a:xfrm>
                                                              <a:off x="23313" y="44924"/>
                                                              <a:ext cx="565392" cy="393065"/>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20" w:dyaOrig="380">
                                                                    <v:shape id="_x0000_i1153" type="#_x0000_t75" style="width:20.75pt;height:19.45pt" o:ole="">
                                                                      <v:imagedata r:id="rId151" o:title=""/>
                                                                    </v:shape>
                                                                    <o:OLEObject Type="Embed" ProgID="Equation.DSMT4" ShapeID="_x0000_i1153" DrawAspect="Content" ObjectID="_1566121867" r:id="rId15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مستطيل 37"/>
                                                          <wps:cNvSpPr/>
                                                          <wps:spPr>
                                                            <a:xfrm>
                                                              <a:off x="35376" y="414998"/>
                                                              <a:ext cx="462915" cy="510540"/>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00" w:dyaOrig="380">
                                                                    <v:shape id="_x0000_i1154" type="#_x0000_t75" style="width:20.75pt;height:19.45pt" o:ole="">
                                                                      <v:imagedata r:id="rId153" o:title=""/>
                                                                    </v:shape>
                                                                    <o:OLEObject Type="Embed" ProgID="Equation.DSMT4" ShapeID="_x0000_i1154" DrawAspect="Content" ObjectID="_1566121868" r:id="rId15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مستطيل 38"/>
                                                          <wps:cNvSpPr/>
                                                          <wps:spPr>
                                                            <a:xfrm>
                                                              <a:off x="0" y="1110291"/>
                                                              <a:ext cx="602577" cy="393399"/>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724749">
                                                                  <w:rPr>
                                                                    <w:position w:val="-12"/>
                                                                  </w:rPr>
                                                                  <w:object w:dxaOrig="460" w:dyaOrig="320">
                                                                    <v:shape id="_x0000_i1155" type="#_x0000_t75" style="width:25.3pt;height:15.55pt" o:ole="">
                                                                      <v:imagedata r:id="rId155" o:title=""/>
                                                                    </v:shape>
                                                                    <o:OLEObject Type="Embed" ProgID="Equation.DSMT4" ShapeID="_x0000_i1155" DrawAspect="Content" ObjectID="_1566121869" r:id="rId15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رابط كسهم مستقيم 39"/>
                                                          <wps:cNvCnPr/>
                                                          <wps:spPr>
                                                            <a:xfrm>
                                                              <a:off x="391886" y="706931"/>
                                                              <a:ext cx="260350" cy="0"/>
                                                            </a:xfrm>
                                                            <a:prstGeom prst="straightConnector1">
                                                              <a:avLst/>
                                                            </a:prstGeom>
                                                            <a:noFill/>
                                                            <a:ln w="9525" cap="flat" cmpd="sng" algn="ctr">
                                                              <a:solidFill>
                                                                <a:sysClr val="windowText" lastClr="000000"/>
                                                              </a:solidFill>
                                                              <a:prstDash val="solid"/>
                                                              <a:tailEnd type="stealth"/>
                                                            </a:ln>
                                                            <a:effectLst/>
                                                          </wps:spPr>
                                                          <wps:bodyPr/>
                                                        </wps:wsp>
                                                        <wps:wsp>
                                                          <wps:cNvPr id="40" name="رابط كسهم مستقيم 40"/>
                                                          <wps:cNvCnPr/>
                                                          <wps:spPr>
                                                            <a:xfrm>
                                                              <a:off x="384202" y="345781"/>
                                                              <a:ext cx="260350" cy="0"/>
                                                            </a:xfrm>
                                                            <a:prstGeom prst="straightConnector1">
                                                              <a:avLst/>
                                                            </a:prstGeom>
                                                            <a:noFill/>
                                                            <a:ln w="9525" cap="flat" cmpd="sng" algn="ctr">
                                                              <a:solidFill>
                                                                <a:sysClr val="windowText" lastClr="000000"/>
                                                              </a:solidFill>
                                                              <a:prstDash val="solid"/>
                                                              <a:tailEnd type="stealth"/>
                                                            </a:ln>
                                                            <a:effectLst/>
                                                          </wps:spPr>
                                                          <wps:bodyPr/>
                                                        </wps:wsp>
                                                        <wps:wsp>
                                                          <wps:cNvPr id="41" name="رابط كسهم مستقيم 41"/>
                                                          <wps:cNvCnPr/>
                                                          <wps:spPr>
                                                            <a:xfrm>
                                                              <a:off x="384202" y="1398494"/>
                                                              <a:ext cx="260350" cy="0"/>
                                                            </a:xfrm>
                                                            <a:prstGeom prst="straightConnector1">
                                                              <a:avLst/>
                                                            </a:prstGeom>
                                                            <a:noFill/>
                                                            <a:ln w="9525" cap="flat" cmpd="sng" algn="ctr">
                                                              <a:solidFill>
                                                                <a:sysClr val="windowText" lastClr="000000"/>
                                                              </a:solidFill>
                                                              <a:prstDash val="solid"/>
                                                              <a:tailEnd type="stealth"/>
                                                            </a:ln>
                                                            <a:effectLst/>
                                                          </wps:spPr>
                                                          <wps:bodyPr/>
                                                        </wps:wsp>
                                                      </wpg:grpSp>
                                                    </wpg:grpSp>
                                                  </wpg:grpSp>
                                                </wpg:grpSp>
                                              </wpg:grpSp>
                                            </wpg:grpSp>
                                            <wpg:grpSp>
                                              <wpg:cNvPr id="42" name="مجموعة 42"/>
                                              <wpg:cNvGrpSpPr/>
                                              <wpg:grpSpPr>
                                                <a:xfrm>
                                                  <a:off x="929768" y="391886"/>
                                                  <a:ext cx="799102" cy="188037"/>
                                                  <a:chOff x="0" y="0"/>
                                                  <a:chExt cx="799102" cy="188037"/>
                                                </a:xfrm>
                                              </wpg:grpSpPr>
                                              <wps:wsp>
                                                <wps:cNvPr id="43" name="رابط كسهم مستقيم 43"/>
                                                <wps:cNvCnPr/>
                                                <wps:spPr>
                                                  <a:xfrm>
                                                    <a:off x="0" y="76840"/>
                                                    <a:ext cx="260350" cy="0"/>
                                                  </a:xfrm>
                                                  <a:prstGeom prst="straightConnector1">
                                                    <a:avLst/>
                                                  </a:prstGeom>
                                                  <a:noFill/>
                                                  <a:ln w="9525" cap="flat" cmpd="sng" algn="ctr">
                                                    <a:solidFill>
                                                      <a:sysClr val="windowText" lastClr="000000"/>
                                                    </a:solidFill>
                                                    <a:prstDash val="solid"/>
                                                    <a:tailEnd type="stealth"/>
                                                  </a:ln>
                                                  <a:effectLst/>
                                                </wps:spPr>
                                                <wps:bodyPr/>
                                              </wps:wsp>
                                              <wps:wsp>
                                                <wps:cNvPr id="44" name="مخطط انسيابي: وصلة جمع 44"/>
                                                <wps:cNvSpPr/>
                                                <wps:spPr>
                                                  <a:xfrm>
                                                    <a:off x="230521" y="0"/>
                                                    <a:ext cx="155171" cy="188037"/>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رابط كسهم مستقيم 45"/>
                                                <wps:cNvCnPr/>
                                                <wps:spPr>
                                                  <a:xfrm flipV="1">
                                                    <a:off x="385692" y="93984"/>
                                                    <a:ext cx="413410" cy="35"/>
                                                  </a:xfrm>
                                                  <a:prstGeom prst="straightConnector1">
                                                    <a:avLst/>
                                                  </a:prstGeom>
                                                  <a:noFill/>
                                                  <a:ln w="9525" cap="flat" cmpd="sng" algn="ctr">
                                                    <a:solidFill>
                                                      <a:sysClr val="windowText" lastClr="000000"/>
                                                    </a:solidFill>
                                                    <a:prstDash val="solid"/>
                                                    <a:tailEnd type="stealth"/>
                                                  </a:ln>
                                                  <a:effectLst/>
                                                </wps:spPr>
                                                <wps:bodyPr/>
                                              </wps:wsp>
                                            </wpg:grpSp>
                                          </wpg:grpSp>
                                          <wps:wsp>
                                            <wps:cNvPr id="46" name="رابط كسهم مستقيم 46"/>
                                            <wps:cNvCnPr/>
                                            <wps:spPr>
                                              <a:xfrm>
                                                <a:off x="3811281" y="1114185"/>
                                                <a:ext cx="391886" cy="0"/>
                                              </a:xfrm>
                                              <a:prstGeom prst="straightConnector1">
                                                <a:avLst/>
                                              </a:prstGeom>
                                              <a:noFill/>
                                              <a:ln w="9525" cap="flat" cmpd="sng" algn="ctr">
                                                <a:solidFill>
                                                  <a:sysClr val="windowText" lastClr="000000"/>
                                                </a:solidFill>
                                                <a:prstDash val="solid"/>
                                                <a:tailEnd type="stealth"/>
                                              </a:ln>
                                              <a:effectLst/>
                                            </wps:spPr>
                                            <wps:bodyPr/>
                                          </wps:wsp>
                                          <wps:wsp>
                                            <wps:cNvPr id="47" name="رابط كسهم مستقيم 47"/>
                                            <wps:cNvCnPr/>
                                            <wps:spPr>
                                              <a:xfrm>
                                                <a:off x="5048188" y="1083449"/>
                                                <a:ext cx="547506" cy="0"/>
                                              </a:xfrm>
                                              <a:prstGeom prst="straightConnector1">
                                                <a:avLst/>
                                              </a:prstGeom>
                                              <a:noFill/>
                                              <a:ln w="12700" cap="flat" cmpd="sng" algn="ctr">
                                                <a:solidFill>
                                                  <a:sysClr val="windowText" lastClr="000000"/>
                                                </a:solidFill>
                                                <a:prstDash val="solid"/>
                                                <a:tailEnd type="none"/>
                                              </a:ln>
                                              <a:effectLst/>
                                            </wps:spPr>
                                            <wps:bodyPr/>
                                          </wps:wsp>
                                        </wpg:grpSp>
                                      </wpg:grpSp>
                                      <wps:wsp>
                                        <wps:cNvPr id="48" name="رابط كسهم مستقيم 48"/>
                                        <wps:cNvCnPr/>
                                        <wps:spPr>
                                          <a:xfrm flipH="1">
                                            <a:off x="5586267" y="1075765"/>
                                            <a:ext cx="7710" cy="1218158"/>
                                          </a:xfrm>
                                          <a:prstGeom prst="straightConnector1">
                                            <a:avLst/>
                                          </a:prstGeom>
                                          <a:noFill/>
                                          <a:ln w="12700" cap="flat" cmpd="sng" algn="ctr">
                                            <a:solidFill>
                                              <a:sysClr val="windowText" lastClr="000000"/>
                                            </a:solidFill>
                                            <a:prstDash val="solid"/>
                                            <a:tailEnd type="stealth"/>
                                          </a:ln>
                                          <a:effectLst/>
                                        </wps:spPr>
                                        <wps:bodyPr/>
                                      </wps:wsp>
                                      <wps:wsp>
                                        <wps:cNvPr id="49" name="انفجار 1 49"/>
                                        <wps:cNvSpPr/>
                                        <wps:spPr>
                                          <a:xfrm>
                                            <a:off x="4869565" y="2055704"/>
                                            <a:ext cx="1417514" cy="1019490"/>
                                          </a:xfrm>
                                          <a:prstGeom prst="irregularSeal1">
                                            <a:avLst/>
                                          </a:prstGeom>
                                          <a:solidFill>
                                            <a:sysClr val="window" lastClr="FFFFFF"/>
                                          </a:solidFill>
                                          <a:ln w="12700" cap="flat" cmpd="sng" algn="ctr">
                                            <a:solidFill>
                                              <a:sysClr val="windowText" lastClr="000000"/>
                                            </a:solidFill>
                                            <a:prstDash val="solid"/>
                                          </a:ln>
                                          <a:effectLst/>
                                        </wps:spPr>
                                        <wps:txbx>
                                          <w:txbxContent>
                                            <w:p w:rsidR="003C0866" w:rsidRDefault="003C0866" w:rsidP="00D20637">
                                              <w:pPr>
                                                <w:jc w:val="center"/>
                                              </w:pPr>
                                              <w:r>
                                                <w:t>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مجموعة 50"/>
                                        <wpg:cNvGrpSpPr/>
                                        <wpg:grpSpPr>
                                          <a:xfrm>
                                            <a:off x="-47311" y="2697096"/>
                                            <a:ext cx="5642494" cy="2412642"/>
                                            <a:chOff x="-47311" y="0"/>
                                            <a:chExt cx="5642494" cy="2412642"/>
                                          </a:xfrm>
                                        </wpg:grpSpPr>
                                        <wps:wsp>
                                          <wps:cNvPr id="51" name="مستطيل 51"/>
                                          <wps:cNvSpPr/>
                                          <wps:spPr>
                                            <a:xfrm>
                                              <a:off x="0" y="841486"/>
                                              <a:ext cx="518105" cy="523626"/>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00" w:dyaOrig="380">
                                                    <v:shape id="_x0000_i1156" type="#_x0000_t75" style="width:20.75pt;height:19.45pt" o:ole="">
                                                      <v:imagedata r:id="rId157" o:title=""/>
                                                    </v:shape>
                                                    <o:OLEObject Type="Embed" ProgID="Equation.DSMT4" ShapeID="_x0000_i1156" DrawAspect="Content" ObjectID="_1566121870" r:id="rId15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مستطيل 52"/>
                                          <wps:cNvSpPr/>
                                          <wps:spPr>
                                            <a:xfrm>
                                              <a:off x="110892" y="177326"/>
                                              <a:ext cx="529961" cy="485534"/>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420" w:dyaOrig="380">
                                                    <v:shape id="_x0000_i1157" type="#_x0000_t75" style="width:21.4pt;height:19.45pt" o:ole="">
                                                      <v:imagedata r:id="rId159" o:title=""/>
                                                    </v:shape>
                                                    <o:OLEObject Type="Embed" ProgID="Equation.DSMT4" ShapeID="_x0000_i1157" DrawAspect="Content" ObjectID="_1566121871" r:id="rId16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53" name="مستطيل 53"/>
                                          <wps:cNvSpPr/>
                                          <wps:spPr>
                                            <a:xfrm>
                                              <a:off x="-47311" y="1709107"/>
                                              <a:ext cx="602442" cy="674914"/>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F832B5">
                                                  <w:rPr>
                                                    <w:position w:val="-14"/>
                                                  </w:rPr>
                                                  <w:object w:dxaOrig="520" w:dyaOrig="380">
                                                    <v:shape id="_x0000_i1158" type="#_x0000_t75" style="width:25.95pt;height:19.45pt" o:ole="">
                                                      <v:imagedata r:id="rId161" o:title=""/>
                                                    </v:shape>
                                                    <o:OLEObject Type="Embed" ProgID="Equation.DSMT4" ShapeID="_x0000_i1158" DrawAspect="Content" ObjectID="_1566121872" r:id="rId16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مجموعة 54"/>
                                          <wpg:cNvGrpSpPr/>
                                          <wpg:grpSpPr>
                                            <a:xfrm>
                                              <a:off x="809500" y="0"/>
                                              <a:ext cx="4785683" cy="2412642"/>
                                              <a:chOff x="10360" y="0"/>
                                              <a:chExt cx="4785683" cy="2412642"/>
                                            </a:xfrm>
                                          </wpg:grpSpPr>
                                          <wps:wsp>
                                            <wps:cNvPr id="55" name="رابط كسهم مستقيم 55"/>
                                            <wps:cNvCnPr/>
                                            <wps:spPr>
                                              <a:xfrm>
                                                <a:off x="4787153" y="0"/>
                                                <a:ext cx="8890" cy="1244600"/>
                                              </a:xfrm>
                                              <a:prstGeom prst="straightConnector1">
                                                <a:avLst/>
                                              </a:prstGeom>
                                              <a:noFill/>
                                              <a:ln w="12700" cap="flat" cmpd="sng" algn="ctr">
                                                <a:solidFill>
                                                  <a:sysClr val="windowText" lastClr="000000"/>
                                                </a:solidFill>
                                                <a:prstDash val="solid"/>
                                                <a:tailEnd type="none"/>
                                              </a:ln>
                                              <a:effectLst/>
                                            </wps:spPr>
                                            <wps:bodyPr/>
                                          </wps:wsp>
                                          <wps:wsp>
                                            <wps:cNvPr id="56" name="مستطيل 56"/>
                                            <wps:cNvSpPr/>
                                            <wps:spPr>
                                              <a:xfrm>
                                                <a:off x="3557707" y="484094"/>
                                                <a:ext cx="845185" cy="1715631"/>
                                              </a:xfrm>
                                              <a:prstGeom prst="rect">
                                                <a:avLst/>
                                              </a:prstGeom>
                                              <a:noFill/>
                                              <a:ln w="12700" cap="flat" cmpd="sng" algn="ctr">
                                                <a:solidFill>
                                                  <a:sysClr val="windowText" lastClr="000000"/>
                                                </a:solidFill>
                                                <a:prstDash val="solid"/>
                                              </a:ln>
                                              <a:effectLst/>
                                            </wps:spPr>
                                            <wps:txbx>
                                              <w:txbxContent>
                                                <w:p w:rsidR="003C0866" w:rsidRDefault="003C0866" w:rsidP="00D20637">
                                                  <w:pPr>
                                                    <w:ind w:left="-90" w:right="-128"/>
                                                    <w:jc w:val="center"/>
                                                    <w:rPr>
                                                      <w:b/>
                                                      <w:bCs/>
                                                      <w:color w:val="000000" w:themeColor="text1"/>
                                                    </w:rPr>
                                                  </w:pPr>
                                                </w:p>
                                                <w:p w:rsidR="003C0866" w:rsidRPr="00777656" w:rsidRDefault="003C0866" w:rsidP="00D20637">
                                                  <w:pPr>
                                                    <w:ind w:left="-90" w:right="-128"/>
                                                    <w:jc w:val="center"/>
                                                    <w:rPr>
                                                      <w:b/>
                                                      <w:bCs/>
                                                      <w:color w:val="000000" w:themeColor="text1"/>
                                                      <w:sz w:val="18"/>
                                                      <w:szCs w:val="18"/>
                                                    </w:rPr>
                                                  </w:pPr>
                                                  <w:r w:rsidRPr="00777656">
                                                    <w:rPr>
                                                      <w:b/>
                                                      <w:bCs/>
                                                      <w:color w:val="000000" w:themeColor="text1"/>
                                                      <w:sz w:val="18"/>
                                                      <w:szCs w:val="18"/>
                                                    </w:rPr>
                                                    <w:t>De</w:t>
                                                  </w:r>
                                                  <w:r>
                                                    <w:rPr>
                                                      <w:b/>
                                                      <w:bCs/>
                                                      <w:color w:val="000000" w:themeColor="text1"/>
                                                      <w:sz w:val="18"/>
                                                      <w:szCs w:val="18"/>
                                                    </w:rPr>
                                                    <w:t>c</w:t>
                                                  </w:r>
                                                  <w:r w:rsidRPr="00777656">
                                                    <w:rPr>
                                                      <w:b/>
                                                      <w:bCs/>
                                                      <w:color w:val="000000" w:themeColor="text1"/>
                                                      <w:sz w:val="18"/>
                                                      <w:szCs w:val="18"/>
                                                    </w:rPr>
                                                    <w:t>o</w:t>
                                                  </w:r>
                                                  <w:r w:rsidRPr="00777656">
                                                    <w:rPr>
                                                      <w:b/>
                                                      <w:bCs/>
                                                      <w:color w:val="000000" w:themeColor="text1"/>
                                                      <w:sz w:val="18"/>
                                                      <w:szCs w:val="18"/>
                                                    </w:rPr>
                                                    <w:t>m</w:t>
                                                  </w:r>
                                                  <w:r w:rsidRPr="00777656">
                                                    <w:rPr>
                                                      <w:b/>
                                                      <w:bCs/>
                                                      <w:color w:val="000000" w:themeColor="text1"/>
                                                      <w:sz w:val="18"/>
                                                      <w:szCs w:val="18"/>
                                                    </w:rPr>
                                                    <w:t>panding</w:t>
                                                  </w:r>
                                                </w:p>
                                                <w:p w:rsidR="003C0866" w:rsidRDefault="003C0866" w:rsidP="00D20637">
                                                  <w:pPr>
                                                    <w:ind w:left="-90" w:right="-128"/>
                                                    <w:jc w:val="center"/>
                                                    <w:rPr>
                                                      <w:b/>
                                                      <w:bCs/>
                                                      <w:color w:val="000000" w:themeColor="text1"/>
                                                    </w:rPr>
                                                  </w:pPr>
                                                  <w:r w:rsidRPr="007D5C53">
                                                    <w:rPr>
                                                      <w:position w:val="-10"/>
                                                    </w:rPr>
                                                    <w:object w:dxaOrig="1060" w:dyaOrig="360">
                                                      <v:shape id="_x0000_i1159" type="#_x0000_t75" style="width:52.55pt;height:18.15pt" o:ole="">
                                                        <v:imagedata r:id="rId163" o:title=""/>
                                                      </v:shape>
                                                      <o:OLEObject Type="Embed" ProgID="Equation.DSMT4" ShapeID="_x0000_i1159" DrawAspect="Content" ObjectID="_1566121873" r:id="rId164"/>
                                                    </w:object>
                                                  </w:r>
                                                </w:p>
                                                <w:p w:rsidR="003C0866" w:rsidRPr="00643889" w:rsidRDefault="003C0866" w:rsidP="00D20637">
                                                  <w:pPr>
                                                    <w:ind w:left="-90" w:right="-128"/>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رابط كسهم مستقيم 57"/>
                                            <wps:cNvCnPr/>
                                            <wps:spPr>
                                              <a:xfrm flipH="1">
                                                <a:off x="4402951" y="1244813"/>
                                                <a:ext cx="384175" cy="0"/>
                                              </a:xfrm>
                                              <a:prstGeom prst="straightConnector1">
                                                <a:avLst/>
                                              </a:prstGeom>
                                              <a:noFill/>
                                              <a:ln w="12700" cap="flat" cmpd="sng" algn="ctr">
                                                <a:solidFill>
                                                  <a:sysClr val="windowText" lastClr="000000"/>
                                                </a:solidFill>
                                                <a:prstDash val="solid"/>
                                                <a:tailEnd type="triangle"/>
                                              </a:ln>
                                              <a:effectLst/>
                                            </wps:spPr>
                                            <wps:bodyPr/>
                                          </wps:wsp>
                                          <wps:wsp>
                                            <wps:cNvPr id="59" name="مستطيل 59"/>
                                            <wps:cNvSpPr/>
                                            <wps:spPr>
                                              <a:xfrm>
                                                <a:off x="2912249" y="484094"/>
                                                <a:ext cx="281940" cy="1705330"/>
                                              </a:xfrm>
                                              <a:prstGeom prst="rect">
                                                <a:avLst/>
                                              </a:prstGeom>
                                              <a:noFill/>
                                              <a:ln w="12700" cap="flat" cmpd="sng" algn="ctr">
                                                <a:solidFill>
                                                  <a:sysClr val="windowText" lastClr="000000"/>
                                                </a:solidFill>
                                                <a:prstDash val="solid"/>
                                              </a:ln>
                                              <a:effectLst/>
                                            </wps:spPr>
                                            <wps:txbx>
                                              <w:txbxContent>
                                                <w:p w:rsidR="003C0866" w:rsidRDefault="003C0866" w:rsidP="00D20637">
                                                  <w:pPr>
                                                    <w:jc w:val="center"/>
                                                    <w:rPr>
                                                      <w:b/>
                                                      <w:bCs/>
                                                      <w:color w:val="000000" w:themeColor="text1"/>
                                                    </w:rPr>
                                                  </w:pPr>
                                                </w:p>
                                                <w:p w:rsidR="003C0866" w:rsidRPr="00777656" w:rsidRDefault="003C0866" w:rsidP="00D20637">
                                                  <w:pPr>
                                                    <w:jc w:val="center"/>
                                                    <w:rPr>
                                                      <w:b/>
                                                      <w:bCs/>
                                                      <w:color w:val="000000" w:themeColor="text1"/>
                                                      <w:sz w:val="20"/>
                                                      <w:szCs w:val="20"/>
                                                    </w:rPr>
                                                  </w:pPr>
                                                  <w:r w:rsidRPr="00777656">
                                                    <w:rPr>
                                                      <w:b/>
                                                      <w:bCs/>
                                                      <w:color w:val="000000" w:themeColor="text1"/>
                                                      <w:sz w:val="20"/>
                                                      <w:szCs w:val="20"/>
                                                    </w:rPr>
                                                    <w:t xml:space="preserve">S/p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رابط كسهم مستقيم 60"/>
                                            <wps:cNvCnPr/>
                                            <wps:spPr>
                                              <a:xfrm flipH="1">
                                                <a:off x="3188874" y="1283234"/>
                                                <a:ext cx="384175" cy="0"/>
                                              </a:xfrm>
                                              <a:prstGeom prst="straightConnector1">
                                                <a:avLst/>
                                              </a:prstGeom>
                                              <a:noFill/>
                                              <a:ln w="12700" cap="flat" cmpd="sng" algn="ctr">
                                                <a:solidFill>
                                                  <a:sysClr val="windowText" lastClr="000000"/>
                                                </a:solidFill>
                                                <a:prstDash val="solid"/>
                                                <a:tailEnd type="triangle"/>
                                              </a:ln>
                                              <a:effectLst/>
                                            </wps:spPr>
                                            <wps:bodyPr/>
                                          </wps:wsp>
                                          <wps:wsp>
                                            <wps:cNvPr id="61" name="مستطيل 61"/>
                                            <wps:cNvSpPr/>
                                            <wps:spPr>
                                              <a:xfrm>
                                                <a:off x="1897956" y="484094"/>
                                                <a:ext cx="642620" cy="1715631"/>
                                              </a:xfrm>
                                              <a:prstGeom prst="rect">
                                                <a:avLst/>
                                              </a:prstGeom>
                                              <a:noFill/>
                                              <a:ln w="12700" cap="flat" cmpd="sng" algn="ctr">
                                                <a:solidFill>
                                                  <a:sysClr val="windowText" lastClr="000000"/>
                                                </a:solidFill>
                                                <a:prstDash val="solid"/>
                                              </a:ln>
                                              <a:effectLst/>
                                            </wps:spPr>
                                            <wps:txbx>
                                              <w:txbxContent>
                                                <w:p w:rsidR="003C0866" w:rsidRDefault="003C0866" w:rsidP="00D20637">
                                                  <w:pPr>
                                                    <w:jc w:val="center"/>
                                                    <w:rPr>
                                                      <w:b/>
                                                      <w:bCs/>
                                                      <w:color w:val="000000" w:themeColor="text1"/>
                                                    </w:rPr>
                                                  </w:pPr>
                                                </w:p>
                                                <w:p w:rsidR="003C0866" w:rsidRPr="00777656" w:rsidRDefault="003C0866" w:rsidP="00D20637">
                                                  <w:pPr>
                                                    <w:jc w:val="center"/>
                                                    <w:rPr>
                                                      <w:b/>
                                                      <w:bCs/>
                                                      <w:color w:val="000000" w:themeColor="text1"/>
                                                      <w:sz w:val="20"/>
                                                      <w:szCs w:val="20"/>
                                                    </w:rPr>
                                                  </w:pPr>
                                                  <w:r w:rsidRPr="00777656">
                                                    <w:rPr>
                                                      <w:b/>
                                                      <w:bCs/>
                                                      <w:color w:val="000000" w:themeColor="text1"/>
                                                      <w:sz w:val="20"/>
                                                      <w:szCs w:val="20"/>
                                                    </w:rPr>
                                                    <w:t>PNN</w:t>
                                                  </w:r>
                                                </w:p>
                                                <w:p w:rsidR="003C0866" w:rsidRPr="00DA45FA" w:rsidRDefault="003C0866" w:rsidP="00D20637">
                                                  <w:pPr>
                                                    <w:jc w:val="center"/>
                                                    <w:rPr>
                                                      <w:color w:val="000000" w:themeColor="text1"/>
                                                    </w:rPr>
                                                  </w:pPr>
                                                  <w:r w:rsidRPr="00EB1C3C">
                                                    <w:rPr>
                                                      <w:position w:val="-10"/>
                                                    </w:rPr>
                                                    <w:object w:dxaOrig="540" w:dyaOrig="320">
                                                      <v:shape id="_x0000_i1160" type="#_x0000_t75" style="width:26.6pt;height:20.1pt" o:ole="">
                                                        <v:imagedata r:id="rId165" o:title=""/>
                                                      </v:shape>
                                                      <o:OLEObject Type="Embed" ProgID="Equation.DSMT4" ShapeID="_x0000_i1160" DrawAspect="Content" ObjectID="_1566121874" r:id="rId16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رابط كسهم مستقيم 62"/>
                                            <wps:cNvCnPr/>
                                            <wps:spPr>
                                              <a:xfrm flipH="1">
                                                <a:off x="2528047" y="637775"/>
                                                <a:ext cx="384175" cy="0"/>
                                              </a:xfrm>
                                              <a:prstGeom prst="straightConnector1">
                                                <a:avLst/>
                                              </a:prstGeom>
                                              <a:noFill/>
                                              <a:ln w="12700" cap="flat" cmpd="sng" algn="ctr">
                                                <a:solidFill>
                                                  <a:sysClr val="windowText" lastClr="000000"/>
                                                </a:solidFill>
                                                <a:prstDash val="solid"/>
                                                <a:tailEnd type="triangle"/>
                                              </a:ln>
                                              <a:effectLst/>
                                            </wps:spPr>
                                            <wps:bodyPr/>
                                          </wps:wsp>
                                          <wps:wsp>
                                            <wps:cNvPr id="63" name="رابط كسهم مستقيم 63"/>
                                            <wps:cNvCnPr/>
                                            <wps:spPr>
                                              <a:xfrm flipH="1">
                                                <a:off x="2535731" y="914400"/>
                                                <a:ext cx="384175" cy="0"/>
                                              </a:xfrm>
                                              <a:prstGeom prst="straightConnector1">
                                                <a:avLst/>
                                              </a:prstGeom>
                                              <a:noFill/>
                                              <a:ln w="12700" cap="flat" cmpd="sng" algn="ctr">
                                                <a:solidFill>
                                                  <a:sysClr val="windowText" lastClr="000000"/>
                                                </a:solidFill>
                                                <a:prstDash val="solid"/>
                                                <a:tailEnd type="triangle"/>
                                              </a:ln>
                                              <a:effectLst/>
                                            </wps:spPr>
                                            <wps:bodyPr/>
                                          </wps:wsp>
                                          <wps:wsp>
                                            <wps:cNvPr id="512" name="رابط كسهم مستقيم 512"/>
                                            <wps:cNvCnPr/>
                                            <wps:spPr>
                                              <a:xfrm flipH="1">
                                                <a:off x="2535731" y="2036269"/>
                                                <a:ext cx="384175" cy="0"/>
                                              </a:xfrm>
                                              <a:prstGeom prst="straightConnector1">
                                                <a:avLst/>
                                              </a:prstGeom>
                                              <a:noFill/>
                                              <a:ln w="12700" cap="flat" cmpd="sng" algn="ctr">
                                                <a:solidFill>
                                                  <a:sysClr val="windowText" lastClr="000000"/>
                                                </a:solidFill>
                                                <a:prstDash val="solid"/>
                                                <a:tailEnd type="triangle"/>
                                              </a:ln>
                                              <a:effectLst/>
                                            </wps:spPr>
                                            <wps:bodyPr/>
                                          </wps:wsp>
                                          <wps:wsp>
                                            <wps:cNvPr id="513" name="مستطيل 513"/>
                                            <wps:cNvSpPr/>
                                            <wps:spPr>
                                              <a:xfrm>
                                                <a:off x="1106501" y="490841"/>
                                                <a:ext cx="445674" cy="1709251"/>
                                              </a:xfrm>
                                              <a:prstGeom prst="rect">
                                                <a:avLst/>
                                              </a:prstGeom>
                                              <a:noFill/>
                                              <a:ln w="12700" cap="flat" cmpd="sng" algn="ctr">
                                                <a:solidFill>
                                                  <a:sysClr val="windowText" lastClr="000000"/>
                                                </a:solidFill>
                                                <a:prstDash val="solid"/>
                                              </a:ln>
                                              <a:effectLst/>
                                            </wps:spPr>
                                            <wps:txbx>
                                              <w:txbxContent>
                                                <w:p w:rsidR="003C0866" w:rsidRDefault="003C0866" w:rsidP="00D20637">
                                                  <w:pPr>
                                                    <w:rPr>
                                                      <w:b/>
                                                      <w:bCs/>
                                                      <w:color w:val="000000" w:themeColor="text1"/>
                                                      <w:lang w:bidi="ar-EG"/>
                                                    </w:rPr>
                                                  </w:pPr>
                                                </w:p>
                                                <w:p w:rsidR="003C0866" w:rsidRPr="00777656" w:rsidRDefault="003C0866" w:rsidP="00D20637">
                                                  <w:pPr>
                                                    <w:ind w:right="-178"/>
                                                    <w:rPr>
                                                      <w:b/>
                                                      <w:bCs/>
                                                      <w:color w:val="000000" w:themeColor="text1"/>
                                                      <w:sz w:val="20"/>
                                                      <w:szCs w:val="20"/>
                                                      <w:lang w:bidi="ar-EG"/>
                                                    </w:rPr>
                                                  </w:pPr>
                                                  <w:r w:rsidRPr="00777656">
                                                    <w:rPr>
                                                      <w:b/>
                                                      <w:bCs/>
                                                      <w:color w:val="000000" w:themeColor="text1"/>
                                                      <w:sz w:val="20"/>
                                                      <w:szCs w:val="20"/>
                                                      <w:lang w:bidi="ar-EG"/>
                                                    </w:rPr>
                                                    <w:t>FFT</w:t>
                                                  </w:r>
                                                </w:p>
                                                <w:p w:rsidR="003C0866" w:rsidRPr="005E4DD7" w:rsidRDefault="003C0866" w:rsidP="00D20637">
                                                  <w:pPr>
                                                    <w:rPr>
                                                      <w:b/>
                                                      <w:bCs/>
                                                      <w:color w:val="000000" w:themeColor="text1"/>
                                                      <w:lang w:bidi="ar-EG"/>
                                                    </w:rPr>
                                                  </w:pPr>
                                                  <w:r w:rsidRPr="005E4DD7">
                                                    <w:rPr>
                                                      <w:b/>
                                                      <w:bCs/>
                                                      <w:position w:val="-18"/>
                                                    </w:rPr>
                                                    <w:object w:dxaOrig="360" w:dyaOrig="520">
                                                      <v:shape id="_x0000_i1161" type="#_x0000_t75" style="width:18.15pt;height:25.3pt" o:ole="">
                                                        <v:imagedata r:id="rId167" o:title=""/>
                                                      </v:shape>
                                                      <o:OLEObject Type="Embed" ProgID="Equation.DSMT4" ShapeID="_x0000_i1161" DrawAspect="Content" ObjectID="_1566121875" r:id="rId16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رابط كسهم مستقيم 514"/>
                                            <wps:cNvCnPr/>
                                            <wps:spPr>
                                              <a:xfrm flipH="1">
                                                <a:off x="1552175" y="645459"/>
                                                <a:ext cx="345659" cy="0"/>
                                              </a:xfrm>
                                              <a:prstGeom prst="straightConnector1">
                                                <a:avLst/>
                                              </a:prstGeom>
                                              <a:noFill/>
                                              <a:ln w="12700" cap="flat" cmpd="sng" algn="ctr">
                                                <a:solidFill>
                                                  <a:sysClr val="windowText" lastClr="000000"/>
                                                </a:solidFill>
                                                <a:prstDash val="solid"/>
                                                <a:tailEnd type="triangle"/>
                                              </a:ln>
                                              <a:effectLst/>
                                            </wps:spPr>
                                            <wps:bodyPr/>
                                          </wps:wsp>
                                          <wps:wsp>
                                            <wps:cNvPr id="515" name="رابط كسهم مستقيم 515"/>
                                            <wps:cNvCnPr/>
                                            <wps:spPr>
                                              <a:xfrm flipH="1">
                                                <a:off x="760719" y="2082373"/>
                                                <a:ext cx="345440" cy="0"/>
                                              </a:xfrm>
                                              <a:prstGeom prst="straightConnector1">
                                                <a:avLst/>
                                              </a:prstGeom>
                                              <a:noFill/>
                                              <a:ln w="12700" cap="flat" cmpd="sng" algn="ctr">
                                                <a:solidFill>
                                                  <a:sysClr val="windowText" lastClr="000000"/>
                                                </a:solidFill>
                                                <a:prstDash val="solid"/>
                                                <a:tailEnd type="triangle"/>
                                              </a:ln>
                                              <a:effectLst/>
                                            </wps:spPr>
                                            <wps:bodyPr/>
                                          </wps:wsp>
                                          <wps:wsp>
                                            <wps:cNvPr id="516" name="رابط كسهم مستقيم 516"/>
                                            <wps:cNvCnPr/>
                                            <wps:spPr>
                                              <a:xfrm flipH="1">
                                                <a:off x="1552175" y="2028585"/>
                                                <a:ext cx="345440" cy="0"/>
                                              </a:xfrm>
                                              <a:prstGeom prst="straightConnector1">
                                                <a:avLst/>
                                              </a:prstGeom>
                                              <a:noFill/>
                                              <a:ln w="12700" cap="flat" cmpd="sng" algn="ctr">
                                                <a:solidFill>
                                                  <a:sysClr val="windowText" lastClr="000000"/>
                                                </a:solidFill>
                                                <a:prstDash val="solid"/>
                                                <a:tailEnd type="triangle"/>
                                              </a:ln>
                                              <a:effectLst/>
                                            </wps:spPr>
                                            <wps:bodyPr/>
                                          </wps:wsp>
                                          <wps:wsp>
                                            <wps:cNvPr id="517" name="رابط كسهم مستقيم 517"/>
                                            <wps:cNvCnPr/>
                                            <wps:spPr>
                                              <a:xfrm flipH="1">
                                                <a:off x="768403" y="637775"/>
                                                <a:ext cx="345440" cy="0"/>
                                              </a:xfrm>
                                              <a:prstGeom prst="straightConnector1">
                                                <a:avLst/>
                                              </a:prstGeom>
                                              <a:noFill/>
                                              <a:ln w="12700" cap="flat" cmpd="sng" algn="ctr">
                                                <a:solidFill>
                                                  <a:sysClr val="windowText" lastClr="000000"/>
                                                </a:solidFill>
                                                <a:prstDash val="solid"/>
                                                <a:tailEnd type="triangle"/>
                                              </a:ln>
                                              <a:effectLst/>
                                            </wps:spPr>
                                            <wps:bodyPr/>
                                          </wps:wsp>
                                          <wps:wsp>
                                            <wps:cNvPr id="518" name="رابط كسهم مستقيم 518"/>
                                            <wps:cNvCnPr/>
                                            <wps:spPr>
                                              <a:xfrm flipH="1">
                                                <a:off x="760719" y="1183341"/>
                                                <a:ext cx="345440" cy="0"/>
                                              </a:xfrm>
                                              <a:prstGeom prst="straightConnector1">
                                                <a:avLst/>
                                              </a:prstGeom>
                                              <a:noFill/>
                                              <a:ln w="12700" cap="flat" cmpd="sng" algn="ctr">
                                                <a:solidFill>
                                                  <a:sysClr val="windowText" lastClr="000000"/>
                                                </a:solidFill>
                                                <a:prstDash val="solid"/>
                                                <a:tailEnd type="triangle"/>
                                              </a:ln>
                                              <a:effectLst/>
                                            </wps:spPr>
                                            <wps:bodyPr/>
                                          </wps:wsp>
                                          <wps:wsp>
                                            <wps:cNvPr id="519" name="رابط كسهم مستقيم 519"/>
                                            <wps:cNvCnPr/>
                                            <wps:spPr>
                                              <a:xfrm flipH="1">
                                                <a:off x="1552175" y="983556"/>
                                                <a:ext cx="345440" cy="0"/>
                                              </a:xfrm>
                                              <a:prstGeom prst="straightConnector1">
                                                <a:avLst/>
                                              </a:prstGeom>
                                              <a:noFill/>
                                              <a:ln w="12700" cap="flat" cmpd="sng" algn="ctr">
                                                <a:solidFill>
                                                  <a:sysClr val="windowText" lastClr="000000"/>
                                                </a:solidFill>
                                                <a:prstDash val="solid"/>
                                                <a:tailEnd type="triangle"/>
                                              </a:ln>
                                              <a:effectLst/>
                                            </wps:spPr>
                                            <wps:bodyPr/>
                                          </wps:wsp>
                                          <wps:wsp>
                                            <wps:cNvPr id="520" name="مخطط انسيابي: وصلة جمع 520"/>
                                            <wps:cNvSpPr/>
                                            <wps:spPr>
                                              <a:xfrm>
                                                <a:off x="622407" y="553250"/>
                                                <a:ext cx="154305" cy="183515"/>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1" name="مخطط انسيابي: وصلة جمع 521"/>
                                            <wps:cNvSpPr/>
                                            <wps:spPr>
                                              <a:xfrm>
                                                <a:off x="630091" y="1106501"/>
                                                <a:ext cx="154305" cy="183515"/>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2" name="مخطط انسيابي: وصلة جمع 522"/>
                                            <wps:cNvSpPr/>
                                            <wps:spPr>
                                              <a:xfrm>
                                                <a:off x="614723" y="1982481"/>
                                                <a:ext cx="154305" cy="183515"/>
                                              </a:xfrm>
                                              <a:prstGeom prst="flowChartSummingJunc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3" name="رابط كسهم مستقيم 523"/>
                                            <wps:cNvCnPr/>
                                            <wps:spPr>
                                              <a:xfrm flipH="1">
                                                <a:off x="284309" y="645459"/>
                                                <a:ext cx="345440" cy="0"/>
                                              </a:xfrm>
                                              <a:prstGeom prst="straightConnector1">
                                                <a:avLst/>
                                              </a:prstGeom>
                                              <a:noFill/>
                                              <a:ln w="12700" cap="flat" cmpd="sng" algn="ctr">
                                                <a:solidFill>
                                                  <a:sysClr val="windowText" lastClr="000000"/>
                                                </a:solidFill>
                                                <a:prstDash val="solid"/>
                                                <a:tailEnd type="triangle"/>
                                              </a:ln>
                                              <a:effectLst/>
                                            </wps:spPr>
                                            <wps:bodyPr/>
                                          </wps:wsp>
                                          <wps:wsp>
                                            <wps:cNvPr id="524" name="رابط كسهم مستقيم 524"/>
                                            <wps:cNvCnPr/>
                                            <wps:spPr>
                                              <a:xfrm flipH="1">
                                                <a:off x="276625" y="1191025"/>
                                                <a:ext cx="345440" cy="0"/>
                                              </a:xfrm>
                                              <a:prstGeom prst="straightConnector1">
                                                <a:avLst/>
                                              </a:prstGeom>
                                              <a:noFill/>
                                              <a:ln w="12700" cap="flat" cmpd="sng" algn="ctr">
                                                <a:solidFill>
                                                  <a:sysClr val="windowText" lastClr="000000"/>
                                                </a:solidFill>
                                                <a:prstDash val="solid"/>
                                                <a:tailEnd type="triangle"/>
                                              </a:ln>
                                              <a:effectLst/>
                                            </wps:spPr>
                                            <wps:bodyPr/>
                                          </wps:wsp>
                                          <wps:wsp>
                                            <wps:cNvPr id="525" name="رابط كسهم مستقيم 525"/>
                                            <wps:cNvCnPr/>
                                            <wps:spPr>
                                              <a:xfrm flipH="1">
                                                <a:off x="268941" y="2090057"/>
                                                <a:ext cx="345440" cy="0"/>
                                              </a:xfrm>
                                              <a:prstGeom prst="straightConnector1">
                                                <a:avLst/>
                                              </a:prstGeom>
                                              <a:noFill/>
                                              <a:ln w="12700" cap="flat" cmpd="sng" algn="ctr">
                                                <a:solidFill>
                                                  <a:sysClr val="windowText" lastClr="000000"/>
                                                </a:solidFill>
                                                <a:prstDash val="solid"/>
                                                <a:tailEnd type="triangle"/>
                                              </a:ln>
                                              <a:effectLst/>
                                            </wps:spPr>
                                            <wps:bodyPr/>
                                          </wps:wsp>
                                          <wps:wsp>
                                            <wps:cNvPr id="526" name="رابط كسهم مستقيم 526"/>
                                            <wps:cNvCnPr/>
                                            <wps:spPr>
                                              <a:xfrm flipV="1">
                                                <a:off x="699247" y="745351"/>
                                                <a:ext cx="0" cy="245888"/>
                                              </a:xfrm>
                                              <a:prstGeom prst="straightConnector1">
                                                <a:avLst/>
                                              </a:prstGeom>
                                              <a:noFill/>
                                              <a:ln w="12700" cap="flat" cmpd="sng" algn="ctr">
                                                <a:solidFill>
                                                  <a:sysClr val="windowText" lastClr="000000"/>
                                                </a:solidFill>
                                                <a:prstDash val="solid"/>
                                                <a:tailEnd type="triangle"/>
                                              </a:ln>
                                              <a:effectLst/>
                                            </wps:spPr>
                                            <wps:bodyPr/>
                                          </wps:wsp>
                                          <wps:wsp>
                                            <wps:cNvPr id="527" name="رابط كسهم مستقيم 527"/>
                                            <wps:cNvCnPr/>
                                            <wps:spPr>
                                              <a:xfrm flipV="1">
                                                <a:off x="699247" y="1283234"/>
                                                <a:ext cx="0" cy="245745"/>
                                              </a:xfrm>
                                              <a:prstGeom prst="straightConnector1">
                                                <a:avLst/>
                                              </a:prstGeom>
                                              <a:noFill/>
                                              <a:ln w="12700" cap="flat" cmpd="sng" algn="ctr">
                                                <a:solidFill>
                                                  <a:sysClr val="windowText" lastClr="000000"/>
                                                </a:solidFill>
                                                <a:prstDash val="solid"/>
                                                <a:tailEnd type="triangle"/>
                                              </a:ln>
                                              <a:effectLst/>
                                            </wps:spPr>
                                            <wps:bodyPr/>
                                          </wps:wsp>
                                          <wps:wsp>
                                            <wps:cNvPr id="528" name="رابط كسهم مستقيم 528"/>
                                            <wps:cNvCnPr/>
                                            <wps:spPr>
                                              <a:xfrm flipV="1">
                                                <a:off x="699247" y="2166897"/>
                                                <a:ext cx="0" cy="245745"/>
                                              </a:xfrm>
                                              <a:prstGeom prst="straightConnector1">
                                                <a:avLst/>
                                              </a:prstGeom>
                                              <a:noFill/>
                                              <a:ln w="12700" cap="flat" cmpd="sng" algn="ctr">
                                                <a:solidFill>
                                                  <a:sysClr val="windowText" lastClr="000000"/>
                                                </a:solidFill>
                                                <a:prstDash val="solid"/>
                                                <a:tailEnd type="triangle"/>
                                              </a:ln>
                                              <a:effectLst/>
                                            </wps:spPr>
                                            <wps:bodyPr/>
                                          </wps:wsp>
                                          <wps:wsp>
                                            <wps:cNvPr id="529" name="مستطيل 529"/>
                                            <wps:cNvSpPr/>
                                            <wps:spPr>
                                              <a:xfrm>
                                                <a:off x="10360" y="482417"/>
                                                <a:ext cx="276225" cy="1717308"/>
                                              </a:xfrm>
                                              <a:prstGeom prst="rect">
                                                <a:avLst/>
                                              </a:prstGeom>
                                              <a:noFill/>
                                              <a:ln w="12700" cap="flat" cmpd="sng" algn="ctr">
                                                <a:solidFill>
                                                  <a:sysClr val="windowText" lastClr="000000"/>
                                                </a:solidFill>
                                                <a:prstDash val="solid"/>
                                              </a:ln>
                                              <a:effectLst/>
                                            </wps:spPr>
                                            <wps:txbx>
                                              <w:txbxContent>
                                                <w:p w:rsidR="003C0866" w:rsidRDefault="003C0866" w:rsidP="00D20637">
                                                  <w:pPr>
                                                    <w:ind w:left="-90"/>
                                                  </w:pPr>
                                                </w:p>
                                                <w:p w:rsidR="003C0866" w:rsidRDefault="003C0866" w:rsidP="00D20637">
                                                  <w:pPr>
                                                    <w:ind w:left="-90"/>
                                                  </w:pPr>
                                                  <w:r w:rsidRPr="00A5018E">
                                                    <w:object w:dxaOrig="300" w:dyaOrig="360">
                                                      <v:shape id="_x0000_i1162" type="#_x0000_t75" style="width:14.9pt;height:18.15pt" o:ole="">
                                                        <v:imagedata r:id="rId147" o:title=""/>
                                                      </v:shape>
                                                      <o:OLEObject Type="Embed" ProgID="Equation.DSMT4" ShapeID="_x0000_i1162" DrawAspect="Content" ObjectID="_1566121876" r:id="rId16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1" name="رابط كسهم مستقيم 531"/>
                                          <wps:cNvCnPr/>
                                          <wps:spPr>
                                            <a:xfrm flipH="1">
                                              <a:off x="445674" y="660827"/>
                                              <a:ext cx="345440" cy="0"/>
                                            </a:xfrm>
                                            <a:prstGeom prst="straightConnector1">
                                              <a:avLst/>
                                            </a:prstGeom>
                                            <a:noFill/>
                                            <a:ln w="12700" cap="flat" cmpd="sng" algn="ctr">
                                              <a:solidFill>
                                                <a:sysClr val="windowText" lastClr="000000"/>
                                              </a:solidFill>
                                              <a:prstDash val="solid"/>
                                              <a:tailEnd type="triangle"/>
                                            </a:ln>
                                            <a:effectLst/>
                                          </wps:spPr>
                                          <wps:bodyPr/>
                                        </wps:wsp>
                                        <wps:wsp>
                                          <wps:cNvPr id="532" name="رابط كسهم مستقيم 532"/>
                                          <wps:cNvCnPr/>
                                          <wps:spPr>
                                            <a:xfrm flipH="1">
                                              <a:off x="453358" y="1191025"/>
                                              <a:ext cx="345440" cy="0"/>
                                            </a:xfrm>
                                            <a:prstGeom prst="straightConnector1">
                                              <a:avLst/>
                                            </a:prstGeom>
                                            <a:noFill/>
                                            <a:ln w="12700" cap="flat" cmpd="sng" algn="ctr">
                                              <a:solidFill>
                                                <a:sysClr val="windowText" lastClr="000000"/>
                                              </a:solidFill>
                                              <a:prstDash val="solid"/>
                                              <a:tailEnd type="triangle"/>
                                            </a:ln>
                                            <a:effectLst/>
                                          </wps:spPr>
                                          <wps:bodyPr/>
                                        </wps:wsp>
                                        <wps:wsp>
                                          <wps:cNvPr id="533" name="رابط كسهم مستقيم 533"/>
                                          <wps:cNvCnPr/>
                                          <wps:spPr>
                                            <a:xfrm flipH="1">
                                              <a:off x="453358" y="2090057"/>
                                              <a:ext cx="345440" cy="0"/>
                                            </a:xfrm>
                                            <a:prstGeom prst="straightConnector1">
                                              <a:avLst/>
                                            </a:prstGeom>
                                            <a:noFill/>
                                            <a:ln w="12700" cap="flat" cmpd="sng" algn="ctr">
                                              <a:solidFill>
                                                <a:sysClr val="windowText" lastClr="000000"/>
                                              </a:solidFill>
                                              <a:prstDash val="solid"/>
                                              <a:tailEnd type="triangle"/>
                                            </a:ln>
                                            <a:effectLst/>
                                          </wps:spPr>
                                          <wps:bodyPr/>
                                        </wps:wsp>
                                      </wpg:grpSp>
                                    </wpg:grpSp>
                                  </wpg:grpSp>
                                </wpg:grpSp>
                                <wps:wsp>
                                  <wps:cNvPr id="534" name="رابط كسهم مستقيم 534"/>
                                  <wps:cNvCnPr/>
                                  <wps:spPr>
                                    <a:xfrm flipV="1">
                                      <a:off x="1175657" y="906716"/>
                                      <a:ext cx="0" cy="208915"/>
                                    </a:xfrm>
                                    <a:prstGeom prst="straightConnector1">
                                      <a:avLst/>
                                    </a:prstGeom>
                                    <a:noFill/>
                                    <a:ln w="12700" cap="flat" cmpd="sng" algn="ctr">
                                      <a:solidFill>
                                        <a:sysClr val="windowText" lastClr="000000"/>
                                      </a:solidFill>
                                      <a:prstDash val="solid"/>
                                      <a:tailEnd type="triangle"/>
                                    </a:ln>
                                    <a:effectLst/>
                                  </wps:spPr>
                                  <wps:bodyPr/>
                                </wps:wsp>
                                <wps:wsp>
                                  <wps:cNvPr id="535" name="رابط كسهم مستقيم 535"/>
                                  <wps:cNvCnPr/>
                                  <wps:spPr>
                                    <a:xfrm flipV="1">
                                      <a:off x="1175657" y="1667435"/>
                                      <a:ext cx="0" cy="208915"/>
                                    </a:xfrm>
                                    <a:prstGeom prst="straightConnector1">
                                      <a:avLst/>
                                    </a:prstGeom>
                                    <a:noFill/>
                                    <a:ln w="12700" cap="flat" cmpd="sng" algn="ctr">
                                      <a:solidFill>
                                        <a:sysClr val="windowText" lastClr="000000"/>
                                      </a:solidFill>
                                      <a:prstDash val="solid"/>
                                      <a:tailEnd type="triangle"/>
                                    </a:ln>
                                    <a:effectLst/>
                                  </wps:spPr>
                                  <wps:bodyPr/>
                                </wps:wsp>
                              </wpg:grpSp>
                              <wps:wsp>
                                <wps:cNvPr id="536" name="رابط كسهم مستقيم 536"/>
                                <wps:cNvCnPr/>
                                <wps:spPr>
                                  <a:xfrm flipV="1">
                                    <a:off x="1167973" y="430305"/>
                                    <a:ext cx="0" cy="208915"/>
                                  </a:xfrm>
                                  <a:prstGeom prst="straightConnector1">
                                    <a:avLst/>
                                  </a:prstGeom>
                                  <a:noFill/>
                                  <a:ln w="12700" cap="flat" cmpd="sng" algn="ctr">
                                    <a:solidFill>
                                      <a:sysClr val="windowText" lastClr="000000"/>
                                    </a:solidFill>
                                    <a:prstDash val="solid"/>
                                    <a:tailEnd type="triangle"/>
                                  </a:ln>
                                  <a:effectLst/>
                                </wps:spPr>
                                <wps:bodyPr/>
                              </wps:wsp>
                            </wpg:grpSp>
                            <wps:wsp>
                              <wps:cNvPr id="538" name="مستطيل 538"/>
                              <wps:cNvSpPr/>
                              <wps:spPr>
                                <a:xfrm>
                                  <a:off x="774587" y="1859443"/>
                                  <a:ext cx="645106" cy="485320"/>
                                </a:xfrm>
                                <a:prstGeom prst="rect">
                                  <a:avLst/>
                                </a:prstGeom>
                                <a:solidFill>
                                  <a:sysClr val="window" lastClr="FFFFFF"/>
                                </a:solidFill>
                                <a:ln w="25400" cap="flat" cmpd="sng" algn="ctr">
                                  <a:noFill/>
                                  <a:prstDash val="solid"/>
                                </a:ln>
                                <a:effectLst/>
                              </wps:spPr>
                              <wps:txbx>
                                <w:txbxContent>
                                  <w:p w:rsidR="003C0866" w:rsidRDefault="003C0866" w:rsidP="00D20637">
                                    <w:pPr>
                                      <w:jc w:val="center"/>
                                    </w:pPr>
                                    <w:r w:rsidRPr="0096684A">
                                      <w:rPr>
                                        <w:position w:val="-10"/>
                                      </w:rPr>
                                      <w:object w:dxaOrig="600" w:dyaOrig="360">
                                        <v:shape id="_x0000_i1163" type="#_x0000_t75" style="width:31.8pt;height:25.3pt" o:ole="">
                                          <v:imagedata r:id="rId170" o:title=""/>
                                        </v:shape>
                                        <o:OLEObject Type="Embed" ProgID="Equation.DSMT4" ShapeID="_x0000_i1163" DrawAspect="Content" ObjectID="_1566121877" r:id="rId17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grpSp>
                        <wps:wsp>
                          <wps:cNvPr id="539" name="مستطيل 539"/>
                          <wps:cNvSpPr/>
                          <wps:spPr>
                            <a:xfrm>
                              <a:off x="368523" y="4840467"/>
                              <a:ext cx="5645372" cy="2987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C0866" w:rsidRDefault="003C0866" w:rsidP="00D20637">
                                <w:pPr>
                                  <w:jc w:val="center"/>
                                  <w:rPr>
                                    <w:sz w:val="16"/>
                                    <w:szCs w:val="16"/>
                                  </w:rPr>
                                </w:pPr>
                                <w:r>
                                  <w:rPr>
                                    <w:b/>
                                    <w:bCs/>
                                    <w:sz w:val="16"/>
                                    <w:szCs w:val="16"/>
                                  </w:rPr>
                                  <w:t xml:space="preserve"> </w:t>
                                </w:r>
                                <w:r w:rsidRPr="006A1EBE">
                                  <w:rPr>
                                    <w:b/>
                                    <w:bCs/>
                                    <w:sz w:val="16"/>
                                    <w:szCs w:val="16"/>
                                  </w:rPr>
                                  <w:t>Fig. 1:</w:t>
                                </w:r>
                                <w:r>
                                  <w:rPr>
                                    <w:b/>
                                    <w:bCs/>
                                    <w:sz w:val="16"/>
                                    <w:szCs w:val="16"/>
                                  </w:rPr>
                                  <w:t xml:space="preserve"> </w:t>
                                </w:r>
                                <w:r w:rsidRPr="006A1EBE">
                                  <w:rPr>
                                    <w:sz w:val="12"/>
                                    <w:szCs w:val="12"/>
                                  </w:rPr>
                                  <w:t xml:space="preserve"> </w:t>
                                </w:r>
                                <w:r w:rsidRPr="006A1EBE">
                                  <w:rPr>
                                    <w:sz w:val="16"/>
                                    <w:szCs w:val="16"/>
                                  </w:rPr>
                                  <w:t xml:space="preserve">FBMC/OQAM system with Precoding transform  and Companding technique </w:t>
                                </w:r>
                              </w:p>
                              <w:p w:rsidR="003C0866" w:rsidRPr="004D5E94" w:rsidRDefault="003C0866" w:rsidP="00D2063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مجموعة 530" o:spid="_x0000_s1026" style="position:absolute;left:0;text-align:left;margin-left:22.15pt;margin-top:-7.65pt;width:453.6pt;height:372.75pt;z-index:251698688;mso-width-relative:margin;mso-height-relative:margin" coordorigin="-453,-90" coordsize="60772,5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">
                <v:rect id="مستطيل 537" o:spid="_x0000_s1027" style="position:absolute;left:38282;top:29626;width:5804;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25MMA&#10;AADcAAAADwAAAGRycy9kb3ducmV2LnhtbESPQWsCMRSE74X+h/AKvdWsSmtZjSKCpYce7Co9PzfP&#10;7OLmZUnS3fXfG0HwOMzMN8xiNdhGdORD7VjBeJSBIC6drtkoOOy3b58gQkTW2DgmBRcKsFo+Py0w&#10;167nX+qKaESCcMhRQRVjm0sZyooshpFriZN3ct5iTNIbqT32CW4bOcmyD2mx5rRQYUubispz8W8V&#10;dD/j3VFP/86m+IrG93hsDHqlXl+G9RxEpCE+wvf2t1bwPp3B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25MMAAADcAAAADwAAAAAAAAAAAAAAAACYAgAAZHJzL2Rv&#10;d25yZXYueG1sUEsFBgAAAAAEAAQA9QAAAIgDAAAAAA==&#10;" fillcolor="window" stroked="f" strokeweight="2pt">
                  <v:textbox>
                    <w:txbxContent>
                      <w:p w:rsidR="00B803F2" w:rsidRDefault="00B803F2" w:rsidP="00D20637">
                        <w:pPr>
                          <w:ind w:left="-360"/>
                          <w:jc w:val="center"/>
                        </w:pPr>
                        <w:r w:rsidRPr="007D5C53">
                          <w:rPr>
                            <w:position w:val="-8"/>
                          </w:rPr>
                          <w:object w:dxaOrig="340" w:dyaOrig="260">
                            <v:shape id="_x0000_i1134" type="#_x0000_t75" style="width:25.25pt;height:21.5pt" o:ole="">
                              <v:imagedata r:id="rId172" o:title=""/>
                            </v:shape>
                            <o:OLEObject Type="Embed" ProgID="Equation.DSMT4" ShapeID="_x0000_i1134" DrawAspect="Content" ObjectID="_1566105683" r:id="rId173"/>
                          </w:object>
                        </w:r>
                      </w:p>
                    </w:txbxContent>
                  </v:textbox>
                </v:rect>
                <v:group id="مجموعة 540" o:spid="_x0000_s1028" style="position:absolute;left:-453;top:-90;width:60771;height:51480" coordorigin="-453,-90" coordsize="60772,5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مجموعة 3" o:spid="_x0000_s1029" style="position:absolute;left:-453;top:-90;width:60771;height:47353" coordorigin="-453,-331" coordsize="60777,4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مستطيل 5" o:spid="_x0000_s1030" style="position:absolute;left:50484;top:34730;width:4915;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oncIA&#10;AADaAAAADwAAAGRycy9kb3ducmV2LnhtbESPwWrDMBBE74X+g9hCb42clJTiWA4hkJBDD61Tct5Y&#10;G9nEWhlJsd2/rwKFHoeZecMU68l2YiAfWscK5rMMBHHtdMtGwfdx9/IOIkRkjZ1jUvBDAdbl40OB&#10;uXYjf9FQRSMShEOOCpoY+1zKUDdkMcxcT5y8i/MWY5LeSO1xTHDbyUWWvUmLLaeFBnvaNlRfq5tV&#10;MHzMP8/69XQ11T4aP+K5M+iVen6aNisQkab4H/5rH7SCJdyvpBs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idwgAAANoAAAAPAAAAAAAAAAAAAAAAAJgCAABkcnMvZG93&#10;bnJldi54bWxQSwUGAAAAAAQABAD1AAAAhwMAAAAA&#10;" fillcolor="window" stroked="f" strokeweight="2pt">
                      <v:textbox>
                        <w:txbxContent>
                          <w:p w:rsidR="00B803F2" w:rsidRDefault="00B803F2" w:rsidP="00D20637">
                            <w:pPr>
                              <w:jc w:val="center"/>
                            </w:pPr>
                            <w:r w:rsidRPr="007152E3">
                              <w:rPr>
                                <w:position w:val="-10"/>
                              </w:rPr>
                              <w:object w:dxaOrig="400" w:dyaOrig="279">
                                <v:shape id="_x0000_i1135" type="#_x0000_t75" style="width:25.8pt;height:15.6pt" o:ole="">
                                  <v:imagedata r:id="rId174" o:title=""/>
                                </v:shape>
                                <o:OLEObject Type="Embed" ProgID="Equation.DSMT4" ShapeID="_x0000_i1135" DrawAspect="Content" ObjectID="_1566105684" r:id="rId175"/>
                              </w:object>
                            </w:r>
                          </w:p>
                        </w:txbxContent>
                      </v:textbox>
                    </v:rect>
                    <v:group id="مجموعة 6" o:spid="_x0000_s1031" style="position:absolute;left:-453;top:-331;width:60776;height:48095" coordorigin="-453,-331" coordsize="60777,4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مجموعة 8" o:spid="_x0000_s1032" style="position:absolute;left:-453;top:-331;width:60776;height:48095" coordorigin="-453,-331" coordsize="60777,4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مجموعة 9" o:spid="_x0000_s1033" style="position:absolute;left:-453;top:-331;width:60776;height:48095" coordorigin="-453,-331" coordsize="60777,4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مستطيل 10" o:spid="_x0000_s1034" style="position:absolute;left:9439;top:10174;width:5346;height:48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thsMA&#10;AADbAAAADwAAAGRycy9kb3ducmV2LnhtbESPTW/CMAyG75P4D5GRuEyQjsM2CgGhTRPbZWh8nU1j&#10;morGqZoA5d/Ph0m72fL78Xi26HytrtTGKrCBp1EGirgItuLSwG77MXwFFROyxTowGbhThMW89zDD&#10;3IYb/9B1k0olIRxzNOBSanKtY+HIYxyFhlhup9B6TLK2pbYt3iTc13qcZc/aY8XS4LChN0fFeXPx&#10;UtIUq/cj3rePX+he9odvXOsJGjPod8spqERd+hf/uT+t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UthsMAAADbAAAADwAAAAAAAAAAAAAAAACYAgAAZHJzL2Rv&#10;d25yZXYueG1sUEsFBgAAAAAEAAQA9QAAAIgDAAAAAA==&#10;" fillcolor="window" stroked="f" strokeweight="2pt">
                            <v:textbox>
                              <w:txbxContent>
                                <w:p w:rsidR="00B803F2" w:rsidRDefault="00B803F2" w:rsidP="00D20637">
                                  <w:pPr>
                                    <w:jc w:val="center"/>
                                  </w:pPr>
                                  <w:r w:rsidRPr="0096684A">
                                    <w:rPr>
                                      <w:position w:val="-10"/>
                                    </w:rPr>
                                    <w:object w:dxaOrig="420" w:dyaOrig="360">
                                      <v:shape id="_x0000_i1136" type="#_x0000_t75" style="width:23.1pt;height:20.95pt" o:ole="">
                                        <v:imagedata r:id="rId176" o:title=""/>
                                      </v:shape>
                                      <o:OLEObject Type="Embed" ProgID="Equation.DSMT4" ShapeID="_x0000_i1136" DrawAspect="Content" ObjectID="_1566105685" r:id="rId177"/>
                                    </w:object>
                                  </w:r>
                                </w:p>
                              </w:txbxContent>
                            </v:textbox>
                          </v:rect>
                          <v:rect id="مستطيل 11" o:spid="_x0000_s1035" style="position:absolute;left:8754;top:4643;width:292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oTsAA&#10;AADbAAAADwAAAGRycy9kb3ducmV2LnhtbERPPWvDMBDdC/kP4gLZGtkNlOJGMaWQkCFD64bMF+sq&#10;G1snI6m28++jQqHbPd7nbcvZ9mIkH1rHCvJ1BoK4drplo+D8tX98AREissbeMSm4UYByt3jYYqHd&#10;xJ80VtGIFMKhQAVNjEMhZagbshjWbiBO3LfzFmOC3kjtcUrhtpdPWfYsLbacGhoc6L2huqt+rILx&#10;lH9c9ebSmeoQjZ/w2hv0Sq2W89sriEhz/Bf/uY86zc/h95d0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9oTsAAAADbAAAADwAAAAAAAAAAAAAAAACYAgAAZHJzL2Rvd25y&#10;ZXYueG1sUEsFBgAAAAAEAAQA9QAAAIUDAAAAAA==&#10;" fillcolor="window" stroked="f" strokeweight="2pt">
                            <v:textbox>
                              <w:txbxContent>
                                <w:p w:rsidR="00B803F2" w:rsidRDefault="00B803F2" w:rsidP="00D20637">
                                  <w:pPr>
                                    <w:jc w:val="center"/>
                                  </w:pPr>
                                  <w:r w:rsidRPr="0096684A">
                                    <w:rPr>
                                      <w:position w:val="-10"/>
                                    </w:rPr>
                                    <w:object w:dxaOrig="279" w:dyaOrig="360">
                                      <v:shape id="_x0000_i1137" type="#_x0000_t75" style="width:14.5pt;height:19.35pt" o:ole="">
                                        <v:imagedata r:id="rId178" o:title=""/>
                                      </v:shape>
                                      <o:OLEObject Type="Embed" ProgID="Equation.DSMT4" ShapeID="_x0000_i1137" DrawAspect="Content" ObjectID="_1566105686" r:id="rId179"/>
                                    </w:object>
                                  </w:r>
                                </w:p>
                              </w:txbxContent>
                            </v:textbox>
                          </v:rect>
                          <v:group id="مجموعة 12" o:spid="_x0000_s1036" style="position:absolute;left:-453;top:-331;width:60776;height:48095" coordorigin="-473,594" coordsize="63343,5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مستطيل 13" o:spid="_x0000_s1037" style="position:absolute;left:14104;top:49728;width:7360;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TosAA&#10;AADbAAAADwAAAGRycy9kb3ducmV2LnhtbERPTWvCQBC9F/wPywje6sYKpUQ3IoLFg4c2Fc9jdtyE&#10;ZGfD7pqk/75bKPQ2j/c5291kOzGQD41jBatlBoK4crpho+DydXx+AxEissbOMSn4pgC7Yva0xVy7&#10;kT9pKKMRKYRDjgrqGPtcylDVZDEsXU+cuLvzFmOC3kjtcUzhtpMvWfYqLTacGmrs6VBT1ZYPq2A4&#10;rz5uen1tTfkejR/x1hn0Si3m034DItIU/8V/7pNO89fw+0s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FTosAAAADbAAAADwAAAAAAAAAAAAAAAACYAgAAZHJzL2Rvd25y&#10;ZXYueG1sUEsFBgAAAAAEAAQA9QAAAIUDAAAAAA==&#10;" fillcolor="window" stroked="f" strokeweight="2pt">
                              <v:textbox>
                                <w:txbxContent>
                                  <w:p w:rsidR="00B803F2" w:rsidRDefault="00B803F2" w:rsidP="00D20637">
                                    <w:pPr>
                                      <w:jc w:val="center"/>
                                    </w:pPr>
                                    <w:r w:rsidRPr="0096684A">
                                      <w:rPr>
                                        <w:position w:val="-10"/>
                                      </w:rPr>
                                      <w:object w:dxaOrig="800" w:dyaOrig="360">
                                        <v:shape id="_x0000_i1138" type="#_x0000_t75" style="width:41.35pt;height:19.35pt" o:ole="">
                                          <v:imagedata r:id="rId180" o:title=""/>
                                        </v:shape>
                                        <o:OLEObject Type="Embed" ProgID="Equation.DSMT4" ShapeID="_x0000_i1138" DrawAspect="Content" ObjectID="_1566105687" r:id="rId181"/>
                                      </w:object>
                                    </w:r>
                                  </w:p>
                                </w:txbxContent>
                              </v:textbox>
                            </v:rect>
                            <v:group id="مجموعة 14" o:spid="_x0000_s1038" style="position:absolute;left:-473;top:594;width:63343;height:50503" coordorigin="-473,594" coordsize="63343,5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مستطيل 15" o:spid="_x0000_s1039" style="position:absolute;left:13154;top:41415;width:7115;height:5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uTcAA&#10;AADbAAAADwAAAGRycy9kb3ducmV2LnhtbERPTWvCQBC9F/oflin0VjdaLCVmIyIoHnpoY/E8ZsdN&#10;MDsbdtck/fddodDbPN7nFOvJdmIgH1rHCuazDARx7XTLRsH3cffyDiJEZI2dY1LwQwHW5eNDgbl2&#10;I3/RUEUjUgiHHBU0Mfa5lKFuyGKYuZ44cRfnLcYEvZHa45jCbScXWfYmLbacGhrsadtQfa1uVsHw&#10;Mf8869fT1VT7aPyI586gV+r5adqsQESa4r/4z33Qaf4S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RuTcAAAADbAAAADwAAAAAAAAAAAAAAAACYAgAAZHJzL2Rvd25y&#10;ZXYueG1sUEsFBgAAAAAEAAQA9QAAAIUDAAAAAA==&#10;" fillcolor="window" stroked="f" strokeweight="2pt">
                                <v:textbox>
                                  <w:txbxContent>
                                    <w:p w:rsidR="00B803F2" w:rsidRDefault="00B803F2" w:rsidP="00D20637">
                                      <w:pPr>
                                        <w:jc w:val="center"/>
                                      </w:pPr>
                                      <w:r w:rsidRPr="0096684A">
                                        <w:rPr>
                                          <w:position w:val="-10"/>
                                        </w:rPr>
                                        <w:object w:dxaOrig="620" w:dyaOrig="360">
                                          <v:shape id="_x0000_i1139" type="#_x0000_t75" style="width:32.25pt;height:19.35pt" o:ole="">
                                            <v:imagedata r:id="rId182" o:title=""/>
                                          </v:shape>
                                          <o:OLEObject Type="Embed" ProgID="Equation.DSMT4" ShapeID="_x0000_i1139" DrawAspect="Content" ObjectID="_1566105688" r:id="rId183"/>
                                        </w:object>
                                      </w:r>
                                    </w:p>
                                  </w:txbxContent>
                                </v:textbox>
                              </v:rect>
                              <v:group id="مجموعة 16" o:spid="_x0000_s1040" style="position:absolute;left:-473;top:594;width:63343;height:50503" coordorigin="-473,594" coordsize="63343,5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مجموعة 17" o:spid="_x0000_s1041" style="position:absolute;top:594;width:57169;height:38285" coordorigin=",594" coordsize="57170,3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رابط كسهم مستقيم 18" o:spid="_x0000_s1042" type="#_x0000_t32" style="position:absolute;left:32426;top:9681;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fMcQAAADbAAAADwAAAGRycy9kb3ducmV2LnhtbESPzWrDQAyE74W+w6JCb806pZjgZh1C&#10;oCVgKHFSehZe+afxao13m9hvXx0CuUnMaObTejO5Xl1oDJ1nA8tFAoq48rbjxsD36eNlBSpEZIu9&#10;ZzIwU4BN/viwxsz6K5d0OcZGSQiHDA20MQ6Z1qFqyWFY+IFYtNqPDqOsY6PtiFcJd71+TZJUO+xY&#10;GlocaNdSdT7+OQO1HeL8+/WWYHUoPvfpz25blJ0xz0/T9h1UpCnezbfrvRV8gZVfZAC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8xxAAAANsAAAAPAAAAAAAAAAAA&#10;AAAAAKECAABkcnMvZG93bnJldi54bWxQSwUGAAAAAAQABAD5AAAAkgMAAAAA&#10;" strokecolor="windowText">
                                    <v:stroke endarrow="classic"/>
                                  </v:shape>
                                  <v:shape id="رابط كسهم مستقيم 19" o:spid="_x0000_s1043" type="#_x0000_t32" style="position:absolute;left:32426;top:18902;width:2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6qr0AAADbAAAADwAAAGRycy9kb3ducmV2LnhtbERP3QoBQRS+V95hOsodsySxDEmRUvKX&#10;69POsbvsnNl2BuvtjVLuztf3e6bz2hTiSZXLLSvodSMQxInVOacKzqdVZwTCeWSNhWVS8CYH81mz&#10;McVY2xcf6Hn0qQgh7GJUkHlfxlK6JCODrmtL4sBdbWXQB1ilUlf4CuGmkP0oGkqDOYeGDEtaZpTc&#10;jw+j4KpL/77tBhEm++16M7wsF9tDrlS7VS8mIDzV/i/+uTc6zB/D95dwgJ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6yOqq9AAAA2wAAAA8AAAAAAAAAAAAAAAAAoQIA&#10;AGRycy9kb3ducmV2LnhtbFBLBQYAAAAABAAEAPkAAACLAwAAAAA=&#10;" strokecolor="windowText">
                                    <v:stroke endarrow="classic"/>
                                  </v:shape>
                                  <v:group id="مجموعة 20" o:spid="_x0000_s1044" style="position:absolute;top:594;width:57170;height:38285" coordorigin=",594" coordsize="57170,3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مستطيل 22" o:spid="_x0000_s1045" style="position:absolute;left:36993;top:3744;width:6705;height:7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hMIA&#10;AADbAAAADwAAAGRycy9kb3ducmV2LnhtbESPQWvCQBSE7wX/w/IEb3VjhFJSVymC4sGDTaXnZ/Z1&#10;E8y+DbtrEv+9KxR6HGbmG2a1GW0revKhcaxgMc9AEFdON2wUnL93r+8gQkTW2DomBXcKsFlPXlZY&#10;aDfwF/VlNCJBOBSooI6xK6QMVU0Ww9x1xMn7dd5iTNIbqT0OCW5bmWfZm7TYcFqosaNtTdW1vFkF&#10;/XFxuujlz9WU+2j8gJfWoFdqNh0/P0BEGuN/+K990AryHJ5f0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TyEwgAAANsAAAAPAAAAAAAAAAAAAAAAAJgCAABkcnMvZG93&#10;bnJldi54bWxQSwUGAAAAAAQABAD1AAAAhwMAAAAA&#10;" fillcolor="window" stroked="f" strokeweight="2pt">
                                      <v:textbox>
                                        <w:txbxContent>
                                          <w:p w:rsidR="00B803F2" w:rsidRDefault="00B803F2" w:rsidP="00D20637">
                                            <w:pPr>
                                              <w:jc w:val="center"/>
                                            </w:pPr>
                                            <w:r w:rsidRPr="007D5C53">
                                              <w:rPr>
                                                <w:position w:val="-8"/>
                                                <w:sz w:val="14"/>
                                                <w:szCs w:val="14"/>
                                              </w:rPr>
                                              <w:object w:dxaOrig="420" w:dyaOrig="260">
                                                <v:shape id="_x0000_i1140" type="#_x0000_t75" style="width:28.5pt;height:18.25pt" o:ole="">
                                                  <v:imagedata r:id="rId184" o:title=""/>
                                                </v:shape>
                                                <o:OLEObject Type="Embed" ProgID="Equation.DSMT4" ShapeID="_x0000_i1140" DrawAspect="Content" ObjectID="_1566105689" r:id="rId185"/>
                                              </w:object>
                                            </w:r>
                                          </w:p>
                                        </w:txbxContent>
                                      </v:textbox>
                                    </v:rect>
                                    <v:rect id="مستطيل 21" o:spid="_x0000_s1046" style="position:absolute;left:50453;top:6058;width:6717;height:4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CoMMA&#10;AADbAAAADwAAAGRycy9kb3ducmV2LnhtbESPzWrCQBSF90LfYbiFbqROdFE1ZiKlItpNS2N1fc3c&#10;ZkIzd0JmqvHtO4Lg8nB+Pk627G0jTtT52rGC8SgBQVw6XXOl4Hu3fp6B8AFZY+OYFFzIwzJ/GGSY&#10;anfmLzoVoRJxhH2KCkwIbSqlLw1Z9CPXEkfvx3UWQ5RdJXWH5zhuGzlJkhdpseZIMNjSm6Hyt/iz&#10;EdKWm9URL7vhO5rp/vCBn3KOSj099q8LEIH6cA/f2lutYDKG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CoMMAAADbAAAADwAAAAAAAAAAAAAAAACYAgAAZHJzL2Rv&#10;d25yZXYueG1sUEsFBgAAAAAEAAQA9QAAAIgDAAAAAA==&#10;" fillcolor="window" stroked="f" strokeweight="2pt">
                                      <v:textbox>
                                        <w:txbxContent>
                                          <w:p w:rsidR="00B803F2" w:rsidRDefault="00B803F2" w:rsidP="00D20637">
                                            <w:pPr>
                                              <w:jc w:val="center"/>
                                            </w:pPr>
                                            <w:r w:rsidRPr="007D5C53">
                                              <w:rPr>
                                                <w:position w:val="-8"/>
                                              </w:rPr>
                                              <w:object w:dxaOrig="260" w:dyaOrig="200">
                                                <v:shape id="_x0000_i1141" type="#_x0000_t75" style="width:31.7pt;height:16.65pt" o:ole="">
                                                  <v:imagedata r:id="rId186" o:title=""/>
                                                </v:shape>
                                                <o:OLEObject Type="Embed" ProgID="Equation.DSMT4" ShapeID="_x0000_i1141" DrawAspect="Content" ObjectID="_1566105690" r:id="rId187"/>
                                              </w:object>
                                            </w:r>
                                          </w:p>
                                        </w:txbxContent>
                                      </v:textbox>
                                    </v:rect>
                                    <v:rect id="مستطيل 23" o:spid="_x0000_s1047" style="position:absolute;left:35423;top:3168;width:2826;height:17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6R8QA&#10;AADbAAAADwAAAGRycy9kb3ducmV2LnhtbESPwWrDMBBE74H+g9hCb7HUBEpxo4RQCBSSi51g6G1t&#10;bW1TaWUs1XH/PgoUehxm5g2z2c3OionG0HvW8JwpEMSNNz23Gi7nw/IVRIjIBq1n0vBLAXbbh8UG&#10;c+OvXNBUxlYkCIccNXQxDrmUoenIYcj8QJy8Lz86jEmOrTQjXhPcWblS6kU67DktdDjQe0fNd/nj&#10;NBTqXB3daa0+a3WpwsHZetpbrZ8e5/0biEhz/A//tT+MhtUa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ukfEAAAA2wAAAA8AAAAAAAAAAAAAAAAAmAIAAGRycy9k&#10;b3ducmV2LnhtbFBLBQYAAAAABAAEAPUAAACJAwAAAAA=&#10;" filled="f" strokecolor="windowText" strokeweight="1pt">
                                      <v:textbox>
                                        <w:txbxContent>
                                          <w:p w:rsidR="00B803F2" w:rsidRPr="00777656" w:rsidRDefault="00B803F2" w:rsidP="00D20637">
                                            <w:pPr>
                                              <w:jc w:val="center"/>
                                              <w:rPr>
                                                <w:b/>
                                                <w:bCs/>
                                                <w:color w:val="000000" w:themeColor="text1"/>
                                                <w:sz w:val="16"/>
                                                <w:szCs w:val="16"/>
                                              </w:rPr>
                                            </w:pPr>
                                            <w:r w:rsidRPr="00777656">
                                              <w:rPr>
                                                <w:b/>
                                                <w:bCs/>
                                                <w:color w:val="000000" w:themeColor="text1"/>
                                                <w:sz w:val="20"/>
                                                <w:szCs w:val="20"/>
                                              </w:rPr>
                                              <w:t>P/S</w:t>
                                            </w:r>
                                          </w:p>
                                        </w:txbxContent>
                                      </v:textbox>
                                    </v:rect>
                                    <v:rect id="مستطيل 24" o:spid="_x0000_s1048" style="position:absolute;left:42031;top:3168;width:8453;height:1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iM8MA&#10;AADbAAAADwAAAGRycy9kb3ducmV2LnhtbESPT4vCMBTE7wv7HcJb8LYm6iJSjSILgqAX/yB4ezbP&#10;tpi8lCZb67ffCILHYWZ+w8wWnbOipSZUnjUM+goEce5NxYWG42H1PQERIrJB65k0PCjAYv75McPM&#10;+DvvqN3HQiQIhww1lDHWmZQhL8lh6PuaOHlX3ziMSTaFNA3eE9xZOVRqLB1WnBZKrOm3pPy2/3Ma&#10;dupw2rjtSJ0v6ngKK2cv7dJq3fvqllMQkbr4Dr/aa6Nh+AP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iM8MAAADbAAAADwAAAAAAAAAAAAAAAACYAgAAZHJzL2Rv&#10;d25yZXYueG1sUEsFBgAAAAAEAAQA9QAAAIgDAAAAAA==&#10;" filled="f" strokecolor="windowText" strokeweight="1pt">
                                      <v:textbox>
                                        <w:txbxContent>
                                          <w:p w:rsidR="00B803F2" w:rsidRDefault="00B803F2" w:rsidP="00D20637">
                                            <w:pPr>
                                              <w:ind w:left="-90" w:right="-128"/>
                                              <w:jc w:val="center"/>
                                              <w:rPr>
                                                <w:b/>
                                                <w:bCs/>
                                                <w:color w:val="000000" w:themeColor="text1"/>
                                              </w:rPr>
                                            </w:pPr>
                                          </w:p>
                                          <w:p w:rsidR="00B803F2" w:rsidRPr="00777656" w:rsidRDefault="00B803F2" w:rsidP="00D20637">
                                            <w:pPr>
                                              <w:ind w:left="-90" w:right="-128"/>
                                              <w:jc w:val="center"/>
                                              <w:rPr>
                                                <w:b/>
                                                <w:bCs/>
                                                <w:color w:val="000000" w:themeColor="text1"/>
                                                <w:sz w:val="20"/>
                                                <w:szCs w:val="20"/>
                                              </w:rPr>
                                            </w:pPr>
                                            <w:r w:rsidRPr="00777656">
                                              <w:rPr>
                                                <w:b/>
                                                <w:bCs/>
                                                <w:color w:val="000000" w:themeColor="text1"/>
                                                <w:sz w:val="20"/>
                                                <w:szCs w:val="20"/>
                                              </w:rPr>
                                              <w:t>Companding</w:t>
                                            </w:r>
                                          </w:p>
                                          <w:p w:rsidR="00B803F2" w:rsidRDefault="00B803F2" w:rsidP="00D20637">
                                            <w:pPr>
                                              <w:ind w:left="-90" w:right="-128"/>
                                              <w:jc w:val="center"/>
                                              <w:rPr>
                                                <w:b/>
                                                <w:bCs/>
                                                <w:color w:val="000000" w:themeColor="text1"/>
                                              </w:rPr>
                                            </w:pPr>
                                            <w:r w:rsidRPr="00717AFE">
                                              <w:rPr>
                                                <w:position w:val="-10"/>
                                              </w:rPr>
                                              <w:object w:dxaOrig="800" w:dyaOrig="320">
                                                <v:shape id="_x0000_i1142" type="#_x0000_t75" style="width:39.75pt;height:15.05pt" o:ole="">
                                                  <v:imagedata r:id="rId188" o:title=""/>
                                                </v:shape>
                                                <o:OLEObject Type="Embed" ProgID="Equation.DSMT4" ShapeID="_x0000_i1142" DrawAspect="Content" ObjectID="_1566105691" r:id="rId189"/>
                                              </w:object>
                                            </w:r>
                                          </w:p>
                                          <w:p w:rsidR="00B803F2" w:rsidRPr="00643889" w:rsidRDefault="00B803F2" w:rsidP="00D20637">
                                            <w:pPr>
                                              <w:ind w:left="-90" w:right="-128"/>
                                              <w:jc w:val="center"/>
                                              <w:rPr>
                                                <w:b/>
                                                <w:bCs/>
                                                <w:color w:val="000000" w:themeColor="text1"/>
                                              </w:rPr>
                                            </w:pPr>
                                          </w:p>
                                        </w:txbxContent>
                                      </v:textbox>
                                    </v:rect>
                                    <v:group id="مجموعة 25" o:spid="_x0000_s1049" style="position:absolute;top:594;width:35268;height:38285" coordorigin=",594" coordsize="35268,3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مجموعة 26" o:spid="_x0000_s1050" style="position:absolute;top:594;width:35268;height:38285" coordorigin=",594" coordsize="35269,3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مجموعة 27" o:spid="_x0000_s1051" style="position:absolute;left:22585;top:3380;width:12684;height:17247" coordorigin="1070" coordsize="5715,1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مستطيل 28" o:spid="_x0000_s1052" style="position:absolute;left:2608;width:2898;height:12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NsEA&#10;AADbAAAADwAAAGRycy9kb3ducmV2LnhtbERPz0vDMBS+C/4P4QneXLIJY9SlZQwGgl7ajYK31+bZ&#10;FpOX0sSu/vfmMNjx4/u9LxZnxUxTGDxrWK8UCOLWm4E7DZfz6WUHIkRkg9YzafijAEX++LDHzPgr&#10;lzRXsRMphEOGGvoYx0zK0PbkMKz8SJy4bz85jAlOnTQTXlO4s3Kj1FY6HDg19DjSsaf2p/p1Gkp1&#10;rj/c56v6atSlDidnm/lgtX5+Wg5vICIt8S6+ud+Nhk0am76k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KDbBAAAA2wAAAA8AAAAAAAAAAAAAAAAAmAIAAGRycy9kb3du&#10;cmV2LnhtbFBLBQYAAAAABAAEAPUAAACGAwAAAAA=&#10;" filled="f" strokecolor="windowText" strokeweight="1pt">
                                            <v:textbox>
                                              <w:txbxContent>
                                                <w:p w:rsidR="00B803F2" w:rsidRPr="00777656" w:rsidRDefault="00B803F2" w:rsidP="00D20637">
                                                  <w:pPr>
                                                    <w:jc w:val="center"/>
                                                    <w:rPr>
                                                      <w:b/>
                                                      <w:bCs/>
                                                      <w:color w:val="000000" w:themeColor="text1"/>
                                                      <w:sz w:val="20"/>
                                                      <w:szCs w:val="20"/>
                                                    </w:rPr>
                                                  </w:pPr>
                                                  <w:r w:rsidRPr="00777656">
                                                    <w:rPr>
                                                      <w:b/>
                                                      <w:bCs/>
                                                      <w:color w:val="000000" w:themeColor="text1"/>
                                                      <w:sz w:val="20"/>
                                                      <w:szCs w:val="20"/>
                                                    </w:rPr>
                                                    <w:t>PNN</w:t>
                                                  </w:r>
                                                </w:p>
                                                <w:p w:rsidR="00B803F2" w:rsidRPr="00DA45FA" w:rsidRDefault="00B803F2" w:rsidP="00D20637">
                                                  <w:pPr>
                                                    <w:jc w:val="center"/>
                                                    <w:rPr>
                                                      <w:color w:val="000000" w:themeColor="text1"/>
                                                    </w:rPr>
                                                  </w:pPr>
                                                  <w:r w:rsidRPr="00EB1C3C">
                                                    <w:rPr>
                                                      <w:position w:val="-10"/>
                                                    </w:rPr>
                                                    <w:object w:dxaOrig="540" w:dyaOrig="320">
                                                      <v:shape id="_x0000_i1143" type="#_x0000_t75" style="width:26.35pt;height:19.9pt" o:ole="">
                                                        <v:imagedata r:id="rId190" o:title=""/>
                                                      </v:shape>
                                                      <o:OLEObject Type="Embed" ProgID="Equation.DSMT4" ShapeID="_x0000_i1143" DrawAspect="Content" ObjectID="_1566105692" r:id="rId191"/>
                                                    </w:object>
                                                  </w:r>
                                                </w:p>
                                              </w:txbxContent>
                                            </v:textbox>
                                          </v:rect>
                                          <v:shape id="رابط كسهم مستقيم 29" o:spid="_x0000_s1053" type="#_x0000_t32" style="position:absolute;left:1070;top:977;width:1559;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wF78AAADbAAAADwAAAGRycy9kb3ducmV2LnhtbESPzQrCMBCE74LvEFbwpqkiotUoIiiC&#10;IP7heWnWttpsShO1vr0RBI/DzHzDTOe1KcSTKpdbVtDrRiCIE6tzThWcT6vOCITzyBoLy6TgTQ7m&#10;s2ZjirG2Lz7Q8+hTESDsYlSQeV/GUrokI4Oua0vi4F1tZdAHWaVSV/gKcFPIfhQNpcGcw0KGJS0z&#10;Su7Hh1Fw1aV/33aDCJP9dr0ZXpaL7SFXqt2qFxMQnmr/D//aG62gP4b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N7wF78AAADbAAAADwAAAAAAAAAAAAAAAACh&#10;AgAAZHJzL2Rvd25yZXYueG1sUEsFBgAAAAAEAAQA+QAAAI0DAAAAAA==&#10;" strokecolor="windowText">
                                            <v:stroke endarrow="classic"/>
                                          </v:shape>
                                          <v:shape id="رابط كسهم مستقيم 30" o:spid="_x0000_s1054" type="#_x0000_t32" style="position:absolute;left:1070;top:4686;width:1533;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DhsAAAADbAAAADwAAAGRycy9kb3ducmV2LnhtbERPTWvCQBC9F/oflil4q5uqLRJdRZSC&#10;F8Gmotdhd0xCs7MhszXpv+8eBI+P971cD75RN+qkDmzgbZyBIrbB1VwaOH1/vs5BSUR22AQmA38k&#10;sF49Py0xd6HnL7oVsVQphCVHA1WMba612Io8yji0xIm7hs5jTLArteuwT+G+0ZMs+9Aea04NFba0&#10;rcj+FL/ewM6e3zfHIWxlNuuLML3IwVsxZvQybBagIg3xIb67987ANK1PX9IP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HA4bAAAAA2wAAAA8AAAAAAAAAAAAAAAAA&#10;oQIAAGRycy9kb3ducmV2LnhtbFBLBQYAAAAABAAEAPkAAACOAwAAAAA=&#10;" strokecolor="windowText">
                                            <v:stroke endarrow="classic"/>
                                          </v:shape>
                                          <v:shape id="رابط كسهم مستقيم 31" o:spid="_x0000_s1055" type="#_x0000_t32" style="position:absolute;left:1070;top:11601;width:1533;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mHcMAAADbAAAADwAAAGRycy9kb3ducmV2LnhtbESPzWrDMBCE74W8g9hCbo2cvxKcKCGk&#10;BHoJNG5prou0sU2tlfGqsfv2UaHQ4zAz3zCb3eAbdaNO6sAGppMMFLENrubSwMf78WkFSiKywyYw&#10;Gfghgd129LDB3IWez3QrYqkShCVHA1WMba612Io8yiS0xMm7hs5jTLIrteuwT3Df6FmWPWuPNaeF&#10;Cls6VGS/im9v4MV+LvdvQzjIYtEXYX6Rk7dizPhx2K9BRRrif/iv/eoMzKfw+yX9AL2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ph3DAAAA2wAAAA8AAAAAAAAAAAAA&#10;AAAAoQIAAGRycy9kb3ducmV2LnhtbFBLBQYAAAAABAAEAPkAAACRAwAAAAA=&#10;" strokecolor="windowText">
                                            <v:stroke endarrow="classic"/>
                                          </v:shape>
                                          <v:shape id="رابط كسهم مستقيم 672" o:spid="_x0000_s1056" type="#_x0000_t32" style="position:absolute;left:5454;top:1075;width:1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djcEAAADcAAAADwAAAGRycy9kb3ducmV2LnhtbESP3arCMBCE7wXfIazgnaaK9Eg1igiK&#10;IIh/eL00a1ttNqWJWt/eCMK5HGbmG2Y6b0wpnlS7wrKCQT8CQZxaXXCm4Hxa9cYgnEfWWFomBW9y&#10;MJ+1W1NMtH3xgZ5Hn4kAYZeggtz7KpHSpTkZdH1bEQfvamuDPsg6k7rGV4CbUg6jKJYGCw4LOVa0&#10;zCm9Hx9GwVVX/n3bjSJM99v1Jr4sF9tDoVS30ywmIDw1/j/8a2+0gvhvCN8z4Qj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V2NwQAAANwAAAAPAAAAAAAAAAAAAAAA&#10;AKECAABkcnMvZG93bnJldi54bWxQSwUGAAAAAAQABAD5AAAAjwMAAAAA&#10;" strokecolor="windowText">
                                            <v:stroke endarrow="classic"/>
                                          </v:shape>
                                        </v:group>
                                        <v:group id="مجموعة 673" o:spid="_x0000_s1057" style="position:absolute;top:594;width:22585;height:38285" coordorigin=",594" coordsize="22585,3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مستطيل 674" o:spid="_x0000_s1058" style="position:absolute;left:8175;top:9470;width:3612;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wL8QA&#10;AADcAAAADwAAAGRycy9kb3ducmV2LnhtbESPT2sCMRTE74V+h/AK3mrWP2hZjSKCpYce7Co9PzfP&#10;7OLmZUnS3e23bwShx2FmfsOst4NtREc+1I4VTMYZCOLS6ZqNgvPp8PoGIkRkjY1jUvBLAbab56c1&#10;5tr1/EVdEY1IEA45KqhibHMpQ1mRxTB2LXHyrs5bjEl6I7XHPsFtI6dZtpAWa04LFba0r6i8FT9W&#10;Qfc5OV707PtmivdofI+XxqBXavQy7FYgIg3xP/xof2gFi+Uc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MC/EAAAA3AAAAA8AAAAAAAAAAAAAAAAAmAIAAGRycy9k&#10;b3ducmV2LnhtbFBLBQYAAAAABAAEAPUAAACJAwAAAAA=&#10;" fillcolor="window" stroked="f" strokeweight="2pt">
                                            <v:textbox>
                                              <w:txbxContent>
                                                <w:p w:rsidR="00B803F2" w:rsidRDefault="00B803F2" w:rsidP="00D20637">
                                                  <w:pPr>
                                                    <w:jc w:val="center"/>
                                                  </w:pPr>
                                                  <w:r w:rsidRPr="00F832B5">
                                                    <w:rPr>
                                                      <w:position w:val="-14"/>
                                                    </w:rPr>
                                                    <w:object w:dxaOrig="400" w:dyaOrig="380">
                                                      <v:shape id="_x0000_i1144" type="#_x0000_t75" style="width:21.5pt;height:15.6pt" o:ole="">
                                                        <v:imagedata r:id="rId192" o:title=""/>
                                                      </v:shape>
                                                      <o:OLEObject Type="Embed" ProgID="Equation.DSMT4" ShapeID="_x0000_i1144" DrawAspect="Content" ObjectID="_1566105693" r:id="rId193"/>
                                                    </w:object>
                                                  </w:r>
                                                </w:p>
                                              </w:txbxContent>
                                            </v:textbox>
                                          </v:rect>
                                          <v:group id="مجموعة 675" o:spid="_x0000_s1059" style="position:absolute;top:594;width:22585;height:38285" coordorigin=",449" coordsize="22589,2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مستطيل 688" o:spid="_x0000_s1060" style="position:absolute;left:12855;top:798;width:4437;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DcAA&#10;AADcAAAADwAAAGRycy9kb3ducmV2LnhtbERPPWvDMBDdC/kP4grdatkNmOBECaWQkiFD64bMZ+sq&#10;m1gnIym2+++rodDx8b53h8UOYiIfescKiiwHQdw63bNRcPk6Pm9AhIiscXBMCn4owGG/ethhpd3M&#10;nzTV0YgUwqFCBV2MYyVlaDuyGDI3Eifu23mLMUFvpPY4p3A7yJc8L6XFnlNDhyO9ddTe6rtVMJ2L&#10;j0avrzdTv0fjZ2wGg16pp8fldQsi0hL/xX/uk1ZQbtLa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dKDcAAAADcAAAADwAAAAAAAAAAAAAAAACYAgAAZHJzL2Rvd25y&#10;ZXYueG1sUEsFBgAAAAAEAAQA9QAAAIUDAAAAAA==&#10;" fillcolor="window" stroked="f" strokeweight="2pt">
                                              <v:textbox>
                                                <w:txbxContent>
                                                  <w:p w:rsidR="00B803F2" w:rsidRDefault="00B803F2" w:rsidP="00D20637">
                                                    <w:pPr>
                                                      <w:jc w:val="center"/>
                                                    </w:pPr>
                                                    <w:r w:rsidRPr="00F832B5">
                                                      <w:rPr>
                                                        <w:position w:val="-14"/>
                                                      </w:rPr>
                                                      <w:object w:dxaOrig="420" w:dyaOrig="380">
                                                        <v:shape id="_x0000_i1145" type="#_x0000_t75" style="width:20.95pt;height:19.35pt" o:ole="">
                                                          <v:imagedata r:id="rId194" o:title=""/>
                                                        </v:shape>
                                                        <o:OLEObject Type="Embed" ProgID="Equation.DSMT4" ShapeID="_x0000_i1145" DrawAspect="Content" ObjectID="_1566105694" r:id="rId195"/>
                                                      </w:object>
                                                    </w:r>
                                                  </w:p>
                                                </w:txbxContent>
                                              </v:textbox>
                                            </v:rect>
                                            <v:group id="مجموعة 693" o:spid="_x0000_s1061" style="position:absolute;top:449;width:22589;height:28914" coordorigin=",449" coordsize="22589,2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مستطيل 694" o:spid="_x0000_s1062" style="position:absolute;left:12304;top:11263;width:4470;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1cQA&#10;AADcAAAADwAAAGRycy9kb3ducmV2LnhtbESPT2sCMRTE74V+h/AK3mrWP4hdjSKCpYce7Co9PzfP&#10;7OLmZUnS3e23bwShx2FmfsOst4NtREc+1I4VTMYZCOLS6ZqNgvPp8LoEESKyxsYxKfilANvN89Ma&#10;c+16/qKuiEYkCIccFVQxtrmUoazIYhi7ljh5V+ctxiS9kdpjn+C2kdMsW0iLNaeFClvaV1Teih+r&#10;oPucHC969n0zxXs0vsdLY9ArNXoZdisQkYb4H360P7SCxdsc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1tXEAAAA3AAAAA8AAAAAAAAAAAAAAAAAmAIAAGRycy9k&#10;b3ducmV2LnhtbFBLBQYAAAAABAAEAPUAAACJAwAAAAA=&#10;" fillcolor="window" stroked="f" strokeweight="2pt">
                                                <v:textbox>
                                                  <w:txbxContent>
                                                    <w:p w:rsidR="00B803F2" w:rsidRDefault="00B803F2" w:rsidP="00D20637">
                                                      <w:pPr>
                                                        <w:ind w:left="-90"/>
                                                        <w:jc w:val="center"/>
                                                      </w:pPr>
                                                      <w:r w:rsidRPr="00F832B5">
                                                        <w:rPr>
                                                          <w:position w:val="-14"/>
                                                        </w:rPr>
                                                        <w:object w:dxaOrig="540" w:dyaOrig="380">
                                                          <v:shape id="_x0000_i1146" type="#_x0000_t75" style="width:25.8pt;height:19.35pt" o:ole="">
                                                            <v:imagedata r:id="rId196" o:title=""/>
                                                          </v:shape>
                                                          <o:OLEObject Type="Embed" ProgID="Equation.DSMT4" ShapeID="_x0000_i1146" DrawAspect="Content" ObjectID="_1566105695" r:id="rId197"/>
                                                        </w:object>
                                                      </w:r>
                                                    </w:p>
                                                  </w:txbxContent>
                                                </v:textbox>
                                              </v:rect>
                                              <v:group id="مجموعة 695" o:spid="_x0000_s1063" style="position:absolute;top:449;width:22589;height:28914" coordorigin=",449" coordsize="22589,2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مستطيل 696" o:spid="_x0000_s1064" style="position:absolute;left:13157;top:5126;width:36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tOcMA&#10;AADcAAAADwAAAGRycy9kb3ducmV2LnhtbESPQWvCQBSE7wX/w/IEb3VjC6FNXUWElh48aJSen9nX&#10;TTD7Nuxuk/jvXUHocZiZb5jlerSt6MmHxrGCxTwDQVw53bBRcDp+Pr+BCBFZY+uYFFwpwHo1eVpi&#10;od3AB+rLaESCcChQQR1jV0gZqposhrnriJP367zFmKQ3UnscEty28iXLcmmx4bRQY0fbmqpL+WcV&#10;9LvF/qxffy6m/IrGD3huDXqlZtNx8wEi0hj/w4/2t1aQv+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tOcMAAADcAAAADwAAAAAAAAAAAAAAAACYAgAAZHJzL2Rv&#10;d25yZXYueG1sUEsFBgAAAAAEAAQA9QAAAIgDAAAAAA==&#10;" fillcolor="window" stroked="f" strokeweight="2pt">
                                                  <v:textbox>
                                                    <w:txbxContent>
                                                      <w:p w:rsidR="00B803F2" w:rsidRDefault="00B803F2" w:rsidP="00D20637">
                                                        <w:pPr>
                                                          <w:ind w:left="-90"/>
                                                          <w:jc w:val="center"/>
                                                        </w:pPr>
                                                        <w:r w:rsidRPr="00F832B5">
                                                          <w:rPr>
                                                            <w:position w:val="-14"/>
                                                          </w:rPr>
                                                          <w:object w:dxaOrig="400" w:dyaOrig="380">
                                                            <v:shape id="_x0000_i1147" type="#_x0000_t75" style="width:20.95pt;height:19.35pt" o:ole="">
                                                              <v:imagedata r:id="rId198" o:title=""/>
                                                            </v:shape>
                                                            <o:OLEObject Type="Embed" ProgID="Equation.DSMT4" ShapeID="_x0000_i1147" DrawAspect="Content" ObjectID="_1566105696" r:id="rId199"/>
                                                          </w:object>
                                                        </w:r>
                                                      </w:p>
                                                    </w:txbxContent>
                                                  </v:textbox>
                                                </v:rect>
                                                <v:rect id="مستطيل 697" o:spid="_x0000_s1065" style="position:absolute;left:13897;top:25811;width:5828;height:3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IosMA&#10;AADcAAAADwAAAGRycy9kb3ducmV2LnhtbESPQWsCMRSE74X+h/AK3mpWBWtXo4hg6aEHu0rPz80z&#10;u7h5WZJ0d/vvG0HwOMzMN8xqM9hGdORD7VjBZJyBIC6drtkoOB33rwsQISJrbByTgj8KsFk/P60w&#10;167nb+qKaESCcMhRQRVjm0sZyooshrFriZN3cd5iTNIbqT32CW4bOc2yubRYc1qosKVdReW1+LUK&#10;uq/J4axnP1dTfETjezw3Br1So5dhuwQRaYiP8L39qRXM39/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IosMAAADcAAAADwAAAAAAAAAAAAAAAACYAgAAZHJzL2Rv&#10;d25yZXYueG1sUEsFBgAAAAAEAAQA9QAAAIgDAAAAAA==&#10;" fillcolor="window" stroked="f" strokeweight="2pt">
                                                  <v:textbox>
                                                    <w:txbxContent>
                                                      <w:p w:rsidR="00B803F2" w:rsidRDefault="00B803F2" w:rsidP="00D20637">
                                                        <w:pPr>
                                                          <w:jc w:val="center"/>
                                                        </w:pPr>
                                                        <w:r w:rsidRPr="0096684A">
                                                          <w:rPr>
                                                            <w:position w:val="-10"/>
                                                          </w:rPr>
                                                          <w:object w:dxaOrig="380" w:dyaOrig="360">
                                                            <v:shape id="_x0000_i1148" type="#_x0000_t75" style="width:20.95pt;height:19.35pt" o:ole="">
                                                              <v:imagedata r:id="rId200" o:title=""/>
                                                            </v:shape>
                                                            <o:OLEObject Type="Embed" ProgID="Equation.DSMT4" ShapeID="_x0000_i1148" DrawAspect="Content" ObjectID="_1566105697" r:id="rId201"/>
                                                          </w:object>
                                                        </w:r>
                                                      </w:p>
                                                    </w:txbxContent>
                                                  </v:textbox>
                                                </v:rect>
                                                <v:group id="مجموعة 698" o:spid="_x0000_s1066" style="position:absolute;top:449;width:22589;height:15202" coordorigin=",449" coordsize="22589,1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رابط كسهم مستقيم 699" o:spid="_x0000_s1067" type="#_x0000_t32" style="position:absolute;left:13225;top:7716;width:40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MJ8QAAADcAAAADwAAAGRycy9kb3ducmV2LnhtbESPQWvCQBSE74X+h+UVequbWisaXUUs&#10;hV4KNYpeH7vPJDT7NuStJv333ULB4zAz3zDL9eAbdaVO6sAGnkcZKGIbXM2lgcP+/WkGSiKywyYw&#10;GfghgfXq/m6JuQs97+haxFIlCEuOBqoY21xrsRV5lFFoiZN3Dp3HmGRXatdhn+C+0eMsm2qPNaeF&#10;ClvaVmS/i4s38GaPr5uvIWxlMumL8HKST2/FmMeHYbMAFWmIt/B/+8MZmM7n8Hc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UwnxAAAANwAAAAPAAAAAAAAAAAA&#10;AAAAAKECAABkcnMvZG93bnJldi54bWxQSwUGAAAAAAQABAD5AAAAkgMAAAAA&#10;" strokecolor="windowText">
                                                    <v:stroke endarrow="classic"/>
                                                  </v:shape>
                                                  <v:rect id="مستطيل 700" o:spid="_x0000_s1068" style="position:absolute;left:8296;top:545;width:3959;height:3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zMAA&#10;AADcAAAADwAAAGRycy9kb3ducmV2LnhtbERPz2vCMBS+C/sfwhN209QNVKqpyGBjhx20G56fzTMt&#10;bV5KkrXdf78cBI8f3+/9YbKdGMiHxrGC1TIDQVw53bBR8PP9vtiCCBFZY+eYFPxRgEPxNNtjrt3I&#10;ZxrKaEQK4ZCjgjrGPpcyVDVZDEvXEyfu5rzFmKA3UnscU7jt5EuWraXFhlNDjT291VS15a9VMHyt&#10;Tlf9emlN+RGNH/HaGfRKPc+n4w5EpCk+xHf3p1awydL8dCYd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KzMAAAADcAAAADwAAAAAAAAAAAAAAAACYAgAAZHJzL2Rvd25y&#10;ZXYueG1sUEsFBgAAAAAEAAQA9QAAAIUDAAAAAA==&#10;" fillcolor="window" stroked="f" strokeweight="2pt">
                                                    <v:textbox>
                                                      <w:txbxContent>
                                                        <w:p w:rsidR="00B803F2" w:rsidRDefault="00B803F2" w:rsidP="00D20637">
                                                          <w:pPr>
                                                            <w:jc w:val="center"/>
                                                          </w:pPr>
                                                          <w:r w:rsidRPr="00F832B5">
                                                            <w:rPr>
                                                              <w:position w:val="-14"/>
                                                            </w:rPr>
                                                            <w:object w:dxaOrig="420" w:dyaOrig="380">
                                                              <v:shape id="_x0000_i1149" type="#_x0000_t75" style="width:20.95pt;height:19.35pt" o:ole="">
                                                                <v:imagedata r:id="rId202" o:title=""/>
                                                              </v:shape>
                                                              <o:OLEObject Type="Embed" ProgID="Equation.DSMT4" ShapeID="_x0000_i1149" DrawAspect="Content" ObjectID="_1566105698" r:id="rId203"/>
                                                            </w:object>
                                                          </w:r>
                                                        </w:p>
                                                      </w:txbxContent>
                                                    </v:textbox>
                                                  </v:rect>
                                                  <v:rect id="مستطيل 701" o:spid="_x0000_s1069" style="position:absolute;left:6531;top:2535;width:2766;height:13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udMMA&#10;AADcAAAADwAAAGRycy9kb3ducmV2LnhtbESPT4vCMBTE78J+h/CEvWmiCyrVKLIgLOxe/IPg7dk8&#10;22LyUppYu9/eCILHYWZ+wyxWnbOipSZUnjWMhgoEce5NxYWGw34zmIEIEdmg9Uwa/inAavnRW2Bm&#10;/J231O5iIRKEQ4YayhjrTMqQl+QwDH1NnLyLbxzGJJtCmgbvCe6sHCs1kQ4rTgsl1vRdUn7d3ZyG&#10;rdoff93flzqd1eEYNs6e27XV+rPfrecgInXxHX61f4yGqRrB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tudMMAAADcAAAADwAAAAAAAAAAAAAAAACYAgAAZHJzL2Rv&#10;d25yZXYueG1sUEsFBgAAAAAEAAQA9QAAAIgDAAAAAA==&#10;" filled="f" strokecolor="windowText" strokeweight="1pt">
                                                    <v:textbox>
                                                      <w:txbxContent>
                                                        <w:p w:rsidR="00B803F2" w:rsidRDefault="00B803F2" w:rsidP="00D20637">
                                                          <w:pPr>
                                                            <w:ind w:left="-90"/>
                                                          </w:pPr>
                                                        </w:p>
                                                        <w:p w:rsidR="00B803F2" w:rsidRDefault="00B803F2" w:rsidP="00D20637">
                                                          <w:pPr>
                                                            <w:ind w:left="-90"/>
                                                          </w:pPr>
                                                          <w:r w:rsidRPr="00A5018E">
                                                            <w:object w:dxaOrig="300" w:dyaOrig="360">
                                                              <v:shape id="_x0000_i1150" type="#_x0000_t75" style="width:15.05pt;height:18.25pt" o:ole="">
                                                                <v:imagedata r:id="rId204" o:title=""/>
                                                              </v:shape>
                                                              <o:OLEObject Type="Embed" ProgID="Equation.DSMT4" ShapeID="_x0000_i1150" DrawAspect="Content" ObjectID="_1566105699" r:id="rId205"/>
                                                            </w:object>
                                                          </w:r>
                                                        </w:p>
                                                      </w:txbxContent>
                                                    </v:textbox>
                                                  </v:rect>
                                                  <v:shape id="رابط كسهم مستقيم 702" o:spid="_x0000_s1070" type="#_x0000_t32" style="position:absolute;left:9153;top:7634;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hbcQAAADcAAAADwAAAGRycy9kb3ducmV2LnhtbESP3WrCQBSE7wt9h+UUvKu7BrESXUUC&#10;LUKg1B+8PmSPSTR7NmRXTd7eLRR6OczMN8xy3dtG3KnztWMNk7ECQVw4U3Op4Xj4fJ+D8AHZYOOY&#10;NAzkYb16fVliatyDd3Tfh1JECPsUNVQhtKmUvqjIoh+7ljh6Z9dZDFF2pTQdPiLcNjJRaiYt1hwX&#10;Kmwpq6i47m9Ww9m0Ybh8TxUWP/nXdnbKNvmu1nr01m8WIAL14T/8194aDR8q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iFtxAAAANwAAAAPAAAAAAAAAAAA&#10;AAAAAKECAABkcnMvZG93bnJldi54bWxQSwUGAAAAAAQABAD5AAAAkgMAAAAA&#10;" strokecolor="windowText">
                                                    <v:stroke endarrow="classic"/>
                                                  </v:shape>
                                                  <v:shape id="رابط كسهم مستقيم 703" o:spid="_x0000_s1071" type="#_x0000_t32" style="position:absolute;left:9297;top:13984;width:2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E9sQAAADcAAAADwAAAGRycy9kb3ducmV2LnhtbESPQWvCQBSE74L/YXlCb7qrLbZE1yCC&#10;IgRKtaXnR/aZRLNvQ3Y1yb/vFgo9DjPzDbNOe1uLB7W+cqxhPlMgiHNnKi40fH3up28gfEA2WDsm&#10;DQN5SDfj0RoT4zo+0eMcChEh7BPUUIbQJFL6vCSLfuYa4uhdXGsxRNkW0rTYRbit5UKppbRYcVwo&#10;saFdSfntfLcaLqYJw/X9RWH+kR2Oy+/dNjtVWj9N+u0KRKA+/If/2kej4VU9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oT2xAAAANwAAAAPAAAAAAAAAAAA&#10;AAAAAKECAABkcnMvZG93bnJldi54bWxQSwUGAAAAAAQABAD5AAAAkgMAAAAA&#10;" strokecolor="windowText">
                                                    <v:stroke endarrow="classic"/>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مخطط انسيابي: وصلة جمع 32" o:spid="_x0000_s1072" type="#_x0000_t123" style="position:absolute;left:11676;top:7021;width:154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oucQA&#10;AADbAAAADwAAAGRycy9kb3ducmV2LnhtbESPQWuDQBSE74H8h+UVeotrIwRjXUMJBAqekoaQ3h7u&#10;q9q6b427Vfvvs4VCj8PMfMPku9l0YqTBtZYVPEUxCOLK6pZrBee3wyoF4Tyyxs4yKfghB7tiucgx&#10;03biI40nX4sAYZehgsb7PpPSVQ0ZdJHtiYP3YQeDPsihlnrAKcBNJ9dxvJEGWw4LDfa0b6j6On0b&#10;BVSao00+L+drmZa4rW063d4rpR4f5pdnEJ5m/x/+a79qBckafr+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aLnEAAAA2wAAAA8AAAAAAAAAAAAAAAAAmAIAAGRycy9k&#10;b3ducmV2LnhtbFBLBQYAAAAABAAEAPUAAACJAwAAAAA=&#10;" fillcolor="window" strokecolor="windowText" strokeweight="1pt"/>
                                                  <v:shape id="مخطط انسيابي: وصلة جمع 33" o:spid="_x0000_s1073" type="#_x0000_t123" style="position:absolute;left:11756;top:13293;width:154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NIsMA&#10;AADbAAAADwAAAGRycy9kb3ducmV2LnhtbESPQWuDQBSE74X+h+UVeqtrIgRr3YQQCBQ8xUhpbw/3&#10;VW3dt8bdRvvvs4FAjsPMfMPkm9n04kyj6ywrWEQxCOLa6o4bBdVx/5KCcB5ZY2+ZFPyTg8368SHH&#10;TNuJD3QufSMChF2GClrvh0xKV7dk0EV2IA7etx0N+iDHRuoRpwA3vVzG8Uoa7DgstDjQrqX6t/wz&#10;CqgwB5v8fFSfRVrga2PT6fRVK/X8NG/fQHia/T18a79rBUkC1y/h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7NIsMAAADbAAAADwAAAAAAAAAAAAAAAACYAgAAZHJzL2Rv&#10;d25yZXYueG1sUEsFBgAAAAAEAAQA9QAAAIgDAAAAAA==&#10;" fillcolor="window" strokecolor="windowText" strokeweight="1pt"/>
                                                  <v:shape id="رابط كسهم مستقيم 34" o:spid="_x0000_s1074" type="#_x0000_t32" style="position:absolute;left:13305;top:13982;width:4045;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FhcMAAADbAAAADwAAAGRycy9kb3ducmV2LnhtbESPQWvCQBSE74X+h+UVequb1rRIdBWx&#10;FHop2Fj0+th9JsHs25C3Nem/7wqCx2FmvmEWq9G36ky9NIENPE8yUMQ2uIYrAz+7j6cZKInIDtvA&#10;ZOCPBFbL+7sFFi4M/E3nMlYqQVgKNFDH2BVai63Jo0xCR5y8Y+g9xiT7SrsehwT3rX7JsjftseG0&#10;UGNHm5rsqfz1Bt7t/nW9HcNG8nwow/QgX96KMY8P43oOKtIYb+Fr+9MZmOZw+ZJ+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8BYXDAAAA2wAAAA8AAAAAAAAAAAAA&#10;AAAAoQIAAGRycy9kb3ducmV2LnhtbFBLBQYAAAAABAAEAPkAAACRAwAAAAA=&#10;" strokecolor="windowText">
                                                    <v:stroke endarrow="classic"/>
                                                  </v:shape>
                                                  <v:rect id="مستطيل 35" o:spid="_x0000_s1075" style="position:absolute;left:17350;top:2551;width:5239;height:1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RdcMA&#10;AADbAAAADwAAAGRycy9kb3ducmV2LnhtbESPT4vCMBTE7wv7HcJb8LYmrqxINYosCIJe/IPg7dk8&#10;22LyUppY67ffCILHYWZ+w0znnbOipSZUnjUM+goEce5NxYWGw375PQYRIrJB65k0PCjAfPb5McXM&#10;+Dtvqd3FQiQIhww1lDHWmZQhL8lh6PuaOHkX3ziMSTaFNA3eE9xZ+aPUSDqsOC2UWNNfSfl1d3Ma&#10;tmp/XLvNUJ3O6nAMS2fP7cJq3fvqFhMQkbr4Dr/aK6Nh+Av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oRdcMAAADbAAAADwAAAAAAAAAAAAAAAACYAgAAZHJzL2Rv&#10;d25yZXYueG1sUEsFBgAAAAAEAAQA9QAAAIgDAAAAAA==&#10;" filled="f" strokecolor="windowText" strokeweight="1pt">
                                                    <v:textbox>
                                                      <w:txbxContent>
                                                        <w:p w:rsidR="00B803F2" w:rsidRDefault="00B803F2" w:rsidP="00D20637">
                                                          <w:pPr>
                                                            <w:ind w:left="-90" w:right="-144"/>
                                                            <w:rPr>
                                                              <w:b/>
                                                              <w:bCs/>
                                                              <w:color w:val="000000" w:themeColor="text1"/>
                                                              <w:lang w:bidi="ar-EG"/>
                                                            </w:rPr>
                                                          </w:pPr>
                                                          <w:r>
                                                            <w:rPr>
                                                              <w:b/>
                                                              <w:bCs/>
                                                              <w:color w:val="000000" w:themeColor="text1"/>
                                                              <w:lang w:bidi="ar-EG"/>
                                                            </w:rPr>
                                                            <w:t xml:space="preserve"> </w:t>
                                                          </w:r>
                                                          <w:r w:rsidRPr="00777656">
                                                            <w:rPr>
                                                              <w:b/>
                                                              <w:bCs/>
                                                              <w:color w:val="000000" w:themeColor="text1"/>
                                                              <w:sz w:val="20"/>
                                                              <w:szCs w:val="20"/>
                                                              <w:lang w:bidi="ar-EG"/>
                                                            </w:rPr>
                                                            <w:t>IFFT</w:t>
                                                          </w:r>
                                                        </w:p>
                                                        <w:p w:rsidR="00B803F2" w:rsidRPr="005E4DD7" w:rsidRDefault="00B803F2" w:rsidP="00D20637">
                                                          <w:pPr>
                                                            <w:rPr>
                                                              <w:b/>
                                                              <w:bCs/>
                                                              <w:color w:val="000000" w:themeColor="text1"/>
                                                              <w:lang w:bidi="ar-EG"/>
                                                            </w:rPr>
                                                          </w:pPr>
                                                          <w:r w:rsidRPr="005E4DD7">
                                                            <w:rPr>
                                                              <w:b/>
                                                              <w:bCs/>
                                                              <w:position w:val="-18"/>
                                                            </w:rPr>
                                                            <w:object w:dxaOrig="380" w:dyaOrig="520">
                                                              <v:shape id="_x0000_i1151" type="#_x0000_t75" style="width:19.35pt;height:25.25pt" o:ole="">
                                                                <v:imagedata r:id="rId206" o:title=""/>
                                                              </v:shape>
                                                              <o:OLEObject Type="Embed" ProgID="Equation.DSMT4" ShapeID="_x0000_i1151" DrawAspect="Content" ObjectID="_1566105700" r:id="rId207"/>
                                                            </w:object>
                                                          </w:r>
                                                        </w:p>
                                                      </w:txbxContent>
                                                    </v:textbox>
                                                  </v:rect>
                                                  <v:rect id="مستطيل 36" o:spid="_x0000_s1076" style="position:absolute;left:233;top:449;width:5654;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sWsEA&#10;AADbAAAADwAAAGRycy9kb3ducmV2LnhtbESPQYvCMBSE7wv+h/CEva2pCiJdoywLigcPWsXzs3mb&#10;FpuXksS2+++NsLDHYWa+YVabwTaiIx9qxwqmkwwEcel0zUbB5bz9WIIIEVlj45gU/FKAzXr0tsJc&#10;u55P1BXRiAThkKOCKsY2lzKUFVkME9cSJ+/HeYsxSW+k9tgnuG3kLMsW0mLNaaHClr4rKu/Fwyro&#10;DtPjTc+vd1PsovE93hqDXqn38fD1CSLSEP/Df+29VjBfwOt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rFrBAAAA2wAAAA8AAAAAAAAAAAAAAAAAmAIAAGRycy9kb3du&#10;cmV2LnhtbFBLBQYAAAAABAAEAPUAAACGAwAAAAA=&#10;" fillcolor="window" stroked="f" strokeweight="2pt">
                                                    <v:textbox>
                                                      <w:txbxContent>
                                                        <w:p w:rsidR="00B803F2" w:rsidRDefault="00B803F2" w:rsidP="00D20637">
                                                          <w:pPr>
                                                            <w:jc w:val="center"/>
                                                          </w:pPr>
                                                          <w:r w:rsidRPr="00F832B5">
                                                            <w:rPr>
                                                              <w:position w:val="-14"/>
                                                            </w:rPr>
                                                            <w:object w:dxaOrig="420" w:dyaOrig="380">
                                                              <v:shape id="_x0000_i1152" type="#_x0000_t75" style="width:20.95pt;height:19.35pt" o:ole="">
                                                                <v:imagedata r:id="rId208" o:title=""/>
                                                              </v:shape>
                                                              <o:OLEObject Type="Embed" ProgID="Equation.DSMT4" ShapeID="_x0000_i1152" DrawAspect="Content" ObjectID="_1566105701" r:id="rId209"/>
                                                            </w:object>
                                                          </w:r>
                                                        </w:p>
                                                      </w:txbxContent>
                                                    </v:textbox>
                                                  </v:rect>
                                                  <v:rect id="مستطيل 37" o:spid="_x0000_s1077" style="position:absolute;left:353;top:4149;width:4629;height:5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wcIA&#10;AADbAAAADwAAAGRycy9kb3ducmV2LnhtbESPQWsCMRSE74X+h/AEbzVrBVtWo0ih4qEHXaXn5+aZ&#10;Xdy8LEnc3f57Iwg9DjPzDbNcD7YRHflQO1YwnWQgiEunazYKTsfvt08QISJrbByTgj8KsF69viwx&#10;167nA3VFNCJBOOSooIqxzaUMZUUWw8S1xMm7OG8xJumN1B77BLeNfM+yubRYc1qosKWvisprcbMK&#10;up/p/qxnv1dTbKPxPZ4bg16p8WjYLEBEGuJ/+NneaQWzD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wnBwgAAANsAAAAPAAAAAAAAAAAAAAAAAJgCAABkcnMvZG93&#10;bnJldi54bWxQSwUGAAAAAAQABAD1AAAAhwMAAAAA&#10;" fillcolor="window" stroked="f" strokeweight="2pt">
                                                    <v:textbox>
                                                      <w:txbxContent>
                                                        <w:p w:rsidR="00B803F2" w:rsidRDefault="00B803F2" w:rsidP="00D20637">
                                                          <w:pPr>
                                                            <w:jc w:val="center"/>
                                                          </w:pPr>
                                                          <w:r w:rsidRPr="00F832B5">
                                                            <w:rPr>
                                                              <w:position w:val="-14"/>
                                                            </w:rPr>
                                                            <w:object w:dxaOrig="400" w:dyaOrig="380">
                                                              <v:shape id="_x0000_i1153" type="#_x0000_t75" style="width:20.95pt;height:19.35pt" o:ole="">
                                                                <v:imagedata r:id="rId210" o:title=""/>
                                                              </v:shape>
                                                              <o:OLEObject Type="Embed" ProgID="Equation.DSMT4" ShapeID="_x0000_i1153" DrawAspect="Content" ObjectID="_1566105702" r:id="rId211"/>
                                                            </w:object>
                                                          </w:r>
                                                        </w:p>
                                                      </w:txbxContent>
                                                    </v:textbox>
                                                  </v:rect>
                                                  <v:rect id="مستطيل 38" o:spid="_x0000_s1078" style="position:absolute;top:11102;width:6025;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ds78A&#10;AADbAAAADwAAAGRycy9kb3ducmV2LnhtbERPPWvDMBDdC/kP4gLdatk1lOJECSGQkCFD65bOZ+si&#10;m1gnI6m2+++rodDx8b63+8UOYiIfescKiiwHQdw63bNR8PlxenoFESKyxsExKfihAPvd6mGLlXYz&#10;v9NURyNSCIcKFXQxjpWUoe3IYsjcSJy4m/MWY4LeSO1xTuF2kM95/iIt9pwaOhzp2FF7r7+tgula&#10;vDW6/Lqb+hyNn7EZDHqlHtfLYQMi0hL/xX/ui1ZQpr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J2zvwAAANsAAAAPAAAAAAAAAAAAAAAAAJgCAABkcnMvZG93bnJl&#10;di54bWxQSwUGAAAAAAQABAD1AAAAhAMAAAAA&#10;" fillcolor="window" stroked="f" strokeweight="2pt">
                                                    <v:textbox>
                                                      <w:txbxContent>
                                                        <w:p w:rsidR="00B803F2" w:rsidRDefault="00B803F2" w:rsidP="00D20637">
                                                          <w:pPr>
                                                            <w:jc w:val="center"/>
                                                          </w:pPr>
                                                          <w:r w:rsidRPr="00724749">
                                                            <w:rPr>
                                                              <w:position w:val="-12"/>
                                                            </w:rPr>
                                                            <w:object w:dxaOrig="460" w:dyaOrig="320">
                                                              <v:shape id="_x0000_i1154" type="#_x0000_t75" style="width:25.25pt;height:15.6pt" o:ole="">
                                                                <v:imagedata r:id="rId212" o:title=""/>
                                                              </v:shape>
                                                              <o:OLEObject Type="Embed" ProgID="Equation.DSMT4" ShapeID="_x0000_i1154" DrawAspect="Content" ObjectID="_1566105703" r:id="rId213"/>
                                                            </w:object>
                                                          </w:r>
                                                        </w:p>
                                                      </w:txbxContent>
                                                    </v:textbox>
                                                  </v:rect>
                                                  <v:shape id="رابط كسهم مستقيم 39" o:spid="_x0000_s1079" type="#_x0000_t32" style="position:absolute;left:3918;top:7069;width:2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mysIAAADbAAAADwAAAGRycy9kb3ducmV2LnhtbESP3YrCMBSE7wXfIRzBO039QdxqFBEU&#10;QRDtLnt9aI5ttTkpTdT69kYQvBxm5htmvmxMKe5Uu8KygkE/AkGcWl1wpuDvd9ObgnAeWWNpmRQ8&#10;ycFy0W7NMdb2wSe6Jz4TAcIuRgW591UspUtzMuj6tiIO3tnWBn2QdSZ1jY8AN6UcRtFEGiw4LORY&#10;0Tqn9JrcjIKzrvzzchhHmB73293kf73anwqlup1mNQPhqfHf8Ke90wpGP/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dmysIAAADbAAAADwAAAAAAAAAAAAAA&#10;AAChAgAAZHJzL2Rvd25yZXYueG1sUEsFBgAAAAAEAAQA+QAAAJADAAAAAA==&#10;" strokecolor="windowText">
                                                    <v:stroke endarrow="classic"/>
                                                  </v:shape>
                                                  <v:shape id="رابط كسهم مستقيم 40" o:spid="_x0000_s1080" type="#_x0000_t32" style="position:absolute;left:3842;top:3457;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8Kr0AAADbAAAADwAAAGRycy9kb3ducmV2LnhtbERPSwrCMBDdC94hjOBOU0VEqmkRQREE&#10;8YfroRnbajMpTdR6e7MQXD7ef5G2phIvalxpWcFoGIEgzqwuOVdwOa8HMxDOI2usLJOCDzlIk25n&#10;gbG2bz7S6+RzEULYxaig8L6OpXRZQQbd0NbEgbvZxqAPsMmlbvAdwk0lx1E0lQZLDg0F1rQqKHuc&#10;nkbBTdf+c99PIswOu812el0td8dSqX6vXc5BeGr9X/xzb7WCSVgfvoQfIJ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7vCq9AAAA2wAAAA8AAAAAAAAAAAAAAAAAoQIA&#10;AGRycy9kb3ducmV2LnhtbFBLBQYAAAAABAAEAPkAAACLAwAAAAA=&#10;" strokecolor="windowText">
                                                    <v:stroke endarrow="classic"/>
                                                  </v:shape>
                                                  <v:shape id="رابط كسهم مستقيم 41" o:spid="_x0000_s1081" type="#_x0000_t32" style="position:absolute;left:3842;top:13984;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cZsb8AAADbAAAADwAAAGRycy9kb3ducmV2LnhtbESPzQrCMBCE74LvEFbwZlNFRKpRRFAE&#10;QfzD89KsbbXZlCZqfXsjCB6HmfmGmc4bU4on1a6wrKAfxSCIU6sLzhScT6veGITzyBpLy6TgTQ7m&#10;s3Zriom2Lz7Q8+gzESDsElSQe18lUro0J4MushVx8K62NuiDrDOpa3wFuCnlII5H0mDBYSHHipY5&#10;pffjwyi46sq/b7thjOl+u96MLsvF9lAo1e00iwkIT43/h3/tjVYw7MP3S/gB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3cZsb8AAADbAAAADwAAAAAAAAAAAAAAAACh&#10;AgAAZHJzL2Rvd25yZXYueG1sUEsFBgAAAAAEAAQA+QAAAI0DAAAAAA==&#10;" strokecolor="windowText">
                                                    <v:stroke endarrow="classic"/>
                                                  </v:shape>
                                                </v:group>
                                              </v:group>
                                            </v:group>
                                          </v:group>
                                        </v:group>
                                      </v:group>
                                      <v:group id="مجموعة 42" o:spid="_x0000_s1082" style="position:absolute;left:9297;top:3918;width:7991;height:1881" coordsize="799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رابط كسهم مستقيم 43" o:spid="_x0000_s1083" type="#_x0000_t32" style="position:absolute;top:768;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iXcAAAADbAAAADwAAAGRycy9kb3ducmV2LnhtbESPSwvCMBCE74L/IazgTVMfiFSjiKAI&#10;gvjC89KsbbXZlCZq/fdGEDwOM/MNM53XphBPqlxuWUGvG4EgTqzOOVVwPq06YxDOI2ssLJOCNzmY&#10;z5qNKcbavvhAz6NPRYCwi1FB5n0ZS+mSjAy6ri2Jg3e1lUEfZJVKXeErwE0h+1E0kgZzDgsZlrTM&#10;KLkfH0bBVZf+fdsNI0z22/VmdFkutodcqXarXkxAeKr9P/xrb7SC4QC+X8IPkL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pIl3AAAAA2wAAAA8AAAAAAAAAAAAAAAAA&#10;oQIAAGRycy9kb3ducmV2LnhtbFBLBQYAAAAABAAEAPkAAACOAwAAAAA=&#10;" strokecolor="windowText">
                                          <v:stroke endarrow="classic"/>
                                        </v:shape>
                                        <v:shape id="مخطط انسيابي: وصلة جمع 44" o:spid="_x0000_s1084" type="#_x0000_t123" style="position:absolute;left:2305;width:1551;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mK8QA&#10;AADbAAAADwAAAGRycy9kb3ducmV2LnhtbESPQWvCQBSE7wX/w/KE3pqNNkiaZhURhEJORint7ZF9&#10;TdJm38bs1sR/7xYKHoeZ+YbJN5PpxIUG11pWsIhiEMSV1S3XCk7H/VMKwnlkjZ1lUnAlB5v17CHH&#10;TNuRD3QpfS0ChF2GChrv+0xKVzVk0EW2Jw7elx0M+iCHWuoBxwA3nVzG8UoabDksNNjTrqHqp/w1&#10;CqgwB/v8/X76KNICX2qbjufPSqnH+bR9BeFp8vfwf/tNK0gS+Ps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JivEAAAA2wAAAA8AAAAAAAAAAAAAAAAAmAIAAGRycy9k&#10;b3ducmV2LnhtbFBLBQYAAAAABAAEAPUAAACJAwAAAAA=&#10;" fillcolor="window" strokecolor="windowText" strokeweight="1pt"/>
                                        <v:shape id="رابط كسهم مستقيم 45" o:spid="_x0000_s1085" type="#_x0000_t32" style="position:absolute;left:3856;top:939;width:413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TY8MAAADbAAAADwAAAGRycy9kb3ducmV2LnhtbESPQUvDQBSE74L/YXlCb2ajpiJpt6W0&#10;CL0Imoq9PnafSTD7NuRtm/TfdwXB4zAz3zDL9eQ7daZB2sAGHrIcFLENruXawOfh9f4FlERkh11g&#10;MnAhgfXq9maJpQsjf9C5irVKEJYSDTQx9qXWYhvyKFnoiZP3HQaPMcmh1m7AMcF9px/z/Fl7bDkt&#10;NNjTtiH7U528gZ39mm/ep7CVohir8HSUN2/FmNndtFmAijTF//Bfe+8MFHP4/ZJ+gF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02PDAAAA2wAAAA8AAAAAAAAAAAAA&#10;AAAAoQIAAGRycy9kb3ducmV2LnhtbFBLBQYAAAAABAAEAPkAAACRAwAAAAA=&#10;" strokecolor="windowText">
                                          <v:stroke endarrow="classic"/>
                                        </v:shape>
                                      </v:group>
                                    </v:group>
                                    <v:shape id="رابط كسهم مستقيم 46" o:spid="_x0000_s1086" type="#_x0000_t32" style="position:absolute;left:38112;top:11141;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6Bxb8AAADbAAAADwAAAGRycy9kb3ducmV2LnhtbESPzQrCMBCE74LvEFbwpqkiRapRRFAE&#10;QfzD89KsbbXZlCZqfXsjCB6HmfmGmc4bU4on1a6wrGDQj0AQp1YXnCk4n1a9MQjnkTWWlknBmxzM&#10;Z+3WFBNtX3yg59FnIkDYJagg975KpHRpTgZd31bEwbva2qAPss6krvEV4KaUwyiKpcGCw0KOFS1z&#10;Su/Hh1Fw1ZV/33ajCNP9dr2JL8vF9lAo1e00iwkIT43/h3/tjVYwiuH7JfwA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6Bxb8AAADbAAAADwAAAAAAAAAAAAAAAACh&#10;AgAAZHJzL2Rvd25yZXYueG1sUEsFBgAAAAAEAAQA+QAAAI0DAAAAAA==&#10;" strokecolor="windowText">
                                      <v:stroke endarrow="classic"/>
                                    </v:shape>
                                    <v:shape id="رابط كسهم مستقيم 47" o:spid="_x0000_s1087" type="#_x0000_t32" style="position:absolute;left:50481;top:10834;width:5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fsQAAADbAAAADwAAAGRycy9kb3ducmV2LnhtbESP0WoCMRRE3wv+Q7iFvkjNKqXK1ihq&#10;EfpgQW0/4LK5TVY3N0uS6tavN4LQx2FmzjDTeecacaIQa88KhoMCBHHldc1GwffX+nkCIiZkjY1n&#10;UvBHEeaz3sMUS+3PvKPTPhmRIRxLVGBTakspY2XJYRz4ljh7Pz44TFkGI3XAc4a7Ro6K4lU6rDkv&#10;WGxpZak67n+dgpU5mksR1qPDYdn/fN+S3chJp9TTY7d4A5GoS//he/tDK3gZw+1L/gF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LR+xAAAANsAAAAPAAAAAAAAAAAA&#10;AAAAAKECAABkcnMvZG93bnJldi54bWxQSwUGAAAAAAQABAD5AAAAkgMAAAAA&#10;" strokecolor="windowText" strokeweight="1pt"/>
                                  </v:group>
                                </v:group>
                                <v:shape id="رابط كسهم مستقيم 48" o:spid="_x0000_s1088" type="#_x0000_t32" style="position:absolute;left:55862;top:10757;width:77;height:12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qDbwAAADbAAAADwAAAGRycy9kb3ducmV2LnhtbERPuwrCMBTdBf8hXMHNpoqIVKOoIOjk&#10;c3C8NNe22NyUJmrt15tBcDyc93zZmFK8qHaFZQXDKAZBnFpdcKbgetkOpiCcR9ZYWiYFH3KwXHQ7&#10;c0y0ffOJXmefiRDCLkEFufdVIqVLczLoIlsRB+5ua4M+wDqTusZ3CDelHMXxRBosODTkWNEmp/Rx&#10;fhoFjOPjR7b3Pba3VprDtlhXzUapfq9ZzUB4avxf/HPvtIJxGBu+hB8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BsqDbwAAADbAAAADwAAAAAAAAAAAAAAAAChAgAA&#10;ZHJzL2Rvd25yZXYueG1sUEsFBgAAAAAEAAQA+QAAAIoDAAAAAA==&#10;" strokecolor="windowText" strokeweight="1pt">
                                  <v:stroke endarrow="classic"/>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انفجار 1 49" o:spid="_x0000_s1089" type="#_x0000_t71" style="position:absolute;left:48695;top:20557;width:14175;height:1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wisIA&#10;AADbAAAADwAAAGRycy9kb3ducmV2LnhtbESPQYvCMBSE74L/ITzBm6aKits1igqC4IJYhb0+mmdT&#10;tnkpTbT135uFhT0OM/MNs9p0thJPanzpWMFknIAgzp0uuVBwux5GSxA+IGusHJOCF3nYrPu9Faba&#10;tXyhZxYKESHsU1RgQqhTKX1uyKIfu5o4enfXWAxRNoXUDbYRbis5TZKFtFhyXDBY095Q/pM9rIJr&#10;dU+m4av8PrfayNPkMXezXa3UcNBtP0EE6sJ/+K991ApmH/D7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jCKwgAAANsAAAAPAAAAAAAAAAAAAAAAAJgCAABkcnMvZG93&#10;bnJldi54bWxQSwUGAAAAAAQABAD1AAAAhwMAAAAA&#10;" fillcolor="window" strokecolor="windowText" strokeweight="1pt">
                                  <v:textbox>
                                    <w:txbxContent>
                                      <w:p w:rsidR="00B803F2" w:rsidRDefault="00B803F2" w:rsidP="00D20637">
                                        <w:pPr>
                                          <w:jc w:val="center"/>
                                        </w:pPr>
                                        <w:r>
                                          <w:t>channel</w:t>
                                        </w:r>
                                      </w:p>
                                    </w:txbxContent>
                                  </v:textbox>
                                </v:shape>
                                <v:group id="مجموعة 50" o:spid="_x0000_s1090" style="position:absolute;left:-473;top:26970;width:56424;height:24127" coordorigin="-473" coordsize="56424,2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مستطيل 51" o:spid="_x0000_s1091" style="position:absolute;top:8414;width:5181;height:5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RjsIA&#10;AADbAAAADwAAAGRycy9kb3ducmV2LnhtbESPQWvCQBSE7wX/w/IEb3UTxSKpq0ihpYceapSen9nn&#10;Jph9G3bXJP33XUHocZiZb5jNbrSt6MmHxrGCfJ6BIK6cbtgoOB3fn9cgQkTW2DomBb8UYLedPG2w&#10;0G7gA/VlNCJBOBSooI6xK6QMVU0Ww9x1xMm7OG8xJumN1B6HBLetXGTZi7TYcFqosaO3mqprebMK&#10;+q/8+6yXP1dTfkTjBzy3Br1Ss+m4fwURaYz/4Uf7UytY5XD/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dGOwgAAANsAAAAPAAAAAAAAAAAAAAAAAJgCAABkcnMvZG93&#10;bnJldi54bWxQSwUGAAAAAAQABAD1AAAAhwMAAAAA&#10;" fillcolor="window" stroked="f" strokeweight="2pt">
                                    <v:textbox>
                                      <w:txbxContent>
                                        <w:p w:rsidR="00B803F2" w:rsidRDefault="00B803F2" w:rsidP="00D20637">
                                          <w:pPr>
                                            <w:jc w:val="center"/>
                                          </w:pPr>
                                          <w:r w:rsidRPr="00F832B5">
                                            <w:rPr>
                                              <w:position w:val="-14"/>
                                            </w:rPr>
                                            <w:object w:dxaOrig="400" w:dyaOrig="380">
                                              <v:shape id="_x0000_i1155" type="#_x0000_t75" style="width:20.95pt;height:19.35pt" o:ole="">
                                                <v:imagedata r:id="rId214" o:title=""/>
                                              </v:shape>
                                              <o:OLEObject Type="Embed" ProgID="Equation.DSMT4" ShapeID="_x0000_i1155" DrawAspect="Content" ObjectID="_1566105704" r:id="rId215"/>
                                            </w:object>
                                          </w:r>
                                        </w:p>
                                      </w:txbxContent>
                                    </v:textbox>
                                  </v:rect>
                                  <v:rect id="مستطيل 52" o:spid="_x0000_s1092" style="position:absolute;left:1108;top:1773;width:5244;height:48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qsMA&#10;AADbAAAADwAAAGRycy9kb3ducmV2LnhtbESPX2vCMBTF3wd+h3AFX2RNFXSzaxRRZO5lY+r2fNdc&#10;m2JzU5pM67dfBGGPh/Pnx8kXna3FmVpfOVYwSlIQxIXTFZcKDvvN4zMIH5A11o5JwZU8LOa9hxwz&#10;7S78SeddKEUcYZ+hAhNCk0npC0MWfeIa4ugdXWsxRNmWUrd4ieO2luM0nUqLFUeCwYZWhorT7tdG&#10;SFO8rn/wuh++oXn6+n7HDzlDpQb9bvkCIlAX/sP39lYrmIzh9i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vqsMAAADbAAAADwAAAAAAAAAAAAAAAACYAgAAZHJzL2Rv&#10;d25yZXYueG1sUEsFBgAAAAAEAAQA9QAAAIgDAAAAAA==&#10;" fillcolor="window" stroked="f" strokeweight="2pt">
                                    <v:textbox>
                                      <w:txbxContent>
                                        <w:p w:rsidR="00B803F2" w:rsidRDefault="00B803F2" w:rsidP="00D20637">
                                          <w:pPr>
                                            <w:jc w:val="center"/>
                                          </w:pPr>
                                          <w:r w:rsidRPr="00F832B5">
                                            <w:rPr>
                                              <w:position w:val="-14"/>
                                            </w:rPr>
                                            <w:object w:dxaOrig="420" w:dyaOrig="380">
                                              <v:shape id="_x0000_i1156" type="#_x0000_t75" style="width:21.5pt;height:19.35pt" o:ole="">
                                                <v:imagedata r:id="rId216" o:title=""/>
                                              </v:shape>
                                              <o:OLEObject Type="Embed" ProgID="Equation.DSMT4" ShapeID="_x0000_i1156" DrawAspect="Content" ObjectID="_1566105705" r:id="rId217"/>
                                            </w:object>
                                          </w:r>
                                        </w:p>
                                      </w:txbxContent>
                                    </v:textbox>
                                  </v:rect>
                                  <v:rect id="مستطيل 53" o:spid="_x0000_s1093" style="position:absolute;left:-473;top:17091;width:6024;height:6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qYsIA&#10;AADbAAAADwAAAGRycy9kb3ducmV2LnhtbESPQWsCMRSE74X+h/AEbzVrxVJWo0ih4qEHXaXn5+aZ&#10;Xdy8LEnc3f57Iwg9DjPzDbNcD7YRHflQO1YwnWQgiEunazYKTsfvt08QISJrbByTgj8KsF69viwx&#10;167nA3VFNCJBOOSooIqxzaUMZUUWw8S1xMm7OG8xJumN1B77BLeNfM+yD2mx5rRQYUtfFZXX4mYV&#10;dD/T/VnPfq+m2Ebjezw3Br1S49GwWYCINMT/8LO90w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iwgAAANsAAAAPAAAAAAAAAAAAAAAAAJgCAABkcnMvZG93&#10;bnJldi54bWxQSwUGAAAAAAQABAD1AAAAhwMAAAAA&#10;" fillcolor="window" stroked="f" strokeweight="2pt">
                                    <v:textbox>
                                      <w:txbxContent>
                                        <w:p w:rsidR="00B803F2" w:rsidRDefault="00B803F2" w:rsidP="00D20637">
                                          <w:pPr>
                                            <w:jc w:val="center"/>
                                          </w:pPr>
                                          <w:r w:rsidRPr="00F832B5">
                                            <w:rPr>
                                              <w:position w:val="-14"/>
                                            </w:rPr>
                                            <w:object w:dxaOrig="520" w:dyaOrig="380">
                                              <v:shape id="_x0000_i1157" type="#_x0000_t75" style="width:25.8pt;height:19.35pt" o:ole="">
                                                <v:imagedata r:id="rId218" o:title=""/>
                                              </v:shape>
                                              <o:OLEObject Type="Embed" ProgID="Equation.DSMT4" ShapeID="_x0000_i1157" DrawAspect="Content" ObjectID="_1566105706" r:id="rId219"/>
                                            </w:object>
                                          </w:r>
                                        </w:p>
                                      </w:txbxContent>
                                    </v:textbox>
                                  </v:rect>
                                  <v:group id="مجموعة 54" o:spid="_x0000_s1094" style="position:absolute;left:8095;width:47856;height:24126" coordorigin="103" coordsize="47856,2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رابط كسهم مستقيم 55" o:spid="_x0000_s1095" type="#_x0000_t32" style="position:absolute;left:47871;width:89;height:12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ZT8QAAADbAAAADwAAAGRycy9kb3ducmV2LnhtbESP0WoCMRRE3wv9h3ALfSk1q2CRrVFa&#10;RfBBod32Ay6b22R1c7Mkqa5+vREEH4eZOcNM571rxYFCbDwrGA4KEMS11w0bBb8/q9cJiJiQNbae&#10;ScGJIsxnjw9TLLU/8jcdqmREhnAsUYFNqSuljLUlh3HgO+Ls/fngMGUZjNQBjxnuWjkqijfpsOG8&#10;YLGjhaV6X/07BQuzN+cirEa73efLdvlFdiMnvVLPT/3HO4hEfbqHb+21VjAew/VL/gF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xlPxAAAANsAAAAPAAAAAAAAAAAA&#10;AAAAAKECAABkcnMvZG93bnJldi54bWxQSwUGAAAAAAQABAD5AAAAkgMAAAAA&#10;" strokecolor="windowText" strokeweight="1pt"/>
                                    <v:rect id="مستطيل 56" o:spid="_x0000_s1096" style="position:absolute;left:35577;top:4840;width:8451;height:17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qosMA&#10;AADbAAAADwAAAGRycy9kb3ducmV2LnhtbESPT4vCMBTE7wt+h/CEva2JirJUo4ggCO7FPwh7ezbP&#10;tpi8lCbW7rffCILHYWZ+w8yXnbOipSZUnjUMBwoEce5NxYWG03Hz9Q0iRGSD1jNp+KMAy0XvY46Z&#10;8Q/eU3uIhUgQDhlqKGOsMylDXpLDMPA1cfKuvnEYk2wKaRp8JLizcqTUVDqsOC2UWNO6pPx2uDsN&#10;e3U879zPWP1e1OkcNs5e2pXV+rPfrWYgInXxHX61t0bDZAr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qosMAAADbAAAADwAAAAAAAAAAAAAAAACYAgAAZHJzL2Rv&#10;d25yZXYueG1sUEsFBgAAAAAEAAQA9QAAAIgDAAAAAA==&#10;" filled="f" strokecolor="windowText" strokeweight="1pt">
                                      <v:textbox>
                                        <w:txbxContent>
                                          <w:p w:rsidR="00B803F2" w:rsidRDefault="00B803F2" w:rsidP="00D20637">
                                            <w:pPr>
                                              <w:ind w:left="-90" w:right="-128"/>
                                              <w:jc w:val="center"/>
                                              <w:rPr>
                                                <w:b/>
                                                <w:bCs/>
                                                <w:color w:val="000000" w:themeColor="text1"/>
                                              </w:rPr>
                                            </w:pPr>
                                          </w:p>
                                          <w:p w:rsidR="00B803F2" w:rsidRPr="00777656" w:rsidRDefault="00B803F2" w:rsidP="00D20637">
                                            <w:pPr>
                                              <w:ind w:left="-90" w:right="-128"/>
                                              <w:jc w:val="center"/>
                                              <w:rPr>
                                                <w:b/>
                                                <w:bCs/>
                                                <w:color w:val="000000" w:themeColor="text1"/>
                                                <w:sz w:val="18"/>
                                                <w:szCs w:val="18"/>
                                              </w:rPr>
                                            </w:pPr>
                                            <w:r w:rsidRPr="00777656">
                                              <w:rPr>
                                                <w:b/>
                                                <w:bCs/>
                                                <w:color w:val="000000" w:themeColor="text1"/>
                                                <w:sz w:val="18"/>
                                                <w:szCs w:val="18"/>
                                              </w:rPr>
                                              <w:t>De</w:t>
                                            </w:r>
                                            <w:r>
                                              <w:rPr>
                                                <w:b/>
                                                <w:bCs/>
                                                <w:color w:val="000000" w:themeColor="text1"/>
                                                <w:sz w:val="18"/>
                                                <w:szCs w:val="18"/>
                                              </w:rPr>
                                              <w:t>c</w:t>
                                            </w:r>
                                            <w:r w:rsidRPr="00777656">
                                              <w:rPr>
                                                <w:b/>
                                                <w:bCs/>
                                                <w:color w:val="000000" w:themeColor="text1"/>
                                                <w:sz w:val="18"/>
                                                <w:szCs w:val="18"/>
                                              </w:rPr>
                                              <w:t>o</w:t>
                                            </w:r>
                                            <w:r w:rsidRPr="00777656">
                                              <w:rPr>
                                                <w:b/>
                                                <w:bCs/>
                                                <w:color w:val="000000" w:themeColor="text1"/>
                                                <w:sz w:val="18"/>
                                                <w:szCs w:val="18"/>
                                              </w:rPr>
                                              <w:t>m</w:t>
                                            </w:r>
                                            <w:r w:rsidRPr="00777656">
                                              <w:rPr>
                                                <w:b/>
                                                <w:bCs/>
                                                <w:color w:val="000000" w:themeColor="text1"/>
                                                <w:sz w:val="18"/>
                                                <w:szCs w:val="18"/>
                                              </w:rPr>
                                              <w:t>panding</w:t>
                                            </w:r>
                                          </w:p>
                                          <w:p w:rsidR="00B803F2" w:rsidRDefault="00B803F2" w:rsidP="00D20637">
                                            <w:pPr>
                                              <w:ind w:left="-90" w:right="-128"/>
                                              <w:jc w:val="center"/>
                                              <w:rPr>
                                                <w:b/>
                                                <w:bCs/>
                                                <w:color w:val="000000" w:themeColor="text1"/>
                                              </w:rPr>
                                            </w:pPr>
                                            <w:r w:rsidRPr="007D5C53">
                                              <w:rPr>
                                                <w:position w:val="-10"/>
                                              </w:rPr>
                                              <w:object w:dxaOrig="1060" w:dyaOrig="360">
                                                <v:shape id="_x0000_i1158" type="#_x0000_t75" style="width:52.65pt;height:18.25pt" o:ole="">
                                                  <v:imagedata r:id="rId220" o:title=""/>
                                                </v:shape>
                                                <o:OLEObject Type="Embed" ProgID="Equation.DSMT4" ShapeID="_x0000_i1158" DrawAspect="Content" ObjectID="_1566105707" r:id="rId221"/>
                                              </w:object>
                                            </w:r>
                                          </w:p>
                                          <w:p w:rsidR="00B803F2" w:rsidRPr="00643889" w:rsidRDefault="00B803F2" w:rsidP="00D20637">
                                            <w:pPr>
                                              <w:ind w:left="-90" w:right="-128"/>
                                              <w:jc w:val="center"/>
                                              <w:rPr>
                                                <w:b/>
                                                <w:bCs/>
                                                <w:color w:val="000000" w:themeColor="text1"/>
                                              </w:rPr>
                                            </w:pPr>
                                          </w:p>
                                        </w:txbxContent>
                                      </v:textbox>
                                    </v:rect>
                                    <v:shape id="رابط كسهم مستقيم 57" o:spid="_x0000_s1097" type="#_x0000_t32" style="position:absolute;left:44029;top:12448;width:3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8gsQAAADbAAAADwAAAGRycy9kb3ducmV2LnhtbESPT2vCQBTE74LfYXmFXqRuLPgvdZW0&#10;aPWqFrw+ss8kbfZturuN6bd3BcHjMDO/YRarztSiJecrywpGwwQEcW51xYWCr+PmZQbCB2SNtWVS&#10;8E8eVst+b4GpthfeU3sIhYgQ9ikqKENoUil9XpJBP7QNcfTO1hkMUbpCaoeXCDe1fE2SiTRYcVwo&#10;saGPkvKfw59RsJ8l01P9Pc822+zz163fz7wdtEo9P3XZG4hAXXiE7+2dVjCewu1L/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nyCxAAAANsAAAAPAAAAAAAAAAAA&#10;AAAAAKECAABkcnMvZG93bnJldi54bWxQSwUGAAAAAAQABAD5AAAAkgMAAAAA&#10;" strokecolor="windowText" strokeweight="1pt">
                                      <v:stroke endarrow="block"/>
                                    </v:shape>
                                    <v:rect id="مستطيل 59" o:spid="_x0000_s1098" style="position:absolute;left:29122;top:4840;width:2819;height:17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0MMA&#10;AADbAAAADwAAAGRycy9kb3ducmV2LnhtbESPQWsCMRSE7wX/Q3iCt5qoWNqtUUQQBL3oitDbc/O6&#10;uzR5WTZx3f77RhB6HGbmG2ax6p0VHbWh9qxhMlYgiAtvai41nPPt6zuIEJENWs+k4ZcCrJaDlwVm&#10;xt/5SN0pliJBOGSooYqxyaQMRUUOw9g3xMn79q3DmGRbStPiPcGdlVOl3qTDmtNChQ1tKip+Tjen&#10;4ajyy94dZurrqs6XsHX22q2t1qNhv/4EEamP/+Fne2c0zD/g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j+0MMAAADbAAAADwAAAAAAAAAAAAAAAACYAgAAZHJzL2Rv&#10;d25yZXYueG1sUEsFBgAAAAAEAAQA9QAAAIgDAAAAAA==&#10;" filled="f" strokecolor="windowText" strokeweight="1pt">
                                      <v:textbox>
                                        <w:txbxContent>
                                          <w:p w:rsidR="00B803F2" w:rsidRDefault="00B803F2" w:rsidP="00D20637">
                                            <w:pPr>
                                              <w:jc w:val="center"/>
                                              <w:rPr>
                                                <w:b/>
                                                <w:bCs/>
                                                <w:color w:val="000000" w:themeColor="text1"/>
                                              </w:rPr>
                                            </w:pPr>
                                          </w:p>
                                          <w:p w:rsidR="00B803F2" w:rsidRPr="00777656" w:rsidRDefault="00B803F2" w:rsidP="00D20637">
                                            <w:pPr>
                                              <w:jc w:val="center"/>
                                              <w:rPr>
                                                <w:b/>
                                                <w:bCs/>
                                                <w:color w:val="000000" w:themeColor="text1"/>
                                                <w:sz w:val="20"/>
                                                <w:szCs w:val="20"/>
                                              </w:rPr>
                                            </w:pPr>
                                            <w:r w:rsidRPr="00777656">
                                              <w:rPr>
                                                <w:b/>
                                                <w:bCs/>
                                                <w:color w:val="000000" w:themeColor="text1"/>
                                                <w:sz w:val="20"/>
                                                <w:szCs w:val="20"/>
                                              </w:rPr>
                                              <w:t xml:space="preserve">S/p </w:t>
                                            </w:r>
                                          </w:p>
                                        </w:txbxContent>
                                      </v:textbox>
                                    </v:rect>
                                    <v:shape id="رابط كسهم مستقيم 60" o:spid="_x0000_s1099" type="#_x0000_t32" style="position:absolute;left:31888;top:12832;width:3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uS8EAAADbAAAADwAAAGRycy9kb3ducmV2LnhtbERPu27CMBTdkfoP1q3EgopTBkhTDEoR&#10;rxVaqetVfEnSxtfBNiH8PR6QGI/Oe77sTSM6cr62rOB9nIAgLqyuuVTw8715S0H4gKyxsUwKbuRh&#10;uXgZzDHT9soH6o6hFDGEfYYKqhDaTEpfVGTQj21LHLmTdQZDhK6U2uE1hptGTpJkKg3WHBsqbGlV&#10;UfF/vBgFhzSZ/TZ/H/lml2/Pbv114t2oU2r42uefIAL14Sl+uPdawTSuj1/iD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Hy5LwQAAANsAAAAPAAAAAAAAAAAAAAAA&#10;AKECAABkcnMvZG93bnJldi54bWxQSwUGAAAAAAQABAD5AAAAjwMAAAAA&#10;" strokecolor="windowText" strokeweight="1pt">
                                      <v:stroke endarrow="block"/>
                                    </v:shape>
                                    <v:rect id="مستطيل 61" o:spid="_x0000_s1100" style="position:absolute;left:18979;top:4840;width:6426;height:17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a8IA&#10;AADbAAAADwAAAGRycy9kb3ducmV2LnhtbESPT4vCMBTE74LfIbyFvWmiCyJdo8iCIOjFPxT29mye&#10;bTF5KU2s3W+/EQSPw8z8hlmsemdFR22oPWuYjBUI4sKbmksN59NmNAcRIrJB65k0/FGA1XI4WGBm&#10;/IMP1B1jKRKEQ4YaqhibTMpQVOQwjH1DnLyrbx3GJNtSmhYfCe6snCo1kw5rTgsVNvRTUXE73p2G&#10;gzrlO7f/Ur8Xdc7DxtlLt7Zaf370628Qkfr4Dr/aW6NhNoHn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hrwgAAANsAAAAPAAAAAAAAAAAAAAAAAJgCAABkcnMvZG93&#10;bnJldi54bWxQSwUGAAAAAAQABAD1AAAAhwMAAAAA&#10;" filled="f" strokecolor="windowText" strokeweight="1pt">
                                      <v:textbox>
                                        <w:txbxContent>
                                          <w:p w:rsidR="00B803F2" w:rsidRDefault="00B803F2" w:rsidP="00D20637">
                                            <w:pPr>
                                              <w:jc w:val="center"/>
                                              <w:rPr>
                                                <w:b/>
                                                <w:bCs/>
                                                <w:color w:val="000000" w:themeColor="text1"/>
                                              </w:rPr>
                                            </w:pPr>
                                          </w:p>
                                          <w:p w:rsidR="00B803F2" w:rsidRPr="00777656" w:rsidRDefault="00B803F2" w:rsidP="00D20637">
                                            <w:pPr>
                                              <w:jc w:val="center"/>
                                              <w:rPr>
                                                <w:b/>
                                                <w:bCs/>
                                                <w:color w:val="000000" w:themeColor="text1"/>
                                                <w:sz w:val="20"/>
                                                <w:szCs w:val="20"/>
                                              </w:rPr>
                                            </w:pPr>
                                            <w:r w:rsidRPr="00777656">
                                              <w:rPr>
                                                <w:b/>
                                                <w:bCs/>
                                                <w:color w:val="000000" w:themeColor="text1"/>
                                                <w:sz w:val="20"/>
                                                <w:szCs w:val="20"/>
                                              </w:rPr>
                                              <w:t>PNN</w:t>
                                            </w:r>
                                          </w:p>
                                          <w:p w:rsidR="00B803F2" w:rsidRPr="00DA45FA" w:rsidRDefault="00B803F2" w:rsidP="00D20637">
                                            <w:pPr>
                                              <w:jc w:val="center"/>
                                              <w:rPr>
                                                <w:color w:val="000000" w:themeColor="text1"/>
                                              </w:rPr>
                                            </w:pPr>
                                            <w:r w:rsidRPr="00EB1C3C">
                                              <w:rPr>
                                                <w:position w:val="-10"/>
                                              </w:rPr>
                                              <w:object w:dxaOrig="540" w:dyaOrig="320">
                                                <v:shape id="_x0000_i1159" type="#_x0000_t75" style="width:26.35pt;height:19.9pt" o:ole="">
                                                  <v:imagedata r:id="rId222" o:title=""/>
                                                </v:shape>
                                                <o:OLEObject Type="Embed" ProgID="Equation.DSMT4" ShapeID="_x0000_i1159" DrawAspect="Content" ObjectID="_1566105708" r:id="rId223"/>
                                              </w:object>
                                            </w:r>
                                          </w:p>
                                        </w:txbxContent>
                                      </v:textbox>
                                    </v:rect>
                                    <v:shape id="رابط كسهم مستقيم 62" o:spid="_x0000_s1101" type="#_x0000_t32" style="position:absolute;left:25280;top:6377;width:3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Vp8QAAADbAAAADwAAAGRycy9kb3ducmV2LnhtbESPwW7CMBBE70j8g7WVekHgwAFoikEB&#10;QeEKVOK6ipckbbwOthvSv68rIXEczcwbzWLVmVq05HxlWcF4lIAgzq2uuFDwed4N5yB8QNZYWyYF&#10;v+Rhtez3Fphqe+cjtadQiAhhn6KCMoQmldLnJRn0I9sQR+9qncEQpSukdniPcFPLSZJMpcGK40KJ&#10;DW1Kyr9PP0bBcZ7MLvXXW7bbZx83t11feT9olXp96bJ3EIG68Aw/2getYDqB/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RWnxAAAANsAAAAPAAAAAAAAAAAA&#10;AAAAAKECAABkcnMvZG93bnJldi54bWxQSwUGAAAAAAQABAD5AAAAkgMAAAAA&#10;" strokecolor="windowText" strokeweight="1pt">
                                      <v:stroke endarrow="block"/>
                                    </v:shape>
                                    <v:shape id="رابط كسهم مستقيم 63" o:spid="_x0000_s1102" type="#_x0000_t32" style="position:absolute;left:25357;top:9144;width:3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wPMUAAADbAAAADwAAAGRycy9kb3ducmV2LnhtbESPS2vDMBCE74X+B7GFXEoiJ4U8nCjB&#10;Lc3jmgfkulgb2621ciTVcf99FSjkOMzMN8xi1ZlatOR8ZVnBcJCAIM6trrhQcDqu+1MQPiBrrC2T&#10;gl/ysFo+Py0w1fbGe2oPoRARwj5FBWUITSqlz0sy6Ae2IY7exTqDIUpXSO3wFuGmlqMkGUuDFceF&#10;Ehv6KCn/PvwYBftpMjnXX7Nsvc02V/f5fuHta6tU76XL5iACdeER/m/vtILxG9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wPMUAAADbAAAADwAAAAAAAAAA&#10;AAAAAAChAgAAZHJzL2Rvd25yZXYueG1sUEsFBgAAAAAEAAQA+QAAAJMDAAAAAA==&#10;" strokecolor="windowText" strokeweight="1pt">
                                      <v:stroke endarrow="block"/>
                                    </v:shape>
                                    <v:shape id="رابط كسهم مستقيم 512" o:spid="_x0000_s1103" type="#_x0000_t32" style="position:absolute;left:25357;top:20362;width:3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1uWMUAAADcAAAADwAAAGRycy9kb3ducmV2LnhtbESPT2vCQBTE74V+h+UVvJS6UbBq6ipp&#10;8d9VLXh9ZJ9J2uzbdHeN8du7QsHjMDO/YWaLztSiJecrywoG/QQEcW51xYWC78PqbQLCB2SNtWVS&#10;cCUPi/nz0wxTbS+8o3YfChEh7FNUUIbQpFL6vCSDvm8b4uidrDMYonSF1A4vEW5qOUySd2mw4rhQ&#10;YkNfJeW/+7NRsJsk42P9M81Wm2z955afJ968tkr1XrrsA0SgLjzC/+2tVjAaDO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1uWMUAAADcAAAADwAAAAAAAAAA&#10;AAAAAAChAgAAZHJzL2Rvd25yZXYueG1sUEsFBgAAAAAEAAQA+QAAAJMDAAAAAA==&#10;" strokecolor="windowText" strokeweight="1pt">
                                      <v:stroke endarrow="block"/>
                                    </v:shape>
                                    <v:rect id="مستطيل 513" o:spid="_x0000_s1104" style="position:absolute;left:11065;top:4908;width:4456;height:1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tpMMA&#10;AADcAAAADwAAAGRycy9kb3ducmV2LnhtbESPT4vCMBTE7wt+h/AEb2uisiLVKCIIC+7FPwjens2z&#10;LSYvpcnW7rffCILHYWZ+wyxWnbOipSZUnjWMhgoEce5NxYWG03H7OQMRIrJB65k0/FGA1bL3scDM&#10;+AfvqT3EQiQIhww1lDHWmZQhL8lhGPqaOHk33ziMSTaFNA0+EtxZOVZqKh1WnBZKrGlTUn4//DoN&#10;e3U879zPRF2u6nQOW2ev7dpqPeh36zmISF18h1/tb6PhazSB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itpMMAAADcAAAADwAAAAAAAAAAAAAAAACYAgAAZHJzL2Rv&#10;d25yZXYueG1sUEsFBgAAAAAEAAQA9QAAAIgDAAAAAA==&#10;" filled="f" strokecolor="windowText" strokeweight="1pt">
                                      <v:textbox>
                                        <w:txbxContent>
                                          <w:p w:rsidR="00B803F2" w:rsidRDefault="00B803F2" w:rsidP="00D20637">
                                            <w:pPr>
                                              <w:rPr>
                                                <w:b/>
                                                <w:bCs/>
                                                <w:color w:val="000000" w:themeColor="text1"/>
                                                <w:lang w:bidi="ar-EG"/>
                                              </w:rPr>
                                            </w:pPr>
                                          </w:p>
                                          <w:p w:rsidR="00B803F2" w:rsidRPr="00777656" w:rsidRDefault="00B803F2" w:rsidP="00D20637">
                                            <w:pPr>
                                              <w:ind w:right="-178"/>
                                              <w:rPr>
                                                <w:b/>
                                                <w:bCs/>
                                                <w:color w:val="000000" w:themeColor="text1"/>
                                                <w:sz w:val="20"/>
                                                <w:szCs w:val="20"/>
                                                <w:lang w:bidi="ar-EG"/>
                                              </w:rPr>
                                            </w:pPr>
                                            <w:r w:rsidRPr="00777656">
                                              <w:rPr>
                                                <w:b/>
                                                <w:bCs/>
                                                <w:color w:val="000000" w:themeColor="text1"/>
                                                <w:sz w:val="20"/>
                                                <w:szCs w:val="20"/>
                                                <w:lang w:bidi="ar-EG"/>
                                              </w:rPr>
                                              <w:t>FFT</w:t>
                                            </w:r>
                                          </w:p>
                                          <w:p w:rsidR="00B803F2" w:rsidRPr="005E4DD7" w:rsidRDefault="00B803F2" w:rsidP="00D20637">
                                            <w:pPr>
                                              <w:rPr>
                                                <w:b/>
                                                <w:bCs/>
                                                <w:color w:val="000000" w:themeColor="text1"/>
                                                <w:lang w:bidi="ar-EG"/>
                                              </w:rPr>
                                            </w:pPr>
                                            <w:r w:rsidRPr="005E4DD7">
                                              <w:rPr>
                                                <w:b/>
                                                <w:bCs/>
                                                <w:position w:val="-18"/>
                                              </w:rPr>
                                              <w:object w:dxaOrig="360" w:dyaOrig="520">
                                                <v:shape id="_x0000_i1160" type="#_x0000_t75" style="width:18.25pt;height:25.25pt" o:ole="">
                                                  <v:imagedata r:id="rId224" o:title=""/>
                                                </v:shape>
                                                <o:OLEObject Type="Embed" ProgID="Equation.DSMT4" ShapeID="_x0000_i1160" DrawAspect="Content" ObjectID="_1566105709" r:id="rId225"/>
                                              </w:object>
                                            </w:r>
                                          </w:p>
                                        </w:txbxContent>
                                      </v:textbox>
                                    </v:rect>
                                    <v:shape id="رابط كسهم مستقيم 514" o:spid="_x0000_s1105" type="#_x0000_t32" style="position:absolute;left:15521;top:6454;width:3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Tt8YAAADcAAAADwAAAGRycy9kb3ducmV2LnhtbESPzW7CMBCE75X6DtZW6qUqDlX5CxgU&#10;UIFeoUhcV/GSpI3XwTYhvD2uVKnH0cx8o5ktOlOLlpyvLCvo9xIQxLnVFRcKDl/r1zEIH5A11pZJ&#10;wY08LOaPDzNMtb3yjtp9KESEsE9RQRlCk0rp85IM+p5tiKN3ss5giNIVUju8Rrip5VuSDKXBiuNC&#10;iQ2tSsp/9hejYDdORsf6e5Ktt9nm7D6WJ96+tEo9P3XZFESgLvyH/9qfWsGg/w6/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oU7fGAAAA3AAAAA8AAAAAAAAA&#10;AAAAAAAAoQIAAGRycy9kb3ducmV2LnhtbFBLBQYAAAAABAAEAPkAAACUAwAAAAA=&#10;" strokecolor="windowText" strokeweight="1pt">
                                      <v:stroke endarrow="block"/>
                                    </v:shape>
                                    <v:shape id="رابط كسهم مستقيم 515" o:spid="_x0000_s1106" type="#_x0000_t32" style="position:absolute;left:7607;top:20823;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2LMUAAADcAAAADwAAAGRycy9kb3ducmV2LnhtbESPT2vCQBTE70K/w/KEXqRuLPgvukpa&#10;qvaqFrw+ss8kmn2b7m5j/PbdgtDjMDO/YZbrztSiJecrywpGwwQEcW51xYWCr+PmZQbCB2SNtWVS&#10;cCcP69VTb4mptjfeU3sIhYgQ9ikqKENoUil9XpJBP7QNcfTO1hkMUbpCaoe3CDe1fE2SiTRYcVwo&#10;saH3kvLr4cco2M+S6am+zLPNLtt+u4+3M+8GrVLP/S5bgAjUhf/wo/2pFYxHY/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2LMUAAADcAAAADwAAAAAAAAAA&#10;AAAAAAChAgAAZHJzL2Rvd25yZXYueG1sUEsFBgAAAAAEAAQA+QAAAJMDAAAAAA==&#10;" strokecolor="windowText" strokeweight="1pt">
                                      <v:stroke endarrow="block"/>
                                    </v:shape>
                                    <v:shape id="رابط كسهم مستقيم 516" o:spid="_x0000_s1107" type="#_x0000_t32" style="position:absolute;left:15521;top:20285;width:3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oW8YAAADcAAAADwAAAGRycy9kb3ducmV2LnhtbESPS2/CMBCE70j9D9ZW4oKKA1J5BAxK&#10;Kx69ApW4ruIlCY3XqW1C+u9rpEo9jmbmG81y3ZlatOR8ZVnBaJiAIM6trrhQ8HnavsxA+ICssbZM&#10;Cn7Iw3r11Ftiqu2dD9QeQyEihH2KCsoQmlRKn5dk0A9tQxy9i3UGQ5SukNrhPcJNLcdJMpEGK44L&#10;JTb0XlL+dbwZBYdZMj3X13m23We7b7d5u/B+0CrVf+6yBYhAXfgP/7U/tILX0QQe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2aFvGAAAA3AAAAA8AAAAAAAAA&#10;AAAAAAAAoQIAAGRycy9kb3ducmV2LnhtbFBLBQYAAAAABAAEAPkAAACUAwAAAAA=&#10;" strokecolor="windowText" strokeweight="1pt">
                                      <v:stroke endarrow="block"/>
                                    </v:shape>
                                    <v:shape id="رابط كسهم مستقيم 517" o:spid="_x0000_s1108" type="#_x0000_t32" style="position:absolute;left:7684;top:6377;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rNwMYAAADcAAAADwAAAGRycy9kb3ducmV2LnhtbESPS2vDMBCE74X8B7GBXkoip9A6daME&#10;tzSPax6Q62JtbLfWypVUx/n3UaCQ4zAz3zCzRW8a0ZHztWUFk3ECgriwuuZSwWG/HE1B+ICssbFM&#10;Ci7kYTEfPMww0/bMW+p2oRQRwj5DBVUIbSalLyoy6Me2JY7eyTqDIUpXSu3wHOGmkc9J8ioN1hwX&#10;Kmzps6LiZ/dnFGynSXpsvt/y5Tpf/bqvjxOvnzqlHod9/g4iUB/u4f/2Rit4ma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6zcDGAAAA3AAAAA8AAAAAAAAA&#10;AAAAAAAAoQIAAGRycy9kb3ducmV2LnhtbFBLBQYAAAAABAAEAPkAAACUAwAAAAA=&#10;" strokecolor="windowText" strokeweight="1pt">
                                      <v:stroke endarrow="block"/>
                                    </v:shape>
                                    <v:shape id="رابط كسهم مستقيم 518" o:spid="_x0000_s1109" type="#_x0000_t32" style="position:absolute;left:7607;top:11833;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ZssIAAADcAAAADwAAAGRycy9kb3ducmV2LnhtbERPyW7CMBC9V+IfrEHqpQKHSmUJGBSq&#10;UriySFxH8ZAE4nGw3ZD+PT5U6vHp7YtVZ2rRkvOVZQWjYQKCOLe64kLB6bgZTEH4gKyxtkwKfsnD&#10;atl7WWCq7YP31B5CIWII+xQVlCE0qZQ+L8mgH9qGOHIX6wyGCF0htcNHDDe1fE+SsTRYcWwosaHP&#10;kvLb4cco2E+Tybm+zrLNNvu+u6/1hbdvrVKv/S6bgwjUhX/xn3unFXyM4tp4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VZssIAAADcAAAADwAAAAAAAAAAAAAA&#10;AAChAgAAZHJzL2Rvd25yZXYueG1sUEsFBgAAAAAEAAQA+QAAAJADAAAAAA==&#10;" strokecolor="windowText" strokeweight="1pt">
                                      <v:stroke endarrow="block"/>
                                    </v:shape>
                                    <v:shape id="رابط كسهم مستقيم 519" o:spid="_x0000_s1110" type="#_x0000_t32" style="position:absolute;left:15521;top:9835;width:3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n8KcYAAADcAAAADwAAAGRycy9kb3ducmV2LnhtbESPT2vCQBTE7wW/w/KEXkrdWGjV6Cpp&#10;qX+uxoLXR/aZpM2+TXe3MX57Vyh4HGbmN8xi1ZtGdOR8bVnBeJSAIC6srrlU8HVYP09B+ICssbFM&#10;Ci7kYbUcPCww1fbMe+ryUIoIYZ+igiqENpXSFxUZ9CPbEkfvZJ3BEKUrpXZ4jnDTyJckeZMGa44L&#10;Fbb0UVHxk/8ZBftpMjk237Nsvc02v+7z/cTbp06px2GfzUEE6sM9/N/eaQWv4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CnGAAAA3AAAAA8AAAAAAAAA&#10;AAAAAAAAoQIAAGRycy9kb3ducmV2LnhtbFBLBQYAAAAABAAEAPkAAACUAwAAAAA=&#10;" strokecolor="windowText" strokeweight="1pt">
                                      <v:stroke endarrow="block"/>
                                    </v:shape>
                                    <v:shape id="مخطط انسيابي: وصلة جمع 520" o:spid="_x0000_s1111" type="#_x0000_t123" style="position:absolute;left:6224;top:5532;width:1543;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K2sIA&#10;AADcAAAADwAAAGRycy9kb3ducmV2LnhtbERPTWuDQBC9B/oflin0FtcmNFjjJpRCIOBJIyG9De5E&#10;bd1Z626i/ffdQ6HHx/vO9rPpxZ1G11lW8BzFIIhrqztuFFSnwzIB4Tyyxt4yKfghB/vdwyLDVNuJ&#10;C7qXvhEhhF2KClrvh1RKV7dk0EV2IA7c1Y4GfYBjI/WIUwg3vVzF8UYa7Dg0tDjQe0v1V3kzCig3&#10;hV1/nqtLnuT42thk+v6olXp6nN+2IDzN/l/85z5qBS+r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rawgAAANwAAAAPAAAAAAAAAAAAAAAAAJgCAABkcnMvZG93&#10;bnJldi54bWxQSwUGAAAAAAQABAD1AAAAhwMAAAAA&#10;" fillcolor="window" strokecolor="windowText" strokeweight="1pt"/>
                                    <v:shape id="مخطط انسيابي: وصلة جمع 521" o:spid="_x0000_s1112" type="#_x0000_t123" style="position:absolute;left:6300;top:11065;width:1543;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vQcQA&#10;AADcAAAADwAAAGRycy9kb3ducmV2LnhtbESPT4vCMBTE74LfITzBm6YqSrdrFBEEoSf/sOjt0bxt&#10;uzYvtYm2fnuzsLDHYWZ+wyzXnanEkxpXWlYwGUcgiDOrS84VnE+7UQzCeWSNlWVS8CIH61W/t8RE&#10;25YP9Dz6XAQIuwQVFN7XiZQuK8igG9uaOHjftjHog2xyqRtsA9xUchpFC2mw5LBQYE3bgrLb8WEU&#10;UGoOdvbzdb6kcYofuY3b+zVTajjoNp8gPHX+P/zX3msF8+kE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70HEAAAA3AAAAA8AAAAAAAAAAAAAAAAAmAIAAGRycy9k&#10;b3ducmV2LnhtbFBLBQYAAAAABAAEAPUAAACJAwAAAAA=&#10;" fillcolor="window" strokecolor="windowText" strokeweight="1pt"/>
                                    <v:shape id="مخطط انسيابي: وصلة جمع 522" o:spid="_x0000_s1113" type="#_x0000_t123" style="position:absolute;left:6147;top:19824;width:1543;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xNsQA&#10;AADcAAAADwAAAGRycy9kb3ducmV2LnhtbESPQWvCQBSE74L/YXlCb7oxYonRVaRQEHLSiujtkX0m&#10;0ezbNLs16b93CwWPw8x8w6w2vanFg1pXWVYwnUQgiHOrKy4UHL8+xwkI55E11pZJwS852KyHgxWm&#10;2na8p8fBFyJA2KWooPS+SaV0eUkG3cQ2xMG72tagD7ItpG6xC3BTyziK3qXBisNCiQ19lJTfDz9G&#10;AWVmb2e30/GcJRkuCpt035dcqbdRv12C8NT7V/i/vdMK5nEMf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cTbEAAAA3AAAAA8AAAAAAAAAAAAAAAAAmAIAAGRycy9k&#10;b3ducmV2LnhtbFBLBQYAAAAABAAEAPUAAACJAwAAAAA=&#10;" fillcolor="window" strokecolor="windowText" strokeweight="1pt"/>
                                    <v:shape id="رابط كسهم مستقيم 523" o:spid="_x0000_s1114" type="#_x0000_t32" style="position:absolute;left:2843;top:6454;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BfsYAAADcAAAADwAAAGRycy9kb3ducmV2LnhtbESPzW7CMBCE75V4B2uReqmKAxV/AYPS&#10;qkCvUCSuq3hJAvE62G5I376uVKnH0cx8o1muO1OLlpyvLCsYDhIQxLnVFRcKjp+b5xkIH5A11pZJ&#10;wTd5WK96D0tMtb3zntpDKESEsE9RQRlCk0rp85IM+oFtiKN3ts5giNIVUju8R7ip5ShJJtJgxXGh&#10;xIbeSsqvhy+jYD9Lpqf6Ms82u2x7c++vZ949tUo99rtsASJQF/7Df+0PrWA8eo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tAX7GAAAA3AAAAA8AAAAAAAAA&#10;AAAAAAAAoQIAAGRycy9kb3ducmV2LnhtbFBLBQYAAAAABAAEAPkAAACUAwAAAAA=&#10;" strokecolor="windowText" strokeweight="1pt">
                                      <v:stroke endarrow="block"/>
                                    </v:shape>
                                    <v:shape id="رابط كسهم مستقيم 524" o:spid="_x0000_s1115" type="#_x0000_t32" style="position:absolute;left:2766;top:11910;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ZCsYAAADcAAAADwAAAGRycy9kb3ducmV2LnhtbESPzW7CMBCE75V4B2uReqmKAyp/AYPS&#10;qkCvUCSuq3hJAvE62G5I376uVKnH0cx8o1muO1OLlpyvLCsYDhIQxLnVFRcKjp+b5xkIH5A11pZJ&#10;wTd5WK96D0tMtb3zntpDKESEsE9RQRlCk0rp85IM+oFtiKN3ts5giNIVUju8R7ip5ShJJtJgxXGh&#10;xIbeSsqvhy+jYD9Lpqf6Ms82u2x7c++vZ949tUo99rtsASJQF/7Df+0PrWA8eo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mQrGAAAA3AAAAA8AAAAAAAAA&#10;AAAAAAAAoQIAAGRycy9kb3ducmV2LnhtbFBLBQYAAAAABAAEAPkAAACUAwAAAAA=&#10;" strokecolor="windowText" strokeweight="1pt">
                                      <v:stroke endarrow="block"/>
                                    </v:shape>
                                    <v:shape id="رابط كسهم مستقيم 525" o:spid="_x0000_s1116" type="#_x0000_t32" style="position:absolute;left:2689;top:20900;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8kcUAAADcAAAADwAAAGRycy9kb3ducmV2LnhtbESPS2/CMBCE75X6H6ytxKUqTpF4BQxK&#10;EY9egUpcV/GShMbr1DYh/Pu6ElKPo5n5RjNfdqYWLTlfWVbw3k9AEOdWV1wo+Dpu3iYgfEDWWFsm&#10;BXfysFw8P80x1fbGe2oPoRARwj5FBWUITSqlz0sy6Pu2IY7e2TqDIUpXSO3wFuGmloMkGUmDFceF&#10;EhtalZR/H65GwX6SjE/1ZZptdtn2x60/zrx7bZXqvXTZDESgLvyHH+1PrWA4GM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g8kcUAAADcAAAADwAAAAAAAAAA&#10;AAAAAAChAgAAZHJzL2Rvd25yZXYueG1sUEsFBgAAAAAEAAQA+QAAAJMDAAAAAA==&#10;" strokecolor="windowText" strokeweight="1pt">
                                      <v:stroke endarrow="block"/>
                                    </v:shape>
                                    <v:shape id="رابط كسهم مستقيم 526" o:spid="_x0000_s1117" type="#_x0000_t32" style="position:absolute;left:6992;top:7453;width:0;height:2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i5sYAAADcAAAADwAAAGRycy9kb3ducmV2LnhtbESPS2/CMBCE70j9D9ZW4oKKU6TyCBiU&#10;Ih69ApW4ruIlCY3XqW1C+u9rpEo9jmbmG81i1ZlatOR8ZVnB6zABQZxbXXGh4PO0fZmC8AFZY22Z&#10;FPyQh9XyqbfAVNs7H6g9hkJECPsUFZQhNKmUPi/JoB/ahjh6F+sMhihdIbXDe4SbWo6SZCwNVhwX&#10;SmxoXVL+dbwZBYdpMjnX11m23We7b7d5v/B+0CrVf+6yOYhAXfgP/7U/tIK30Rg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aoubGAAAA3AAAAA8AAAAAAAAA&#10;AAAAAAAAoQIAAGRycy9kb3ducmV2LnhtbFBLBQYAAAAABAAEAPkAAACUAwAAAAA=&#10;" strokecolor="windowText" strokeweight="1pt">
                                      <v:stroke endarrow="block"/>
                                    </v:shape>
                                    <v:shape id="رابط كسهم مستقيم 527" o:spid="_x0000_s1118" type="#_x0000_t32" style="position:absolute;left:6992;top:12832;width:0;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HfcYAAADcAAAADwAAAGRycy9kb3ducmV2LnhtbESPS2vDMBCE74X8B7GBXkoiN9A6daME&#10;tzSPax6Q62JtbLfWypVUx/n3UaCQ4zAz3zCzRW8a0ZHztWUFz+MEBHFhdc2lgsN+OZqC8AFZY2OZ&#10;FFzIw2I+eJhhpu2Zt9TtQikihH2GCqoQ2kxKX1Rk0I9tSxy9k3UGQ5SulNrhOcJNIydJ8ioN1hwX&#10;Kmzps6LiZ/dnFGynSXpsvt/y5Tpf/bqvjxOvnzqlHod9/g4iUB/u4f/2Rit4ma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B33GAAAA3AAAAA8AAAAAAAAA&#10;AAAAAAAAoQIAAGRycy9kb3ducmV2LnhtbFBLBQYAAAAABAAEAPkAAACUAwAAAAA=&#10;" strokecolor="windowText" strokeweight="1pt">
                                      <v:stroke endarrow="block"/>
                                    </v:shape>
                                    <v:shape id="رابط كسهم مستقيم 528" o:spid="_x0000_s1119" type="#_x0000_t32" style="position:absolute;left:6992;top:21668;width:0;height:2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TD8IAAADcAAAADwAAAGRycy9kb3ducmV2LnhtbERPyW7CMBC9V+IfrEHqpQIHpLIEDEqr&#10;UriySFxH8ZAE4nGw3ZD+PT5U6vHp7ct1Z2rRkvOVZQWjYQKCOLe64kLB6bgZzED4gKyxtkwKfsnD&#10;etV7WWKq7YP31B5CIWII+xQVlCE0qZQ+L8mgH9qGOHIX6wyGCF0htcNHDDe1HCfJRBqsODaU2NBn&#10;Sfnt8GMU7GfJ9Fxf59lmm33f3dfHhbdvrVKv/S5bgAjUhX/xn3unFbyP49p4Jh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mTD8IAAADcAAAADwAAAAAAAAAAAAAA&#10;AAChAgAAZHJzL2Rvd25yZXYueG1sUEsFBgAAAAAEAAQA+QAAAJADAAAAAA==&#10;" strokecolor="windowText" strokeweight="1pt">
                                      <v:stroke endarrow="block"/>
                                    </v:shape>
                                    <v:rect id="مستطيل 529" o:spid="_x0000_s1120" style="position:absolute;left:103;top:4824;width:2762;height:17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Q88QA&#10;AADcAAAADwAAAGRycy9kb3ducmV2LnhtbESPT2sCMRTE7wW/Q3iCt5poadHVKCIIBXvxD4K35+a5&#10;u5i8LJu4rt/eFAo9DjPzG2a+7JwVLTWh8qxhNFQgiHNvKi40HA+b9wmIEJENWs+k4UkBlove2xwz&#10;4x+8o3YfC5EgHDLUUMZYZ1KGvCSHYehr4uRdfeMwJtkU0jT4SHBn5VipL+mw4rRQYk3rkvLb/u40&#10;7NThtHU/H+p8UcdT2Dh7aVdW60G/W81AROrif/iv/W00fI6n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UPPEAAAA3AAAAA8AAAAAAAAAAAAAAAAAmAIAAGRycy9k&#10;b3ducmV2LnhtbFBLBQYAAAAABAAEAPUAAACJAwAAAAA=&#10;" filled="f" strokecolor="windowText" strokeweight="1pt">
                                      <v:textbox>
                                        <w:txbxContent>
                                          <w:p w:rsidR="00B803F2" w:rsidRDefault="00B803F2" w:rsidP="00D20637">
                                            <w:pPr>
                                              <w:ind w:left="-90"/>
                                            </w:pPr>
                                          </w:p>
                                          <w:p w:rsidR="00B803F2" w:rsidRDefault="00B803F2" w:rsidP="00D20637">
                                            <w:pPr>
                                              <w:ind w:left="-90"/>
                                            </w:pPr>
                                            <w:r w:rsidRPr="00A5018E">
                                              <w:object w:dxaOrig="300" w:dyaOrig="360">
                                                <v:shape id="_x0000_i1161" type="#_x0000_t75" style="width:15.05pt;height:18.25pt" o:ole="">
                                                  <v:imagedata r:id="rId204" o:title=""/>
                                                </v:shape>
                                                <o:OLEObject Type="Embed" ProgID="Equation.DSMT4" ShapeID="_x0000_i1161" DrawAspect="Content" ObjectID="_1566105710" r:id="rId226"/>
                                              </w:object>
                                            </w:r>
                                          </w:p>
                                        </w:txbxContent>
                                      </v:textbox>
                                    </v:rect>
                                  </v:group>
                                  <v:shape id="رابط كسهم مستقيم 531" o:spid="_x0000_s1121" type="#_x0000_t32" style="position:absolute;left:4456;top:6608;width:3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sT8YAAADcAAAADwAAAGRycy9kb3ducmV2LnhtbESPzW7CMBCE75X6DtZW6qUqDq34CxgU&#10;UIFeoUhcV/GSpI3XwTYhvD2uVKnH0cx8o5ktOlOLlpyvLCvo9xIQxLnVFRcKDl/r1zEIH5A11pZJ&#10;wY08LOaPDzNMtb3yjtp9KESEsE9RQRlCk0rp85IM+p5tiKN3ss5giNIVUju8Rrip5VuSDKXBiuNC&#10;iQ2tSsp/9hejYDdORsf6e5Ktt9nm7D6WJ96+tEo9P3XZFESgLvyH/9qfWsHgvQ+/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qrE/GAAAA3AAAAA8AAAAAAAAA&#10;AAAAAAAAoQIAAGRycy9kb3ducmV2LnhtbFBLBQYAAAAABAAEAPkAAACUAwAAAAA=&#10;" strokecolor="windowText" strokeweight="1pt">
                                    <v:stroke endarrow="block"/>
                                  </v:shape>
                                  <v:shape id="رابط كسهم مستقيم 532" o:spid="_x0000_s1122" type="#_x0000_t32" style="position:absolute;left:4533;top:11910;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yOMYAAADcAAAADwAAAGRycy9kb3ducmV2LnhtbESPzW7CMBCE75V4B2uReqmKAxV/AYPS&#10;qkCvUCSuq3hJAvE62G5I376uVKnH0cx8o1muO1OLlpyvLCsYDhIQxLnVFRcKjp+b5xkIH5A11pZJ&#10;wTd5WK96D0tMtb3zntpDKESEsE9RQRlCk0rp85IM+oFtiKN3ts5giNIVUju8R7ip5ShJJtJgxXGh&#10;xIbeSsqvhy+jYD9Lpqf6Ms82u2x7c++vZ949tUo99rtsASJQF/7Df+0PrWD8MoL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4MjjGAAAA3AAAAA8AAAAAAAAA&#10;AAAAAAAAoQIAAGRycy9kb3ducmV2LnhtbFBLBQYAAAAABAAEAPkAAACUAwAAAAA=&#10;" strokecolor="windowText" strokeweight="1pt">
                                    <v:stroke endarrow="block"/>
                                  </v:shape>
                                  <v:shape id="رابط كسهم مستقيم 533" o:spid="_x0000_s1123" type="#_x0000_t32" style="position:absolute;left:4533;top:20900;width:3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Xo8YAAADcAAAADwAAAGRycy9kb3ducmV2LnhtbESPzW7CMBCE75V4B2uReqmKUxB/AYNC&#10;VaBXKBLXVbwkgXid2m5I376uVKnH0cx8o1muO1OLlpyvLCt4GSQgiHOrKy4UnD62zzMQPiBrrC2T&#10;gm/ysF71HpaYanvnA7XHUIgIYZ+igjKEJpXS5yUZ9APbEEfvYp3BEKUrpHZ4j3BTy2GSTKTBiuNC&#10;iQ29lpTfjl9GwWGWTM/1dZ5t99nu071tLrx/apV67HfZAkSgLvyH/9rvWsF4NIL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0l6PGAAAA3AAAAA8AAAAAAAAA&#10;AAAAAAAAoQIAAGRycy9kb3ducmV2LnhtbFBLBQYAAAAABAAEAPkAAACUAwAAAAA=&#10;" strokecolor="windowText" strokeweight="1pt">
                                    <v:stroke endarrow="block"/>
                                  </v:shape>
                                </v:group>
                              </v:group>
                            </v:group>
                          </v:group>
                          <v:shape id="رابط كسهم مستقيم 534" o:spid="_x0000_s1124" type="#_x0000_t32" style="position:absolute;left:11756;top:9067;width:0;height:20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P18YAAADcAAAADwAAAGRycy9kb3ducmV2LnhtbESPzW7CMBCE75V4B2uRekHg0FKgKQal&#10;VSm98iNxXcVLkjZeB9sN4e1rpEo9jmbmG81i1ZlatOR8ZVnBeJSAIM6trrhQcNivh3MQPiBrrC2T&#10;git5WC17dwtMtb3wltpdKESEsE9RQRlCk0rp85IM+pFtiKN3ss5giNIVUju8RLip5UOSTKXBiuNC&#10;iQ29lZR/736Mgu08mR3rr+dsvck+zu799cSbQavUfb/LXkAE6sJ/+K/9qRU8PU7gd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dD9fGAAAA3AAAAA8AAAAAAAAA&#10;AAAAAAAAoQIAAGRycy9kb3ducmV2LnhtbFBLBQYAAAAABAAEAPkAAACUAwAAAAA=&#10;" strokecolor="windowText" strokeweight="1pt">
                            <v:stroke endarrow="block"/>
                          </v:shape>
                          <v:shape id="رابط كسهم مستقيم 535" o:spid="_x0000_s1125" type="#_x0000_t32" style="position:absolute;left:11756;top:16674;width:0;height:20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qTMYAAADcAAAADwAAAGRycy9kb3ducmV2LnhtbESPzW7CMBCE70i8g7WVeqmKUyr+AgaF&#10;qkCvUCSuq3hJUuJ1arshfXtcqRLH0cx8o1msOlOLlpyvLCt4GSQgiHOrKy4UHD83z1MQPiBrrC2T&#10;gl/ysFr2ewtMtb3yntpDKESEsE9RQRlCk0rp85IM+oFtiKN3ts5giNIVUju8Rrip5TBJxtJgxXGh&#10;xIbeSsovhx+jYD9NJqf6a5Ztdtn2272vz7x7apV6fOiyOYhAXbiH/9sfWsHodQ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RqkzGAAAA3AAAAA8AAAAAAAAA&#10;AAAAAAAAoQIAAGRycy9kb3ducmV2LnhtbFBLBQYAAAAABAAEAPkAAACUAwAAAAA=&#10;" strokecolor="windowText" strokeweight="1pt">
                            <v:stroke endarrow="block"/>
                          </v:shape>
                        </v:group>
                        <v:shape id="رابط كسهم مستقيم 536" o:spid="_x0000_s1126" type="#_x0000_t32" style="position:absolute;left:11679;top:4303;width:0;height:20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M0O8YAAADcAAAADwAAAGRycy9kb3ducmV2LnhtbESPS2/CMBCE75X4D9Yi9VIVp1TlETAo&#10;VOVxhSJxXcVLEojXqe2G9N/jSpV6HM3MN5r5sjO1aMn5yrKCl0ECgji3uuJCwfFz/TwB4QOyxtoy&#10;KfghD8tF72GOqbY33lN7CIWIEPYpKihDaFIpfV6SQT+wDXH0ztYZDFG6QmqHtwg3tRwmyUgarDgu&#10;lNjQe0n59fBtFOwnyfhUX6bZepttvtzH6szbp1apx36XzUAE6sJ/+K+90wreXk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NDvGAAAA3AAAAA8AAAAAAAAA&#10;AAAAAAAAoQIAAGRycy9kb3ducmV2LnhtbFBLBQYAAAAABAAEAPkAAACUAwAAAAA=&#10;" strokecolor="windowText" strokeweight="1pt">
                          <v:stroke endarrow="block"/>
                        </v:shape>
                      </v:group>
                      <v:rect id="مستطيل 538" o:spid="_x0000_s1127" style="position:absolute;left:7745;top:18594;width:6451;height:4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qncIA&#10;AADcAAAADwAAAGRycy9kb3ducmV2LnhtbERPTU8CMRC9m/gfmjHxYqCrRNCFQgiGKBcIoJyH7bDd&#10;uJ1uthWWf+8cTDy+vO/JrPO1OlMbq8AGHvsZKOIi2IpLA5/7Ze8FVEzIFuvAZOBKEWbT25sJ5jZc&#10;eEvnXSqVhHDM0YBLqcm1joUjj7EfGmLhTqH1mAS2pbYtXiTc1/opy4baY8XS4LChhaPie/fjpaQp&#10;3t+OeN0/rNCNvg5r3OhXNOb+rpuPQSXq0r/4z/1hDTwPZK2ckSOgp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mqdwgAAANwAAAAPAAAAAAAAAAAAAAAAAJgCAABkcnMvZG93&#10;bnJldi54bWxQSwUGAAAAAAQABAD1AAAAhwMAAAAA&#10;" fillcolor="window" stroked="f" strokeweight="2pt">
                        <v:textbox>
                          <w:txbxContent>
                            <w:p w:rsidR="00B803F2" w:rsidRDefault="00B803F2" w:rsidP="00D20637">
                              <w:pPr>
                                <w:jc w:val="center"/>
                              </w:pPr>
                              <w:r w:rsidRPr="0096684A">
                                <w:rPr>
                                  <w:position w:val="-10"/>
                                </w:rPr>
                                <w:object w:dxaOrig="600" w:dyaOrig="360">
                                  <v:shape id="_x0000_i1162" type="#_x0000_t75" style="width:31.7pt;height:25.25pt" o:ole="">
                                    <v:imagedata r:id="rId227" o:title=""/>
                                  </v:shape>
                                  <o:OLEObject Type="Embed" ProgID="Equation.DSMT4" ShapeID="_x0000_i1162" DrawAspect="Content" ObjectID="_1566105711" r:id="rId228"/>
                                </w:object>
                              </w:r>
                            </w:p>
                          </w:txbxContent>
                        </v:textbox>
                      </v:rect>
                    </v:group>
                  </v:group>
                  <v:rect id="مستطيل 539" o:spid="_x0000_s1128" style="position:absolute;left:3685;top:48404;width:56453;height:2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QLcQA&#10;AADcAAAADwAAAGRycy9kb3ducmV2LnhtbESP3WrCQBSE7wXfYTmCd7qxpT+mrlIsQguC1PoAp9lj&#10;Esw5G3fXmL59t1DwcpiZb5jFqudGdeRD7cTAbJqBIimcraU0cPjaTJ5BhYhisXFCBn4owGo5HCww&#10;t+4qn9TtY6kSREKOBqoY21zrUFTEGKauJUne0XnGmKQvtfV4TXBu9F2WPWrGWtJChS2tKypO+wsb&#10;2Nnz7Omt3fiOvz+67ZaLnedgzHjUv76AitTHW/i//W4NPNzP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0C3EAAAA3AAAAA8AAAAAAAAAAAAAAAAAmAIAAGRycy9k&#10;b3ducmV2LnhtbFBLBQYAAAAABAAEAPUAAACJAwAAAAA=&#10;" fillcolor="white [3201]" stroked="f" strokeweight="2pt">
                    <v:textbox>
                      <w:txbxContent>
                        <w:p w:rsidR="00B803F2" w:rsidRDefault="00B803F2" w:rsidP="00D20637">
                          <w:pPr>
                            <w:jc w:val="center"/>
                            <w:rPr>
                              <w:sz w:val="16"/>
                              <w:szCs w:val="16"/>
                            </w:rPr>
                          </w:pPr>
                          <w:r>
                            <w:rPr>
                              <w:b/>
                              <w:bCs/>
                              <w:sz w:val="16"/>
                              <w:szCs w:val="16"/>
                            </w:rPr>
                            <w:t xml:space="preserve"> </w:t>
                          </w:r>
                          <w:r w:rsidRPr="006A1EBE">
                            <w:rPr>
                              <w:b/>
                              <w:bCs/>
                              <w:sz w:val="16"/>
                              <w:szCs w:val="16"/>
                            </w:rPr>
                            <w:t>Fig. 1:</w:t>
                          </w:r>
                          <w:r>
                            <w:rPr>
                              <w:b/>
                              <w:bCs/>
                              <w:sz w:val="16"/>
                              <w:szCs w:val="16"/>
                            </w:rPr>
                            <w:t xml:space="preserve"> </w:t>
                          </w:r>
                          <w:r w:rsidRPr="006A1EBE">
                            <w:rPr>
                              <w:sz w:val="12"/>
                              <w:szCs w:val="12"/>
                            </w:rPr>
                            <w:t xml:space="preserve"> </w:t>
                          </w:r>
                          <w:r w:rsidRPr="006A1EBE">
                            <w:rPr>
                              <w:sz w:val="16"/>
                              <w:szCs w:val="16"/>
                            </w:rPr>
                            <w:t xml:space="preserve">FBMC/OQAM system with Precoding transform  and Companding technique </w:t>
                          </w:r>
                        </w:p>
                        <w:p w:rsidR="00B803F2" w:rsidRPr="004D5E94" w:rsidRDefault="00B803F2" w:rsidP="00D20637">
                          <w:pPr>
                            <w:jc w:val="center"/>
                            <w:rPr>
                              <w:sz w:val="20"/>
                              <w:szCs w:val="20"/>
                            </w:rPr>
                          </w:pPr>
                        </w:p>
                      </w:txbxContent>
                    </v:textbox>
                  </v:rect>
                </v:group>
              </v:group>
            </w:pict>
          </mc:Fallback>
        </mc:AlternateContent>
      </w: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D20637" w:rsidRDefault="00D20637" w:rsidP="002A5B4F">
      <w:pPr>
        <w:jc w:val="both"/>
        <w:rPr>
          <w:rFonts w:asciiTheme="majorBidi" w:hAnsiTheme="majorBidi" w:cstheme="majorBidi"/>
          <w:sz w:val="18"/>
          <w:szCs w:val="18"/>
          <w:lang w:bidi="ar-EG"/>
        </w:rPr>
      </w:pPr>
    </w:p>
    <w:p w:rsidR="00CE661F" w:rsidRDefault="003F619E" w:rsidP="002A5B4F">
      <w:pPr>
        <w:jc w:val="both"/>
        <w:rPr>
          <w:rFonts w:asciiTheme="majorBidi" w:hAnsiTheme="majorBidi" w:cstheme="majorBidi"/>
          <w:sz w:val="18"/>
          <w:szCs w:val="18"/>
          <w:lang w:bidi="ar-EG"/>
        </w:rPr>
      </w:pPr>
      <w:r w:rsidRPr="00FB2BAD">
        <w:rPr>
          <w:rFonts w:asciiTheme="majorBidi" w:hAnsiTheme="majorBidi" w:cstheme="majorBidi"/>
          <w:sz w:val="18"/>
          <w:szCs w:val="18"/>
          <w:lang w:bidi="ar-EG"/>
        </w:rPr>
        <w:t xml:space="preserve"> </w:t>
      </w: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CE661F" w:rsidRDefault="00CE661F" w:rsidP="002A5B4F">
      <w:pPr>
        <w:jc w:val="both"/>
        <w:rPr>
          <w:rFonts w:asciiTheme="majorBidi" w:hAnsiTheme="majorBidi" w:cstheme="majorBidi"/>
          <w:sz w:val="18"/>
          <w:szCs w:val="18"/>
          <w:lang w:bidi="ar-EG"/>
        </w:rPr>
      </w:pPr>
    </w:p>
    <w:p w:rsidR="002A5B4F" w:rsidRDefault="001F087F" w:rsidP="002A5B4F">
      <w:pPr>
        <w:jc w:val="both"/>
        <w:rPr>
          <w:rFonts w:asciiTheme="majorBidi" w:hAnsiTheme="majorBidi" w:cstheme="majorBidi"/>
          <w:sz w:val="18"/>
          <w:szCs w:val="18"/>
          <w:lang w:bidi="ar-EG"/>
        </w:rPr>
      </w:pPr>
      <w:r w:rsidRPr="00FB2BAD">
        <w:rPr>
          <w:rFonts w:asciiTheme="majorBidi" w:hAnsiTheme="majorBidi" w:cstheme="majorBidi"/>
          <w:sz w:val="18"/>
          <w:szCs w:val="18"/>
          <w:lang w:bidi="ar-EG"/>
        </w:rPr>
        <w:t xml:space="preserve">Then the discrete transmitted Precoding FBMC/OQMA system with companding transform is </w:t>
      </w:r>
      <w:r w:rsidR="004E1C8C" w:rsidRPr="00FB2BAD">
        <w:rPr>
          <w:rFonts w:asciiTheme="majorBidi" w:hAnsiTheme="majorBidi" w:cstheme="majorBidi"/>
          <w:sz w:val="18"/>
          <w:szCs w:val="18"/>
          <w:lang w:bidi="ar-EG"/>
        </w:rPr>
        <w:t>expressed</w:t>
      </w:r>
      <w:r w:rsidRPr="00FB2BAD">
        <w:rPr>
          <w:rFonts w:asciiTheme="majorBidi" w:hAnsiTheme="majorBidi" w:cstheme="majorBidi"/>
          <w:sz w:val="18"/>
          <w:szCs w:val="18"/>
          <w:lang w:bidi="ar-EG"/>
        </w:rPr>
        <w:t xml:space="preserve"> as </w:t>
      </w:r>
    </w:p>
    <w:p w:rsidR="00161853" w:rsidRDefault="00161853" w:rsidP="002A5B4F">
      <w:pPr>
        <w:jc w:val="both"/>
        <w:rPr>
          <w:rFonts w:asciiTheme="majorBidi" w:hAnsiTheme="majorBidi" w:cstheme="majorBidi"/>
          <w:sz w:val="18"/>
          <w:szCs w:val="18"/>
          <w:lang w:bidi="ar-EG"/>
        </w:rPr>
      </w:pPr>
    </w:p>
    <w:p w:rsidR="00161853" w:rsidRDefault="00905A82" w:rsidP="002A5B4F">
      <w:pPr>
        <w:jc w:val="both"/>
        <w:rPr>
          <w:rFonts w:asciiTheme="majorBidi" w:hAnsiTheme="majorBidi" w:cstheme="majorBidi"/>
          <w:position w:val="-24"/>
          <w:sz w:val="18"/>
          <w:szCs w:val="18"/>
          <w:lang w:bidi="ar-EG"/>
        </w:rPr>
      </w:pPr>
      <w:r w:rsidRPr="00F346D9">
        <w:rPr>
          <w:rFonts w:asciiTheme="majorBidi" w:hAnsiTheme="majorBidi" w:cstheme="majorBidi"/>
          <w:position w:val="-22"/>
          <w:sz w:val="18"/>
          <w:szCs w:val="18"/>
          <w:lang w:bidi="ar-EG"/>
        </w:rPr>
        <w:object w:dxaOrig="1939" w:dyaOrig="540">
          <v:shape id="_x0000_i1077" type="#_x0000_t75" style="width:96.65pt;height:25.95pt" o:ole="">
            <v:imagedata r:id="rId229" o:title=""/>
          </v:shape>
          <o:OLEObject Type="Embed" ProgID="Equation.DSMT4" ShapeID="_x0000_i1077" DrawAspect="Content" ObjectID="_1566121791" r:id="rId230"/>
        </w:object>
      </w:r>
      <w:r w:rsidR="00F346D9">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D26AA4" w:rsidRPr="00FB2BAD">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F346D9">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D26AA4" w:rsidRPr="00FB2BAD">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F346D9">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FB2BAD" w:rsidRPr="00FB2BAD">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5B6ACB">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 xml:space="preserve">  </w:t>
      </w:r>
      <w:r w:rsidR="00F346D9">
        <w:rPr>
          <w:rFonts w:asciiTheme="majorBidi" w:hAnsiTheme="majorBidi" w:cstheme="majorBidi"/>
          <w:position w:val="-24"/>
          <w:sz w:val="18"/>
          <w:szCs w:val="18"/>
          <w:lang w:bidi="ar-EG"/>
        </w:rPr>
        <w:t xml:space="preserve"> </w:t>
      </w:r>
      <w:r w:rsidR="006C7C9C" w:rsidRPr="00FB2BAD">
        <w:rPr>
          <w:rFonts w:asciiTheme="majorBidi" w:hAnsiTheme="majorBidi" w:cstheme="majorBidi"/>
          <w:position w:val="-24"/>
          <w:sz w:val="18"/>
          <w:szCs w:val="18"/>
          <w:lang w:bidi="ar-EG"/>
        </w:rPr>
        <w:t>(</w:t>
      </w:r>
      <w:r w:rsidR="00F346D9">
        <w:rPr>
          <w:rFonts w:asciiTheme="majorBidi" w:hAnsiTheme="majorBidi" w:cstheme="majorBidi"/>
          <w:position w:val="-24"/>
          <w:sz w:val="18"/>
          <w:szCs w:val="18"/>
          <w:lang w:bidi="ar-EG"/>
        </w:rPr>
        <w:t>17</w:t>
      </w:r>
      <w:r w:rsidR="006C7C9C" w:rsidRPr="00FB2BAD">
        <w:rPr>
          <w:rFonts w:asciiTheme="majorBidi" w:hAnsiTheme="majorBidi" w:cstheme="majorBidi"/>
          <w:position w:val="-24"/>
          <w:sz w:val="18"/>
          <w:szCs w:val="18"/>
          <w:lang w:bidi="ar-EG"/>
        </w:rPr>
        <w:t>)</w:t>
      </w:r>
    </w:p>
    <w:p w:rsidR="001F087F" w:rsidRDefault="001F087F" w:rsidP="002A5B4F">
      <w:pPr>
        <w:jc w:val="both"/>
        <w:rPr>
          <w:rFonts w:asciiTheme="majorBidi" w:hAnsiTheme="majorBidi" w:cstheme="majorBidi"/>
          <w:sz w:val="18"/>
          <w:szCs w:val="18"/>
          <w:lang w:bidi="ar-EG"/>
        </w:rPr>
      </w:pPr>
      <w:r w:rsidRPr="00FB2BAD">
        <w:rPr>
          <w:rFonts w:asciiTheme="majorBidi" w:hAnsiTheme="majorBidi" w:cstheme="majorBidi"/>
          <w:sz w:val="18"/>
          <w:szCs w:val="18"/>
          <w:lang w:bidi="ar-EG"/>
        </w:rPr>
        <w:t xml:space="preserve"> Then the received signal can be written as </w:t>
      </w:r>
    </w:p>
    <w:p w:rsidR="00161853" w:rsidRPr="00FB2BAD" w:rsidRDefault="00161853" w:rsidP="002A5B4F">
      <w:pPr>
        <w:jc w:val="both"/>
        <w:rPr>
          <w:rFonts w:asciiTheme="majorBidi" w:hAnsiTheme="majorBidi" w:cstheme="majorBidi"/>
          <w:sz w:val="18"/>
          <w:szCs w:val="18"/>
          <w:lang w:bidi="ar-EG"/>
        </w:rPr>
      </w:pPr>
    </w:p>
    <w:p w:rsidR="001F087F" w:rsidRDefault="00DE28C1" w:rsidP="00F346D9">
      <w:pPr>
        <w:jc w:val="both"/>
        <w:rPr>
          <w:rFonts w:asciiTheme="majorBidi" w:hAnsiTheme="majorBidi" w:cstheme="majorBidi"/>
          <w:position w:val="-10"/>
          <w:sz w:val="18"/>
          <w:szCs w:val="18"/>
          <w:lang w:bidi="ar-EG"/>
        </w:rPr>
      </w:pPr>
      <w:r w:rsidRPr="00FB2BAD">
        <w:rPr>
          <w:rFonts w:asciiTheme="majorBidi" w:hAnsiTheme="majorBidi" w:cstheme="majorBidi"/>
          <w:position w:val="-12"/>
          <w:sz w:val="18"/>
          <w:szCs w:val="18"/>
          <w:lang w:bidi="ar-EG"/>
        </w:rPr>
        <w:t xml:space="preserve"> </w:t>
      </w:r>
      <w:r w:rsidR="00905A82" w:rsidRPr="00FB2BAD">
        <w:rPr>
          <w:rFonts w:asciiTheme="majorBidi" w:hAnsiTheme="majorBidi" w:cstheme="majorBidi"/>
          <w:position w:val="-10"/>
          <w:sz w:val="18"/>
          <w:szCs w:val="18"/>
          <w:lang w:bidi="ar-EG"/>
        </w:rPr>
        <w:object w:dxaOrig="1800" w:dyaOrig="279">
          <v:shape id="_x0000_i1078" type="#_x0000_t75" style="width:88.85pt;height:14.25pt" o:ole="">
            <v:imagedata r:id="rId231" o:title=""/>
          </v:shape>
          <o:OLEObject Type="Embed" ProgID="Equation.DSMT4" ShapeID="_x0000_i1078" DrawAspect="Content" ObjectID="_1566121792" r:id="rId232"/>
        </w:object>
      </w:r>
      <w:r w:rsidR="006C7C9C" w:rsidRPr="00FB2BAD">
        <w:rPr>
          <w:rFonts w:asciiTheme="majorBidi" w:hAnsiTheme="majorBidi" w:cstheme="majorBidi"/>
          <w:position w:val="-10"/>
          <w:sz w:val="18"/>
          <w:szCs w:val="18"/>
          <w:lang w:bidi="ar-EG"/>
        </w:rPr>
        <w:t xml:space="preserve">              </w:t>
      </w:r>
      <w:r w:rsidR="002A5B4F">
        <w:rPr>
          <w:rFonts w:asciiTheme="majorBidi" w:hAnsiTheme="majorBidi" w:cstheme="majorBidi"/>
          <w:position w:val="-10"/>
          <w:sz w:val="18"/>
          <w:szCs w:val="18"/>
          <w:lang w:bidi="ar-EG"/>
        </w:rPr>
        <w:t xml:space="preserve">    </w:t>
      </w:r>
      <w:r w:rsidR="006C7C9C" w:rsidRPr="00FB2BAD">
        <w:rPr>
          <w:rFonts w:asciiTheme="majorBidi" w:hAnsiTheme="majorBidi" w:cstheme="majorBidi"/>
          <w:position w:val="-10"/>
          <w:sz w:val="18"/>
          <w:szCs w:val="18"/>
          <w:lang w:bidi="ar-EG"/>
        </w:rPr>
        <w:t xml:space="preserve">    </w:t>
      </w:r>
      <w:r w:rsidR="002D06B0" w:rsidRPr="00FB2BAD">
        <w:rPr>
          <w:rFonts w:asciiTheme="majorBidi" w:hAnsiTheme="majorBidi" w:cstheme="majorBidi"/>
          <w:position w:val="-10"/>
          <w:sz w:val="18"/>
          <w:szCs w:val="18"/>
          <w:lang w:bidi="ar-EG"/>
        </w:rPr>
        <w:t xml:space="preserve">       </w:t>
      </w:r>
      <w:r w:rsidR="006C7C9C" w:rsidRPr="00FB2BAD">
        <w:rPr>
          <w:rFonts w:asciiTheme="majorBidi" w:hAnsiTheme="majorBidi" w:cstheme="majorBidi"/>
          <w:position w:val="-10"/>
          <w:sz w:val="18"/>
          <w:szCs w:val="18"/>
          <w:lang w:bidi="ar-EG"/>
        </w:rPr>
        <w:t xml:space="preserve"> </w:t>
      </w:r>
      <w:r w:rsidR="00FB2BAD" w:rsidRPr="00FB2BAD">
        <w:rPr>
          <w:rFonts w:asciiTheme="majorBidi" w:hAnsiTheme="majorBidi" w:cstheme="majorBidi"/>
          <w:position w:val="-10"/>
          <w:sz w:val="18"/>
          <w:szCs w:val="18"/>
          <w:lang w:bidi="ar-EG"/>
        </w:rPr>
        <w:t xml:space="preserve"> </w:t>
      </w:r>
      <w:r w:rsidR="006C7C9C" w:rsidRPr="00FB2BAD">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6C7C9C" w:rsidRPr="00FB2BAD">
        <w:rPr>
          <w:rFonts w:asciiTheme="majorBidi" w:hAnsiTheme="majorBidi" w:cstheme="majorBidi"/>
          <w:position w:val="-10"/>
          <w:sz w:val="18"/>
          <w:szCs w:val="18"/>
          <w:lang w:bidi="ar-EG"/>
        </w:rPr>
        <w:t xml:space="preserve"> (1</w:t>
      </w:r>
      <w:r w:rsidR="00F346D9">
        <w:rPr>
          <w:rFonts w:asciiTheme="majorBidi" w:hAnsiTheme="majorBidi" w:cstheme="majorBidi"/>
          <w:position w:val="-10"/>
          <w:sz w:val="18"/>
          <w:szCs w:val="18"/>
          <w:lang w:bidi="ar-EG"/>
        </w:rPr>
        <w:t>8</w:t>
      </w:r>
      <w:r w:rsidR="006C7C9C" w:rsidRPr="00FB2BAD">
        <w:rPr>
          <w:rFonts w:asciiTheme="majorBidi" w:hAnsiTheme="majorBidi" w:cstheme="majorBidi"/>
          <w:position w:val="-10"/>
          <w:sz w:val="18"/>
          <w:szCs w:val="18"/>
          <w:lang w:bidi="ar-EG"/>
        </w:rPr>
        <w:t>)</w:t>
      </w:r>
    </w:p>
    <w:p w:rsidR="00F61039" w:rsidRDefault="00F61039" w:rsidP="00F61039">
      <w:pPr>
        <w:jc w:val="both"/>
        <w:rPr>
          <w:rFonts w:asciiTheme="majorBidi" w:hAnsiTheme="majorBidi" w:cstheme="majorBidi"/>
          <w:sz w:val="18"/>
          <w:szCs w:val="18"/>
          <w:lang w:bidi="ar-EG"/>
        </w:rPr>
      </w:pPr>
      <w:r w:rsidRPr="008F7156">
        <w:rPr>
          <w:rFonts w:asciiTheme="majorBidi" w:hAnsiTheme="majorBidi" w:cstheme="majorBidi"/>
          <w:sz w:val="18"/>
          <w:szCs w:val="18"/>
          <w:lang w:bidi="ar-EG"/>
        </w:rPr>
        <w:t xml:space="preserve">Where </w:t>
      </w:r>
      <w:r w:rsidRPr="001436A2">
        <w:rPr>
          <w:rFonts w:asciiTheme="majorBidi" w:hAnsiTheme="majorBidi" w:cstheme="majorBidi"/>
          <w:position w:val="-10"/>
          <w:sz w:val="18"/>
          <w:szCs w:val="18"/>
          <w:lang w:bidi="ar-EG"/>
        </w:rPr>
        <w:object w:dxaOrig="420" w:dyaOrig="279">
          <v:shape id="_x0000_i1079" type="#_x0000_t75" style="width:20.75pt;height:14.25pt" o:ole="">
            <v:imagedata r:id="rId233" o:title=""/>
          </v:shape>
          <o:OLEObject Type="Embed" ProgID="Equation.DSMT4" ShapeID="_x0000_i1079" DrawAspect="Content" ObjectID="_1566121793" r:id="rId234"/>
        </w:object>
      </w:r>
      <w:r w:rsidRPr="008F7156">
        <w:rPr>
          <w:rFonts w:asciiTheme="majorBidi" w:hAnsiTheme="majorBidi" w:cstheme="majorBidi"/>
          <w:sz w:val="18"/>
          <w:szCs w:val="18"/>
          <w:lang w:bidi="ar-EG"/>
        </w:rPr>
        <w:t xml:space="preserve"> is a vector of the additive white Gaussian noise (AWGN) and * is the convolution </w:t>
      </w:r>
      <w:r w:rsidRPr="00BF6E30">
        <w:rPr>
          <w:rFonts w:asciiTheme="majorBidi" w:hAnsiTheme="majorBidi" w:cstheme="majorBidi"/>
          <w:noProof/>
          <w:sz w:val="18"/>
          <w:szCs w:val="18"/>
          <w:lang w:bidi="ar-EG"/>
        </w:rPr>
        <w:t>operator,</w:t>
      </w:r>
      <w:r w:rsidRPr="008F7156">
        <w:rPr>
          <w:rFonts w:asciiTheme="majorBidi" w:hAnsiTheme="majorBidi" w:cstheme="majorBidi"/>
          <w:sz w:val="18"/>
          <w:szCs w:val="18"/>
          <w:lang w:bidi="ar-EG"/>
        </w:rPr>
        <w:t xml:space="preserve"> and </w:t>
      </w:r>
      <w:r w:rsidRPr="00D26AA4">
        <w:rPr>
          <w:rFonts w:asciiTheme="majorBidi" w:hAnsiTheme="majorBidi" w:cstheme="majorBidi"/>
          <w:position w:val="-10"/>
          <w:sz w:val="18"/>
          <w:szCs w:val="18"/>
          <w:lang w:bidi="ar-EG"/>
        </w:rPr>
        <w:object w:dxaOrig="420" w:dyaOrig="279">
          <v:shape id="_x0000_i1080" type="#_x0000_t75" style="width:21.4pt;height:12.3pt" o:ole="">
            <v:imagedata r:id="rId235" o:title=""/>
          </v:shape>
          <o:OLEObject Type="Embed" ProgID="Equation.DSMT4" ShapeID="_x0000_i1080" DrawAspect="Content" ObjectID="_1566121794" r:id="rId236"/>
        </w:object>
      </w:r>
      <w:r w:rsidRPr="008F7156">
        <w:rPr>
          <w:rFonts w:asciiTheme="majorBidi" w:hAnsiTheme="majorBidi" w:cstheme="majorBidi"/>
          <w:sz w:val="18"/>
          <w:szCs w:val="18"/>
          <w:lang w:bidi="ar-EG"/>
        </w:rPr>
        <w:t>is the cha</w:t>
      </w:r>
      <w:r w:rsidRPr="008F7156">
        <w:rPr>
          <w:rFonts w:asciiTheme="majorBidi" w:hAnsiTheme="majorBidi" w:cstheme="majorBidi"/>
          <w:sz w:val="18"/>
          <w:szCs w:val="18"/>
          <w:lang w:bidi="ar-EG"/>
        </w:rPr>
        <w:t>n</w:t>
      </w:r>
      <w:r w:rsidRPr="008F7156">
        <w:rPr>
          <w:rFonts w:asciiTheme="majorBidi" w:hAnsiTheme="majorBidi" w:cstheme="majorBidi"/>
          <w:sz w:val="18"/>
          <w:szCs w:val="18"/>
          <w:lang w:bidi="ar-EG"/>
        </w:rPr>
        <w:t xml:space="preserve">nel impulse response for a particular channel </w:t>
      </w:r>
      <w:r w:rsidRPr="00AD6A5C">
        <w:rPr>
          <w:rFonts w:asciiTheme="majorBidi" w:hAnsiTheme="majorBidi" w:cstheme="majorBidi"/>
          <w:noProof/>
          <w:sz w:val="18"/>
          <w:szCs w:val="18"/>
          <w:lang w:bidi="ar-EG"/>
        </w:rPr>
        <w:t>realization</w:t>
      </w:r>
      <w:r w:rsidR="00B06AE3" w:rsidRPr="00AD6A5C">
        <w:rPr>
          <w:rFonts w:asciiTheme="majorBidi" w:hAnsiTheme="majorBidi" w:cstheme="majorBidi"/>
          <w:noProof/>
          <w:sz w:val="18"/>
          <w:szCs w:val="18"/>
          <w:lang w:bidi="ar-EG"/>
        </w:rPr>
        <w:t>.</w:t>
      </w:r>
    </w:p>
    <w:p w:rsidR="00F61039" w:rsidRDefault="00F61039" w:rsidP="00F61039">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 The recovered signal can be expressed as </w:t>
      </w:r>
    </w:p>
    <w:p w:rsidR="00161853" w:rsidRDefault="00161853" w:rsidP="00F61039">
      <w:pPr>
        <w:jc w:val="both"/>
        <w:rPr>
          <w:rFonts w:asciiTheme="majorBidi" w:hAnsiTheme="majorBidi" w:cstheme="majorBidi"/>
          <w:sz w:val="18"/>
          <w:szCs w:val="18"/>
          <w:lang w:bidi="ar-EG"/>
        </w:rPr>
      </w:pPr>
    </w:p>
    <w:p w:rsidR="00F61039" w:rsidRDefault="002A5B4F" w:rsidP="00F346D9">
      <w:pPr>
        <w:jc w:val="center"/>
        <w:rPr>
          <w:rFonts w:asciiTheme="majorBidi" w:hAnsiTheme="majorBidi" w:cstheme="majorBidi"/>
          <w:position w:val="-10"/>
          <w:sz w:val="18"/>
          <w:szCs w:val="18"/>
          <w:lang w:bidi="ar-EG"/>
        </w:rPr>
      </w:pPr>
      <w:r w:rsidRPr="006D3C59">
        <w:rPr>
          <w:rFonts w:asciiTheme="majorBidi" w:hAnsiTheme="majorBidi" w:cstheme="majorBidi"/>
          <w:position w:val="-10"/>
          <w:sz w:val="18"/>
          <w:szCs w:val="18"/>
          <w:lang w:bidi="ar-EG"/>
        </w:rPr>
        <w:object w:dxaOrig="1219" w:dyaOrig="300">
          <v:shape id="_x0000_i1081" type="#_x0000_t75" style="width:59.7pt;height:14.9pt" o:ole="">
            <v:imagedata r:id="rId237" o:title=""/>
          </v:shape>
          <o:OLEObject Type="Embed" ProgID="Equation.DSMT4" ShapeID="_x0000_i1081" DrawAspect="Content" ObjectID="_1566121795" r:id="rId238"/>
        </w:object>
      </w:r>
      <w:r w:rsidR="00F61039">
        <w:rPr>
          <w:rFonts w:asciiTheme="majorBidi" w:hAnsiTheme="majorBidi" w:cstheme="majorBidi" w:hint="cs"/>
          <w:position w:val="-10"/>
          <w:sz w:val="18"/>
          <w:szCs w:val="18"/>
          <w:rtl/>
          <w:lang w:bidi="ar-EG"/>
        </w:rPr>
        <w:t xml:space="preserve">  </w:t>
      </w:r>
      <w:r w:rsidR="00F61039">
        <w:rPr>
          <w:rFonts w:asciiTheme="majorBidi" w:hAnsiTheme="majorBidi" w:cstheme="majorBidi"/>
          <w:position w:val="-10"/>
          <w:sz w:val="18"/>
          <w:szCs w:val="18"/>
          <w:lang w:bidi="ar-EG"/>
        </w:rPr>
        <w:t xml:space="preserve">                                       </w:t>
      </w:r>
      <w:r w:rsidR="00F61039">
        <w:rPr>
          <w:rFonts w:asciiTheme="majorBidi" w:hAnsiTheme="majorBidi" w:cstheme="majorBidi" w:hint="cs"/>
          <w:position w:val="-10"/>
          <w:sz w:val="18"/>
          <w:szCs w:val="18"/>
          <w:rtl/>
          <w:lang w:bidi="ar-EG"/>
        </w:rPr>
        <w:t xml:space="preserve">      </w:t>
      </w:r>
      <w:r w:rsidR="00F346D9">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Pr>
          <w:rFonts w:asciiTheme="majorBidi" w:hAnsiTheme="majorBidi" w:cstheme="majorBidi"/>
          <w:position w:val="-10"/>
          <w:sz w:val="18"/>
          <w:szCs w:val="18"/>
          <w:lang w:bidi="ar-EG"/>
        </w:rPr>
        <w:t xml:space="preserve">         </w:t>
      </w:r>
      <w:r w:rsidR="005B6ACB">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5B6ACB">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(1</w:t>
      </w:r>
      <w:r w:rsidR="00F346D9">
        <w:rPr>
          <w:rFonts w:asciiTheme="majorBidi" w:hAnsiTheme="majorBidi" w:cstheme="majorBidi"/>
          <w:position w:val="-10"/>
          <w:sz w:val="18"/>
          <w:szCs w:val="18"/>
          <w:lang w:bidi="ar-EG"/>
        </w:rPr>
        <w:t>9</w:t>
      </w:r>
      <w:r w:rsidR="00F61039">
        <w:rPr>
          <w:rFonts w:asciiTheme="majorBidi" w:hAnsiTheme="majorBidi" w:cstheme="majorBidi"/>
          <w:position w:val="-10"/>
          <w:sz w:val="18"/>
          <w:szCs w:val="18"/>
          <w:lang w:bidi="ar-EG"/>
        </w:rPr>
        <w:t>)</w:t>
      </w:r>
    </w:p>
    <w:p w:rsidR="00161853" w:rsidRPr="00D82358" w:rsidRDefault="00161853" w:rsidP="00F346D9">
      <w:pPr>
        <w:jc w:val="center"/>
        <w:rPr>
          <w:rFonts w:asciiTheme="majorBidi" w:hAnsiTheme="majorBidi" w:cstheme="majorBidi"/>
          <w:position w:val="-10"/>
          <w:sz w:val="18"/>
          <w:szCs w:val="18"/>
          <w:rtl/>
          <w:lang w:bidi="ar-EG"/>
        </w:rPr>
      </w:pPr>
    </w:p>
    <w:p w:rsidR="00F61039" w:rsidRDefault="00F61039" w:rsidP="00B32C5F">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Where </w:t>
      </w:r>
      <w:r w:rsidR="00B32C5F" w:rsidRPr="00BC0301">
        <w:rPr>
          <w:rFonts w:asciiTheme="majorBidi" w:hAnsiTheme="majorBidi" w:cstheme="majorBidi"/>
          <w:position w:val="-6"/>
          <w:sz w:val="18"/>
          <w:szCs w:val="18"/>
          <w:lang w:bidi="ar-EG"/>
        </w:rPr>
        <w:object w:dxaOrig="279" w:dyaOrig="260">
          <v:shape id="_x0000_i1082" type="#_x0000_t75" style="width:13.6pt;height:12.3pt" o:ole="">
            <v:imagedata r:id="rId239" o:title=""/>
          </v:shape>
          <o:OLEObject Type="Embed" ProgID="Equation.DSMT4" ShapeID="_x0000_i1082" DrawAspect="Content" ObjectID="_1566121796" r:id="rId240"/>
        </w:object>
      </w:r>
      <w:r w:rsidRPr="00BC0301">
        <w:rPr>
          <w:rFonts w:asciiTheme="majorBidi" w:hAnsiTheme="majorBidi" w:cstheme="majorBidi"/>
          <w:sz w:val="18"/>
          <w:szCs w:val="18"/>
          <w:lang w:bidi="ar-EG"/>
        </w:rPr>
        <w:t xml:space="preserve">is the de-companding Mu </w:t>
      </w:r>
      <w:r w:rsidRPr="00AD6A5C">
        <w:rPr>
          <w:rFonts w:asciiTheme="majorBidi" w:hAnsiTheme="majorBidi" w:cstheme="majorBidi"/>
          <w:noProof/>
          <w:sz w:val="18"/>
          <w:szCs w:val="18"/>
          <w:lang w:bidi="ar-EG"/>
        </w:rPr>
        <w:t>process</w:t>
      </w:r>
      <w:r w:rsidR="00B32C5F" w:rsidRPr="00AD6A5C">
        <w:rPr>
          <w:rFonts w:asciiTheme="majorBidi" w:hAnsiTheme="majorBidi" w:cstheme="majorBidi"/>
          <w:noProof/>
          <w:sz w:val="18"/>
          <w:szCs w:val="18"/>
          <w:lang w:bidi="ar-EG"/>
        </w:rPr>
        <w:t>,</w:t>
      </w:r>
      <w:r w:rsidR="00B32C5F">
        <w:rPr>
          <w:rFonts w:asciiTheme="majorBidi" w:hAnsiTheme="majorBidi" w:cstheme="majorBidi"/>
          <w:noProof/>
          <w:sz w:val="18"/>
          <w:szCs w:val="18"/>
          <w:lang w:bidi="ar-EG"/>
        </w:rPr>
        <w:t xml:space="preserve"> </w:t>
      </w:r>
      <w:r>
        <w:rPr>
          <w:rFonts w:asciiTheme="majorBidi" w:hAnsiTheme="majorBidi" w:cstheme="majorBidi"/>
          <w:sz w:val="18"/>
          <w:szCs w:val="18"/>
          <w:lang w:bidi="ar-EG"/>
        </w:rPr>
        <w:t xml:space="preserve">After the </w:t>
      </w:r>
      <w:r w:rsidRPr="00AD6A5C">
        <w:rPr>
          <w:rFonts w:asciiTheme="majorBidi" w:hAnsiTheme="majorBidi" w:cstheme="majorBidi"/>
          <w:noProof/>
          <w:sz w:val="18"/>
          <w:szCs w:val="18"/>
          <w:lang w:bidi="ar-EG"/>
        </w:rPr>
        <w:t>demodulation</w:t>
      </w:r>
      <w:r w:rsidR="00BF6E30">
        <w:rPr>
          <w:rFonts w:asciiTheme="majorBidi" w:hAnsiTheme="majorBidi" w:cstheme="majorBidi"/>
          <w:noProof/>
          <w:sz w:val="18"/>
          <w:szCs w:val="18"/>
          <w:lang w:bidi="ar-EG"/>
        </w:rPr>
        <w:t>,</w:t>
      </w:r>
      <w:r>
        <w:rPr>
          <w:rFonts w:asciiTheme="majorBidi" w:hAnsiTheme="majorBidi" w:cstheme="majorBidi"/>
          <w:sz w:val="18"/>
          <w:szCs w:val="18"/>
          <w:lang w:bidi="ar-EG"/>
        </w:rPr>
        <w:t xml:space="preserve">  the received signal can be expressed as </w:t>
      </w:r>
    </w:p>
    <w:p w:rsidR="00161853" w:rsidRDefault="00161853" w:rsidP="00F61039">
      <w:pPr>
        <w:jc w:val="both"/>
        <w:rPr>
          <w:rFonts w:asciiTheme="majorBidi" w:hAnsiTheme="majorBidi" w:cstheme="majorBidi"/>
          <w:sz w:val="18"/>
          <w:szCs w:val="18"/>
          <w:lang w:bidi="ar-EG"/>
        </w:rPr>
      </w:pPr>
    </w:p>
    <w:p w:rsidR="00F61039" w:rsidRDefault="00905A82" w:rsidP="00F346D9">
      <w:pPr>
        <w:jc w:val="both"/>
        <w:rPr>
          <w:rFonts w:asciiTheme="majorBidi" w:hAnsiTheme="majorBidi" w:cstheme="majorBidi"/>
          <w:position w:val="-10"/>
          <w:sz w:val="18"/>
          <w:szCs w:val="18"/>
          <w:lang w:bidi="ar-EG"/>
        </w:rPr>
      </w:pPr>
      <w:r w:rsidRPr="00F346D9">
        <w:rPr>
          <w:rFonts w:asciiTheme="majorBidi" w:hAnsiTheme="majorBidi" w:cstheme="majorBidi"/>
          <w:position w:val="-24"/>
          <w:sz w:val="18"/>
          <w:szCs w:val="18"/>
          <w:lang w:bidi="ar-EG"/>
        </w:rPr>
        <w:object w:dxaOrig="2439" w:dyaOrig="560">
          <v:shape id="_x0000_i1083" type="#_x0000_t75" style="width:121.95pt;height:28.55pt" o:ole="">
            <v:imagedata r:id="rId241" o:title=""/>
          </v:shape>
          <o:OLEObject Type="Embed" ProgID="Equation.DSMT4" ShapeID="_x0000_i1083" DrawAspect="Content" ObjectID="_1566121797" r:id="rId242"/>
        </w:object>
      </w:r>
      <w:r w:rsidR="00F61039">
        <w:rPr>
          <w:rFonts w:asciiTheme="majorBidi" w:hAnsiTheme="majorBidi" w:cstheme="majorBidi"/>
          <w:position w:val="-28"/>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2A5B4F">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5B6ACB">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 xml:space="preserve"> </w:t>
      </w:r>
      <w:r w:rsidR="00F61039">
        <w:rPr>
          <w:rFonts w:asciiTheme="majorBidi" w:hAnsiTheme="majorBidi" w:cstheme="majorBidi"/>
          <w:position w:val="-10"/>
          <w:sz w:val="18"/>
          <w:szCs w:val="18"/>
          <w:lang w:bidi="ar-EG"/>
        </w:rPr>
        <w:t xml:space="preserve"> (</w:t>
      </w:r>
      <w:r w:rsidR="00F346D9">
        <w:rPr>
          <w:rFonts w:asciiTheme="majorBidi" w:hAnsiTheme="majorBidi" w:cstheme="majorBidi"/>
          <w:position w:val="-10"/>
          <w:sz w:val="18"/>
          <w:szCs w:val="18"/>
          <w:lang w:bidi="ar-EG"/>
        </w:rPr>
        <w:t>20</w:t>
      </w:r>
      <w:r w:rsidR="00F61039">
        <w:rPr>
          <w:rFonts w:asciiTheme="majorBidi" w:hAnsiTheme="majorBidi" w:cstheme="majorBidi"/>
          <w:position w:val="-10"/>
          <w:sz w:val="18"/>
          <w:szCs w:val="18"/>
          <w:lang w:bidi="ar-EG"/>
        </w:rPr>
        <w:t>)</w:t>
      </w:r>
    </w:p>
    <w:p w:rsidR="00161853" w:rsidRDefault="00161853" w:rsidP="00F346D9">
      <w:pPr>
        <w:jc w:val="both"/>
        <w:rPr>
          <w:rFonts w:asciiTheme="majorBidi" w:hAnsiTheme="majorBidi" w:cstheme="majorBidi"/>
          <w:sz w:val="18"/>
          <w:szCs w:val="18"/>
          <w:lang w:bidi="ar-EG"/>
        </w:rPr>
      </w:pPr>
    </w:p>
    <w:p w:rsidR="00F61039" w:rsidRDefault="00247EC3" w:rsidP="00F346D9">
      <w:pPr>
        <w:jc w:val="both"/>
        <w:rPr>
          <w:rFonts w:asciiTheme="majorBidi" w:hAnsiTheme="majorBidi" w:cstheme="majorBidi"/>
          <w:position w:val="-12"/>
          <w:sz w:val="18"/>
          <w:szCs w:val="18"/>
          <w:lang w:bidi="ar-EG"/>
        </w:rPr>
      </w:pPr>
      <w:r w:rsidRPr="000B3BC3">
        <w:rPr>
          <w:rFonts w:asciiTheme="majorBidi" w:hAnsiTheme="majorBidi" w:cstheme="majorBidi"/>
          <w:position w:val="-12"/>
          <w:sz w:val="18"/>
          <w:szCs w:val="18"/>
          <w:lang w:bidi="ar-EG"/>
        </w:rPr>
        <w:object w:dxaOrig="1540" w:dyaOrig="300">
          <v:shape id="_x0000_i1084" type="#_x0000_t75" style="width:77.85pt;height:14.9pt" o:ole="">
            <v:imagedata r:id="rId243" o:title=""/>
          </v:shape>
          <o:OLEObject Type="Embed" ProgID="Equation.DSMT4" ShapeID="_x0000_i1084" DrawAspect="Content" ObjectID="_1566121798" r:id="rId244"/>
        </w:object>
      </w:r>
      <w:r w:rsidR="00F61039">
        <w:rPr>
          <w:rFonts w:asciiTheme="majorBidi" w:hAnsiTheme="majorBidi" w:cstheme="majorBidi"/>
          <w:position w:val="-12"/>
          <w:sz w:val="18"/>
          <w:szCs w:val="18"/>
          <w:lang w:bidi="ar-EG"/>
        </w:rPr>
        <w:t xml:space="preserve">                                                   </w:t>
      </w:r>
      <w:r w:rsidR="00EB1C3C">
        <w:rPr>
          <w:rFonts w:asciiTheme="majorBidi" w:hAnsiTheme="majorBidi" w:cstheme="majorBidi" w:hint="cs"/>
          <w:position w:val="-12"/>
          <w:sz w:val="18"/>
          <w:szCs w:val="18"/>
          <w:rtl/>
          <w:lang w:bidi="ar-EG"/>
        </w:rPr>
        <w:t xml:space="preserve"> </w:t>
      </w:r>
      <w:r w:rsidR="00F61039">
        <w:rPr>
          <w:rFonts w:asciiTheme="majorBidi" w:hAnsiTheme="majorBidi" w:cstheme="majorBidi"/>
          <w:position w:val="-12"/>
          <w:sz w:val="18"/>
          <w:szCs w:val="18"/>
          <w:lang w:bidi="ar-EG"/>
        </w:rPr>
        <w:t xml:space="preserve">    </w:t>
      </w:r>
      <w:r w:rsidR="00F346D9">
        <w:rPr>
          <w:rFonts w:asciiTheme="majorBidi" w:hAnsiTheme="majorBidi" w:cstheme="majorBidi"/>
          <w:position w:val="-12"/>
          <w:sz w:val="18"/>
          <w:szCs w:val="18"/>
          <w:lang w:bidi="ar-EG"/>
        </w:rPr>
        <w:t xml:space="preserve">  </w:t>
      </w:r>
      <w:r w:rsidR="00F61039">
        <w:rPr>
          <w:rFonts w:asciiTheme="majorBidi" w:hAnsiTheme="majorBidi" w:cstheme="majorBidi"/>
          <w:position w:val="-12"/>
          <w:sz w:val="18"/>
          <w:szCs w:val="18"/>
          <w:lang w:bidi="ar-EG"/>
        </w:rPr>
        <w:t xml:space="preserve">   </w:t>
      </w:r>
      <w:r w:rsidR="00DE6BF1">
        <w:rPr>
          <w:rFonts w:asciiTheme="majorBidi" w:hAnsiTheme="majorBidi" w:cstheme="majorBidi"/>
          <w:position w:val="-12"/>
          <w:sz w:val="18"/>
          <w:szCs w:val="18"/>
          <w:lang w:bidi="ar-EG"/>
        </w:rPr>
        <w:t xml:space="preserve"> </w:t>
      </w:r>
      <w:r w:rsidR="00F61039">
        <w:rPr>
          <w:rFonts w:asciiTheme="majorBidi" w:hAnsiTheme="majorBidi" w:cstheme="majorBidi"/>
          <w:position w:val="-12"/>
          <w:sz w:val="18"/>
          <w:szCs w:val="18"/>
          <w:lang w:bidi="ar-EG"/>
        </w:rPr>
        <w:t xml:space="preserve"> </w:t>
      </w:r>
      <w:r w:rsidR="00F346D9">
        <w:rPr>
          <w:rFonts w:asciiTheme="majorBidi" w:hAnsiTheme="majorBidi" w:cstheme="majorBidi"/>
          <w:position w:val="-12"/>
          <w:sz w:val="18"/>
          <w:szCs w:val="18"/>
          <w:lang w:bidi="ar-EG"/>
        </w:rPr>
        <w:t xml:space="preserve"> </w:t>
      </w:r>
      <w:r w:rsidR="00F61039">
        <w:rPr>
          <w:rFonts w:asciiTheme="majorBidi" w:hAnsiTheme="majorBidi" w:cstheme="majorBidi"/>
          <w:position w:val="-12"/>
          <w:sz w:val="18"/>
          <w:szCs w:val="18"/>
          <w:lang w:bidi="ar-EG"/>
        </w:rPr>
        <w:t xml:space="preserve">  (</w:t>
      </w:r>
      <w:r w:rsidR="00F346D9">
        <w:rPr>
          <w:rFonts w:asciiTheme="majorBidi" w:hAnsiTheme="majorBidi" w:cstheme="majorBidi"/>
          <w:position w:val="-12"/>
          <w:sz w:val="18"/>
          <w:szCs w:val="18"/>
          <w:lang w:bidi="ar-EG"/>
        </w:rPr>
        <w:t>21</w:t>
      </w:r>
      <w:r w:rsidR="00F61039">
        <w:rPr>
          <w:rFonts w:asciiTheme="majorBidi" w:hAnsiTheme="majorBidi" w:cstheme="majorBidi"/>
          <w:position w:val="-12"/>
          <w:sz w:val="18"/>
          <w:szCs w:val="18"/>
          <w:lang w:bidi="ar-EG"/>
        </w:rPr>
        <w:t>)</w:t>
      </w:r>
    </w:p>
    <w:p w:rsidR="007A7F89" w:rsidRDefault="007A7F89" w:rsidP="00F346D9">
      <w:pPr>
        <w:jc w:val="both"/>
        <w:rPr>
          <w:rFonts w:asciiTheme="majorBidi" w:hAnsiTheme="majorBidi" w:cstheme="majorBidi"/>
          <w:position w:val="-12"/>
          <w:sz w:val="18"/>
          <w:szCs w:val="18"/>
          <w:lang w:bidi="ar-EG"/>
        </w:rPr>
      </w:pPr>
    </w:p>
    <w:p w:rsidR="0016741E" w:rsidRDefault="0016741E" w:rsidP="0016741E">
      <w:pPr>
        <w:jc w:val="both"/>
        <w:rPr>
          <w:rFonts w:asciiTheme="majorBidi" w:hAnsiTheme="majorBidi" w:cstheme="majorBidi"/>
          <w:position w:val="-12"/>
          <w:sz w:val="18"/>
          <w:szCs w:val="18"/>
        </w:rPr>
      </w:pPr>
      <w:r w:rsidRPr="00161853">
        <w:rPr>
          <w:rFonts w:asciiTheme="majorBidi" w:hAnsiTheme="majorBidi" w:cstheme="majorBidi"/>
          <w:position w:val="-12"/>
          <w:sz w:val="18"/>
          <w:szCs w:val="18"/>
        </w:rPr>
        <w:object w:dxaOrig="940" w:dyaOrig="300">
          <v:shape id="_x0000_i1085" type="#_x0000_t75" style="width:46.7pt;height:14.9pt" o:ole="">
            <v:imagedata r:id="rId245" o:title=""/>
          </v:shape>
          <o:OLEObject Type="Embed" ProgID="Equation.DSMT4" ShapeID="_x0000_i1085" DrawAspect="Content" ObjectID="_1566121799" r:id="rId246"/>
        </w:object>
      </w:r>
      <w:r w:rsidRPr="0016741E">
        <w:t xml:space="preserve"> </w:t>
      </w:r>
      <w:r w:rsidRPr="0016741E">
        <w:rPr>
          <w:rFonts w:asciiTheme="majorBidi" w:hAnsiTheme="majorBidi" w:cstheme="majorBidi"/>
          <w:sz w:val="18"/>
          <w:szCs w:val="18"/>
        </w:rPr>
        <w:t>is the  useful signal</w:t>
      </w:r>
    </w:p>
    <w:p w:rsidR="00DA2520" w:rsidRPr="001F40F6" w:rsidRDefault="00DA2520" w:rsidP="00F61039">
      <w:pPr>
        <w:jc w:val="both"/>
        <w:rPr>
          <w:rFonts w:asciiTheme="majorBidi" w:hAnsiTheme="majorBidi" w:cstheme="majorBidi"/>
          <w:position w:val="-10"/>
          <w:sz w:val="18"/>
          <w:szCs w:val="18"/>
        </w:rPr>
      </w:pPr>
    </w:p>
    <w:p w:rsidR="00F61039" w:rsidRDefault="00247EC3" w:rsidP="00F346D9">
      <w:pPr>
        <w:jc w:val="both"/>
        <w:rPr>
          <w:rFonts w:asciiTheme="majorBidi" w:hAnsiTheme="majorBidi" w:cstheme="majorBidi"/>
          <w:position w:val="-10"/>
          <w:sz w:val="18"/>
          <w:szCs w:val="18"/>
        </w:rPr>
      </w:pPr>
      <w:r w:rsidRPr="001F40F6">
        <w:rPr>
          <w:rFonts w:asciiTheme="majorBidi" w:hAnsiTheme="majorBidi" w:cstheme="majorBidi"/>
          <w:position w:val="-22"/>
          <w:sz w:val="18"/>
          <w:szCs w:val="18"/>
        </w:rPr>
        <w:object w:dxaOrig="1640" w:dyaOrig="420">
          <v:shape id="_x0000_i1086" type="#_x0000_t75" style="width:81.75pt;height:20.75pt" o:ole="">
            <v:imagedata r:id="rId247" o:title=""/>
          </v:shape>
          <o:OLEObject Type="Embed" ProgID="Equation.DSMT4" ShapeID="_x0000_i1086" DrawAspect="Content" ObjectID="_1566121800" r:id="rId248"/>
        </w:object>
      </w:r>
      <w:r w:rsidR="00F61039" w:rsidRPr="001F40F6">
        <w:rPr>
          <w:rFonts w:asciiTheme="majorBidi" w:hAnsiTheme="majorBidi" w:cstheme="majorBidi"/>
          <w:position w:val="-10"/>
          <w:sz w:val="18"/>
          <w:szCs w:val="18"/>
        </w:rPr>
        <w:t xml:space="preserve">                                                    </w:t>
      </w:r>
      <w:r w:rsidR="00F346D9">
        <w:rPr>
          <w:rFonts w:asciiTheme="majorBidi" w:hAnsiTheme="majorBidi" w:cstheme="majorBidi"/>
          <w:position w:val="-10"/>
          <w:sz w:val="18"/>
          <w:szCs w:val="18"/>
        </w:rPr>
        <w:t xml:space="preserve">  </w:t>
      </w:r>
      <w:r w:rsidR="00F61039" w:rsidRPr="001F40F6">
        <w:rPr>
          <w:rFonts w:asciiTheme="majorBidi" w:hAnsiTheme="majorBidi" w:cstheme="majorBidi"/>
          <w:position w:val="-10"/>
          <w:sz w:val="18"/>
          <w:szCs w:val="18"/>
        </w:rPr>
        <w:t xml:space="preserve">   </w:t>
      </w:r>
      <w:r w:rsidR="00F346D9">
        <w:rPr>
          <w:rFonts w:asciiTheme="majorBidi" w:hAnsiTheme="majorBidi" w:cstheme="majorBidi"/>
          <w:position w:val="-10"/>
          <w:sz w:val="18"/>
          <w:szCs w:val="18"/>
        </w:rPr>
        <w:t xml:space="preserve">  </w:t>
      </w:r>
      <w:r w:rsidR="00F61039" w:rsidRPr="001F40F6">
        <w:rPr>
          <w:rFonts w:asciiTheme="majorBidi" w:hAnsiTheme="majorBidi" w:cstheme="majorBidi"/>
          <w:position w:val="-10"/>
          <w:sz w:val="18"/>
          <w:szCs w:val="18"/>
        </w:rPr>
        <w:t xml:space="preserve">   </w:t>
      </w:r>
      <w:r w:rsidR="00EB1C3C">
        <w:rPr>
          <w:rFonts w:asciiTheme="majorBidi" w:hAnsiTheme="majorBidi" w:cstheme="majorBidi" w:hint="cs"/>
          <w:position w:val="-10"/>
          <w:sz w:val="18"/>
          <w:szCs w:val="18"/>
          <w:rtl/>
        </w:rPr>
        <w:t xml:space="preserve">  </w:t>
      </w:r>
      <w:r w:rsidR="00DE6BF1">
        <w:rPr>
          <w:rFonts w:asciiTheme="majorBidi" w:hAnsiTheme="majorBidi" w:cstheme="majorBidi"/>
          <w:position w:val="-10"/>
          <w:sz w:val="18"/>
          <w:szCs w:val="18"/>
        </w:rPr>
        <w:t xml:space="preserve"> </w:t>
      </w:r>
      <w:r w:rsidR="00F61039" w:rsidRPr="001F40F6">
        <w:rPr>
          <w:rFonts w:asciiTheme="majorBidi" w:hAnsiTheme="majorBidi" w:cstheme="majorBidi"/>
          <w:position w:val="-10"/>
          <w:sz w:val="18"/>
          <w:szCs w:val="18"/>
        </w:rPr>
        <w:t>(</w:t>
      </w:r>
      <w:r w:rsidR="00F346D9">
        <w:rPr>
          <w:rFonts w:asciiTheme="majorBidi" w:hAnsiTheme="majorBidi" w:cstheme="majorBidi"/>
          <w:position w:val="-10"/>
          <w:sz w:val="18"/>
          <w:szCs w:val="18"/>
        </w:rPr>
        <w:t>22</w:t>
      </w:r>
      <w:r w:rsidR="00F61039" w:rsidRPr="001F40F6">
        <w:rPr>
          <w:rFonts w:asciiTheme="majorBidi" w:hAnsiTheme="majorBidi" w:cstheme="majorBidi"/>
          <w:position w:val="-10"/>
          <w:sz w:val="18"/>
          <w:szCs w:val="18"/>
        </w:rPr>
        <w:t>)</w:t>
      </w:r>
    </w:p>
    <w:p w:rsidR="00F61039" w:rsidRDefault="00F61039" w:rsidP="00F61039">
      <w:pPr>
        <w:jc w:val="both"/>
        <w:rPr>
          <w:rFonts w:asciiTheme="majorBidi" w:hAnsiTheme="majorBidi" w:cstheme="majorBidi"/>
          <w:position w:val="-10"/>
          <w:sz w:val="18"/>
          <w:szCs w:val="18"/>
        </w:rPr>
      </w:pPr>
      <w:r w:rsidRPr="001F40F6">
        <w:rPr>
          <w:rFonts w:asciiTheme="majorBidi" w:hAnsiTheme="majorBidi" w:cstheme="majorBidi"/>
          <w:position w:val="-10"/>
          <w:sz w:val="18"/>
          <w:szCs w:val="18"/>
        </w:rPr>
        <w:t xml:space="preserve">Where </w:t>
      </w:r>
    </w:p>
    <w:p w:rsidR="00DA2520" w:rsidRDefault="00DA2520" w:rsidP="004A7BB8">
      <w:pPr>
        <w:jc w:val="both"/>
        <w:rPr>
          <w:rFonts w:asciiTheme="majorBidi" w:hAnsiTheme="majorBidi" w:cstheme="majorBidi"/>
          <w:sz w:val="18"/>
          <w:szCs w:val="18"/>
          <w:lang w:bidi="ar-EG"/>
        </w:rPr>
      </w:pPr>
    </w:p>
    <w:p w:rsidR="00161853" w:rsidRDefault="00161853" w:rsidP="004A7BB8">
      <w:pPr>
        <w:jc w:val="both"/>
        <w:rPr>
          <w:rFonts w:asciiTheme="majorBidi" w:hAnsiTheme="majorBidi" w:cstheme="majorBidi"/>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207A0E" w:rsidRDefault="00207A0E"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F61039" w:rsidRDefault="00F6103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322CC9" w:rsidRDefault="00322CC9" w:rsidP="00D26AA4">
      <w:pPr>
        <w:jc w:val="both"/>
        <w:rPr>
          <w:rFonts w:asciiTheme="majorBidi" w:hAnsiTheme="majorBidi" w:cstheme="majorBidi"/>
          <w:position w:val="-10"/>
          <w:sz w:val="18"/>
          <w:szCs w:val="18"/>
          <w:lang w:bidi="ar-EG"/>
        </w:rPr>
      </w:pPr>
    </w:p>
    <w:p w:rsidR="00DA2520" w:rsidRDefault="00DA2520" w:rsidP="00DD214C">
      <w:pPr>
        <w:jc w:val="both"/>
        <w:rPr>
          <w:rFonts w:asciiTheme="majorBidi" w:hAnsiTheme="majorBidi" w:cstheme="majorBidi"/>
          <w:sz w:val="18"/>
          <w:szCs w:val="18"/>
          <w:lang w:bidi="ar-EG"/>
        </w:rPr>
      </w:pPr>
    </w:p>
    <w:p w:rsidR="00DA2520" w:rsidRDefault="00DA2520" w:rsidP="00DD214C">
      <w:pPr>
        <w:jc w:val="both"/>
        <w:rPr>
          <w:rFonts w:asciiTheme="majorBidi" w:hAnsiTheme="majorBidi" w:cstheme="majorBidi"/>
          <w:sz w:val="18"/>
          <w:szCs w:val="18"/>
          <w:lang w:bidi="ar-EG"/>
        </w:rPr>
      </w:pPr>
    </w:p>
    <w:p w:rsidR="00F22726" w:rsidRDefault="00F22726" w:rsidP="00CE661F">
      <w:pPr>
        <w:jc w:val="both"/>
        <w:rPr>
          <w:rFonts w:asciiTheme="majorBidi" w:hAnsiTheme="majorBidi" w:cstheme="majorBidi"/>
          <w:position w:val="-12"/>
          <w:sz w:val="18"/>
          <w:szCs w:val="18"/>
        </w:rPr>
      </w:pPr>
    </w:p>
    <w:p w:rsidR="00CE661F" w:rsidRDefault="00CE661F" w:rsidP="00CE661F">
      <w:pPr>
        <w:jc w:val="both"/>
        <w:rPr>
          <w:rFonts w:asciiTheme="majorBidi" w:hAnsiTheme="majorBidi" w:cstheme="majorBidi"/>
          <w:position w:val="-10"/>
          <w:sz w:val="18"/>
          <w:szCs w:val="18"/>
        </w:rPr>
      </w:pPr>
      <w:r w:rsidRPr="00F346D9">
        <w:rPr>
          <w:rFonts w:asciiTheme="majorBidi" w:hAnsiTheme="majorBidi" w:cstheme="majorBidi"/>
          <w:position w:val="-12"/>
          <w:sz w:val="18"/>
          <w:szCs w:val="18"/>
        </w:rPr>
        <w:object w:dxaOrig="2640" w:dyaOrig="460">
          <v:shape id="_x0000_i1087" type="#_x0000_t75" style="width:131.7pt;height:22.05pt" o:ole="">
            <v:imagedata r:id="rId249" o:title=""/>
          </v:shape>
          <o:OLEObject Type="Embed" ProgID="Equation.DSMT4" ShapeID="_x0000_i1087" DrawAspect="Content" ObjectID="_1566121801" r:id="rId250"/>
        </w:object>
      </w:r>
      <w:r w:rsidRPr="001F40F6">
        <w:rPr>
          <w:rFonts w:asciiTheme="majorBidi" w:hAnsiTheme="majorBidi" w:cstheme="majorBidi"/>
          <w:position w:val="-10"/>
          <w:sz w:val="18"/>
          <w:szCs w:val="18"/>
        </w:rPr>
        <w:t xml:space="preserve">                            </w:t>
      </w:r>
      <w:r>
        <w:rPr>
          <w:rFonts w:asciiTheme="majorBidi" w:hAnsiTheme="majorBidi" w:cstheme="majorBidi" w:hint="cs"/>
          <w:position w:val="-10"/>
          <w:sz w:val="18"/>
          <w:szCs w:val="18"/>
          <w:rtl/>
        </w:rPr>
        <w:t xml:space="preserve">  </w:t>
      </w:r>
      <w:r>
        <w:rPr>
          <w:rFonts w:asciiTheme="majorBidi" w:hAnsiTheme="majorBidi" w:cstheme="majorBidi"/>
          <w:position w:val="-10"/>
          <w:sz w:val="18"/>
          <w:szCs w:val="18"/>
        </w:rPr>
        <w:t xml:space="preserve">        </w:t>
      </w:r>
      <w:r>
        <w:rPr>
          <w:rFonts w:asciiTheme="majorBidi" w:hAnsiTheme="majorBidi" w:cstheme="majorBidi" w:hint="cs"/>
          <w:position w:val="-10"/>
          <w:sz w:val="18"/>
          <w:szCs w:val="18"/>
          <w:rtl/>
        </w:rPr>
        <w:t xml:space="preserve"> </w:t>
      </w:r>
      <w:r w:rsidRPr="001F40F6">
        <w:rPr>
          <w:rFonts w:asciiTheme="majorBidi" w:hAnsiTheme="majorBidi" w:cstheme="majorBidi"/>
          <w:position w:val="-10"/>
          <w:sz w:val="18"/>
          <w:szCs w:val="18"/>
        </w:rPr>
        <w:t xml:space="preserve"> </w:t>
      </w:r>
      <w:r>
        <w:rPr>
          <w:rFonts w:asciiTheme="majorBidi" w:hAnsiTheme="majorBidi" w:cstheme="majorBidi"/>
          <w:position w:val="-10"/>
          <w:sz w:val="18"/>
          <w:szCs w:val="18"/>
        </w:rPr>
        <w:t xml:space="preserve"> </w:t>
      </w:r>
      <w:r w:rsidRPr="001F40F6">
        <w:rPr>
          <w:rFonts w:asciiTheme="majorBidi" w:hAnsiTheme="majorBidi" w:cstheme="majorBidi"/>
          <w:position w:val="-10"/>
          <w:sz w:val="18"/>
          <w:szCs w:val="18"/>
        </w:rPr>
        <w:t xml:space="preserve">  (</w:t>
      </w:r>
      <w:r>
        <w:rPr>
          <w:rFonts w:asciiTheme="majorBidi" w:hAnsiTheme="majorBidi" w:cstheme="majorBidi"/>
          <w:position w:val="-10"/>
          <w:sz w:val="18"/>
          <w:szCs w:val="18"/>
        </w:rPr>
        <w:t>23</w:t>
      </w:r>
      <w:r w:rsidRPr="001F40F6">
        <w:rPr>
          <w:rFonts w:asciiTheme="majorBidi" w:hAnsiTheme="majorBidi" w:cstheme="majorBidi"/>
          <w:position w:val="-10"/>
          <w:sz w:val="18"/>
          <w:szCs w:val="18"/>
        </w:rPr>
        <w:t>)</w:t>
      </w:r>
    </w:p>
    <w:p w:rsidR="00CE661F" w:rsidRPr="001F40F6" w:rsidRDefault="00CE661F" w:rsidP="00CE661F">
      <w:pPr>
        <w:jc w:val="both"/>
        <w:rPr>
          <w:rFonts w:asciiTheme="majorBidi" w:hAnsiTheme="majorBidi" w:cstheme="majorBidi"/>
          <w:position w:val="-10"/>
          <w:sz w:val="18"/>
          <w:szCs w:val="18"/>
        </w:rPr>
      </w:pPr>
    </w:p>
    <w:p w:rsidR="00CE661F" w:rsidRDefault="00CE661F" w:rsidP="00CE661F">
      <w:pPr>
        <w:jc w:val="both"/>
        <w:rPr>
          <w:rFonts w:asciiTheme="majorBidi" w:hAnsiTheme="majorBidi" w:cstheme="majorBidi"/>
          <w:position w:val="-10"/>
          <w:sz w:val="18"/>
          <w:szCs w:val="18"/>
          <w:lang w:bidi="ar-EG"/>
        </w:rPr>
      </w:pPr>
      <w:r w:rsidRPr="004A7BB8">
        <w:rPr>
          <w:rFonts w:asciiTheme="majorBidi" w:hAnsiTheme="majorBidi" w:cstheme="majorBidi"/>
          <w:position w:val="-10"/>
          <w:sz w:val="18"/>
          <w:szCs w:val="18"/>
          <w:lang w:bidi="ar-EG"/>
        </w:rPr>
        <w:t xml:space="preserve">By putting </w:t>
      </w:r>
      <w:r w:rsidRPr="00AD6A5C">
        <w:rPr>
          <w:rFonts w:asciiTheme="majorBidi" w:hAnsiTheme="majorBidi" w:cstheme="majorBidi"/>
          <w:noProof/>
          <w:position w:val="-10"/>
          <w:sz w:val="18"/>
          <w:szCs w:val="18"/>
          <w:lang w:bidi="ar-EG"/>
        </w:rPr>
        <w:t>equ</w:t>
      </w:r>
      <w:r w:rsidRPr="004A7BB8">
        <w:rPr>
          <w:rFonts w:asciiTheme="majorBidi" w:hAnsiTheme="majorBidi" w:cstheme="majorBidi"/>
          <w:position w:val="-10"/>
          <w:sz w:val="18"/>
          <w:szCs w:val="18"/>
          <w:lang w:bidi="ar-EG"/>
        </w:rPr>
        <w:t xml:space="preserve">(19) in </w:t>
      </w:r>
      <w:proofErr w:type="spellStart"/>
      <w:r w:rsidRPr="004A7BB8">
        <w:rPr>
          <w:rFonts w:asciiTheme="majorBidi" w:hAnsiTheme="majorBidi" w:cstheme="majorBidi"/>
          <w:position w:val="-10"/>
          <w:sz w:val="18"/>
          <w:szCs w:val="18"/>
          <w:lang w:bidi="ar-EG"/>
        </w:rPr>
        <w:t>eq</w:t>
      </w:r>
      <w:proofErr w:type="spellEnd"/>
      <w:r w:rsidRPr="004A7BB8">
        <w:rPr>
          <w:rFonts w:asciiTheme="majorBidi" w:hAnsiTheme="majorBidi" w:cstheme="majorBidi"/>
          <w:position w:val="-10"/>
          <w:sz w:val="18"/>
          <w:szCs w:val="18"/>
          <w:lang w:bidi="ar-EG"/>
        </w:rPr>
        <w:t xml:space="preserve"> (18) we will get</w:t>
      </w:r>
    </w:p>
    <w:p w:rsidR="00CE661F" w:rsidRPr="00FB2BAD" w:rsidRDefault="00CE661F" w:rsidP="00CE661F">
      <w:pPr>
        <w:jc w:val="both"/>
        <w:rPr>
          <w:rFonts w:asciiTheme="majorBidi" w:hAnsiTheme="majorBidi" w:cstheme="majorBidi"/>
          <w:position w:val="-10"/>
          <w:sz w:val="18"/>
          <w:szCs w:val="18"/>
          <w:lang w:bidi="ar-EG"/>
        </w:rPr>
      </w:pPr>
    </w:p>
    <w:p w:rsidR="00CE661F" w:rsidRDefault="00CE661F" w:rsidP="00CE661F">
      <w:pPr>
        <w:jc w:val="both"/>
        <w:rPr>
          <w:rFonts w:asciiTheme="majorBidi" w:hAnsiTheme="majorBidi" w:cstheme="majorBidi"/>
          <w:position w:val="-26"/>
          <w:sz w:val="18"/>
          <w:szCs w:val="18"/>
          <w:lang w:bidi="ar-EG"/>
        </w:rPr>
      </w:pPr>
      <w:r w:rsidRPr="004A7BB8">
        <w:rPr>
          <w:rFonts w:asciiTheme="majorBidi" w:hAnsiTheme="majorBidi" w:cstheme="majorBidi"/>
          <w:position w:val="-22"/>
          <w:sz w:val="18"/>
          <w:szCs w:val="18"/>
          <w:lang w:bidi="ar-EG"/>
        </w:rPr>
        <w:object w:dxaOrig="3040" w:dyaOrig="560">
          <v:shape id="_x0000_i1088" type="#_x0000_t75" style="width:151.8pt;height:28.55pt" o:ole="">
            <v:imagedata r:id="rId251" o:title=""/>
          </v:shape>
          <o:OLEObject Type="Embed" ProgID="Equation.DSMT4" ShapeID="_x0000_i1088" DrawAspect="Content" ObjectID="_1566121802" r:id="rId252"/>
        </w:object>
      </w:r>
      <w:r>
        <w:rPr>
          <w:rFonts w:asciiTheme="majorBidi" w:hAnsiTheme="majorBidi" w:cstheme="majorBidi"/>
          <w:position w:val="-26"/>
          <w:sz w:val="18"/>
          <w:szCs w:val="18"/>
          <w:lang w:bidi="ar-EG"/>
        </w:rPr>
        <w:t xml:space="preserve">                              </w:t>
      </w:r>
      <w:r>
        <w:rPr>
          <w:rFonts w:asciiTheme="majorBidi" w:hAnsiTheme="majorBidi" w:cstheme="majorBidi" w:hint="cs"/>
          <w:position w:val="-26"/>
          <w:sz w:val="18"/>
          <w:szCs w:val="18"/>
          <w:rtl/>
          <w:lang w:bidi="ar-EG"/>
        </w:rPr>
        <w:t xml:space="preserve">  </w:t>
      </w:r>
      <w:r>
        <w:rPr>
          <w:rFonts w:asciiTheme="majorBidi" w:hAnsiTheme="majorBidi" w:cstheme="majorBidi"/>
          <w:position w:val="-26"/>
          <w:sz w:val="18"/>
          <w:szCs w:val="18"/>
          <w:lang w:bidi="ar-EG"/>
        </w:rPr>
        <w:t xml:space="preserve">  (24)</w:t>
      </w:r>
    </w:p>
    <w:p w:rsidR="00CE661F" w:rsidRDefault="00CE661F" w:rsidP="00CE661F">
      <w:pPr>
        <w:jc w:val="both"/>
        <w:rPr>
          <w:rFonts w:asciiTheme="majorBidi" w:hAnsiTheme="majorBidi" w:cstheme="majorBidi"/>
          <w:sz w:val="18"/>
          <w:szCs w:val="18"/>
          <w:rtl/>
          <w:lang w:bidi="ar-EG"/>
        </w:rPr>
      </w:pPr>
    </w:p>
    <w:p w:rsidR="00CE661F" w:rsidRDefault="00CE661F" w:rsidP="00CE661F">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Since we recover the </w:t>
      </w:r>
      <w:r w:rsidRPr="00717E0C">
        <w:rPr>
          <w:rFonts w:asciiTheme="majorBidi" w:hAnsiTheme="majorBidi" w:cstheme="majorBidi"/>
          <w:position w:val="-12"/>
          <w:sz w:val="18"/>
          <w:szCs w:val="18"/>
          <w:lang w:bidi="ar-EG"/>
        </w:rPr>
        <w:object w:dxaOrig="360" w:dyaOrig="300">
          <v:shape id="_x0000_i1089" type="#_x0000_t75" style="width:18.15pt;height:14.9pt" o:ole="">
            <v:imagedata r:id="rId253" o:title=""/>
          </v:shape>
          <o:OLEObject Type="Embed" ProgID="Equation.DSMT4" ShapeID="_x0000_i1089" DrawAspect="Content" ObjectID="_1566121803" r:id="rId254"/>
        </w:object>
      </w:r>
      <w:r>
        <w:rPr>
          <w:rFonts w:asciiTheme="majorBidi" w:hAnsiTheme="majorBidi" w:cstheme="majorBidi"/>
          <w:sz w:val="18"/>
          <w:szCs w:val="18"/>
          <w:lang w:bidi="ar-EG"/>
        </w:rPr>
        <w:t xml:space="preserve">thanks to the real orthogonality then </w:t>
      </w:r>
      <w:r w:rsidRPr="00717E0C">
        <w:rPr>
          <w:rFonts w:asciiTheme="majorBidi" w:hAnsiTheme="majorBidi" w:cstheme="majorBidi"/>
          <w:position w:val="-12"/>
          <w:sz w:val="18"/>
          <w:szCs w:val="18"/>
          <w:lang w:bidi="ar-EG"/>
        </w:rPr>
        <w:object w:dxaOrig="360" w:dyaOrig="300">
          <v:shape id="_x0000_i1090" type="#_x0000_t75" style="width:17.5pt;height:14.9pt" o:ole="">
            <v:imagedata r:id="rId255" o:title=""/>
          </v:shape>
          <o:OLEObject Type="Embed" ProgID="Equation.DSMT4" ShapeID="_x0000_i1090" DrawAspect="Content" ObjectID="_1566121804" r:id="rId256"/>
        </w:object>
      </w:r>
      <w:r>
        <w:rPr>
          <w:rFonts w:asciiTheme="majorBidi" w:hAnsiTheme="majorBidi" w:cstheme="majorBidi"/>
          <w:sz w:val="18"/>
          <w:szCs w:val="18"/>
          <w:lang w:bidi="ar-EG"/>
        </w:rPr>
        <w:t>can be written as follows</w:t>
      </w:r>
    </w:p>
    <w:p w:rsidR="00CE661F" w:rsidRDefault="00CE661F" w:rsidP="00CE661F">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Where </w:t>
      </w:r>
      <w:r w:rsidRPr="004A7BB8">
        <w:rPr>
          <w:rFonts w:asciiTheme="majorBidi" w:hAnsiTheme="majorBidi" w:cstheme="majorBidi"/>
          <w:position w:val="-12"/>
          <w:sz w:val="18"/>
          <w:szCs w:val="18"/>
          <w:lang w:bidi="ar-EG"/>
        </w:rPr>
        <w:object w:dxaOrig="380" w:dyaOrig="300">
          <v:shape id="_x0000_i1091" type="#_x0000_t75" style="width:19.45pt;height:14.9pt" o:ole="">
            <v:imagedata r:id="rId257" o:title=""/>
          </v:shape>
          <o:OLEObject Type="Embed" ProgID="Equation.DSMT4" ShapeID="_x0000_i1091" DrawAspect="Content" ObjectID="_1566121805" r:id="rId258"/>
        </w:object>
      </w:r>
      <w:r>
        <w:rPr>
          <w:rFonts w:asciiTheme="majorBidi" w:hAnsiTheme="majorBidi" w:cstheme="majorBidi"/>
          <w:sz w:val="18"/>
          <w:szCs w:val="18"/>
          <w:lang w:bidi="ar-EG"/>
        </w:rPr>
        <w:t>is a linear combination of Gaussian random variables</w:t>
      </w:r>
    </w:p>
    <w:p w:rsidR="00CE661F" w:rsidRDefault="00CE661F" w:rsidP="00CE661F">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 The Gaussian random variance can be expressed as</w:t>
      </w:r>
    </w:p>
    <w:p w:rsidR="00CE661F" w:rsidRDefault="00CE661F" w:rsidP="00DD214C">
      <w:pPr>
        <w:jc w:val="both"/>
        <w:rPr>
          <w:rFonts w:asciiTheme="majorBidi" w:hAnsiTheme="majorBidi" w:cstheme="majorBidi"/>
          <w:sz w:val="18"/>
          <w:szCs w:val="18"/>
          <w:lang w:bidi="ar-EG"/>
        </w:rPr>
      </w:pPr>
    </w:p>
    <w:p w:rsidR="00CE661F" w:rsidRDefault="00CE661F" w:rsidP="00DD214C">
      <w:pPr>
        <w:jc w:val="both"/>
        <w:rPr>
          <w:rFonts w:asciiTheme="majorBidi" w:hAnsiTheme="majorBidi" w:cstheme="majorBidi"/>
          <w:sz w:val="18"/>
          <w:szCs w:val="18"/>
          <w:lang w:bidi="ar-EG"/>
        </w:rPr>
      </w:pPr>
    </w:p>
    <w:p w:rsidR="00DA2520" w:rsidRPr="004A7BB8" w:rsidRDefault="00DA2520" w:rsidP="00DA2520">
      <w:pPr>
        <w:jc w:val="both"/>
        <w:rPr>
          <w:rFonts w:asciiTheme="majorBidi" w:hAnsiTheme="majorBidi" w:cstheme="majorBidi"/>
          <w:sz w:val="18"/>
          <w:szCs w:val="18"/>
          <w:lang w:bidi="ar-EG"/>
        </w:rPr>
      </w:pPr>
      <w:r w:rsidRPr="00161853">
        <w:rPr>
          <w:rFonts w:asciiTheme="majorBidi" w:hAnsiTheme="majorBidi" w:cstheme="majorBidi"/>
          <w:position w:val="-36"/>
          <w:sz w:val="18"/>
          <w:szCs w:val="18"/>
          <w:lang w:bidi="ar-EG"/>
        </w:rPr>
        <w:object w:dxaOrig="3360" w:dyaOrig="800">
          <v:shape id="_x0000_i1092" type="#_x0000_t75" style="width:166.7pt;height:39.55pt" o:ole="">
            <v:imagedata r:id="rId259" o:title=""/>
          </v:shape>
          <o:OLEObject Type="Embed" ProgID="Equation.DSMT4" ShapeID="_x0000_i1092" DrawAspect="Content" ObjectID="_1566121806" r:id="rId260"/>
        </w:object>
      </w:r>
      <w:r w:rsidRPr="004A7BB8">
        <w:rPr>
          <w:rFonts w:asciiTheme="majorBidi" w:hAnsiTheme="majorBidi" w:cstheme="majorBidi"/>
          <w:sz w:val="18"/>
          <w:szCs w:val="18"/>
          <w:lang w:bidi="ar-EG"/>
        </w:rPr>
        <w:t xml:space="preserve">         </w:t>
      </w:r>
      <w:r>
        <w:rPr>
          <w:rFonts w:asciiTheme="majorBidi" w:hAnsiTheme="majorBidi" w:cstheme="majorBidi"/>
          <w:sz w:val="18"/>
          <w:szCs w:val="18"/>
          <w:lang w:bidi="ar-EG"/>
        </w:rPr>
        <w:t xml:space="preserve">       </w:t>
      </w:r>
      <w:r w:rsidRPr="004A7BB8">
        <w:rPr>
          <w:rFonts w:asciiTheme="majorBidi" w:hAnsiTheme="majorBidi" w:cstheme="majorBidi"/>
          <w:sz w:val="18"/>
          <w:szCs w:val="18"/>
          <w:lang w:bidi="ar-EG"/>
        </w:rPr>
        <w:t xml:space="preserve">    </w:t>
      </w:r>
      <w:r w:rsidR="00EB1C3C">
        <w:rPr>
          <w:rFonts w:asciiTheme="majorBidi" w:hAnsiTheme="majorBidi" w:cstheme="majorBidi" w:hint="cs"/>
          <w:sz w:val="18"/>
          <w:szCs w:val="18"/>
          <w:rtl/>
          <w:lang w:bidi="ar-EG"/>
        </w:rPr>
        <w:t xml:space="preserve"> </w:t>
      </w:r>
      <w:r w:rsidRPr="004A7BB8">
        <w:rPr>
          <w:rFonts w:asciiTheme="majorBidi" w:hAnsiTheme="majorBidi" w:cstheme="majorBidi"/>
          <w:sz w:val="18"/>
          <w:szCs w:val="18"/>
          <w:lang w:bidi="ar-EG"/>
        </w:rPr>
        <w:t xml:space="preserve"> </w:t>
      </w:r>
      <w:r w:rsidR="005B6ACB">
        <w:rPr>
          <w:rFonts w:asciiTheme="majorBidi" w:hAnsiTheme="majorBidi" w:cstheme="majorBidi"/>
          <w:sz w:val="18"/>
          <w:szCs w:val="18"/>
          <w:lang w:bidi="ar-EG"/>
        </w:rPr>
        <w:t xml:space="preserve">  </w:t>
      </w:r>
      <w:r w:rsidRPr="004A7BB8">
        <w:rPr>
          <w:rFonts w:asciiTheme="majorBidi" w:hAnsiTheme="majorBidi" w:cstheme="majorBidi"/>
          <w:sz w:val="18"/>
          <w:szCs w:val="18"/>
          <w:lang w:bidi="ar-EG"/>
        </w:rPr>
        <w:t xml:space="preserve">  (25)</w:t>
      </w:r>
    </w:p>
    <w:p w:rsidR="00DA2520" w:rsidRDefault="00DA2520" w:rsidP="004A7BB8">
      <w:pPr>
        <w:jc w:val="both"/>
        <w:rPr>
          <w:rFonts w:asciiTheme="majorBidi" w:hAnsiTheme="majorBidi" w:cstheme="majorBidi"/>
          <w:sz w:val="18"/>
          <w:szCs w:val="18"/>
          <w:lang w:bidi="ar-EG"/>
        </w:rPr>
      </w:pPr>
    </w:p>
    <w:p w:rsidR="00DD214C" w:rsidRDefault="00DA2520" w:rsidP="00EB1C3C">
      <w:pPr>
        <w:jc w:val="both"/>
        <w:rPr>
          <w:rFonts w:asciiTheme="majorBidi" w:hAnsiTheme="majorBidi" w:cstheme="majorBidi"/>
          <w:sz w:val="18"/>
          <w:szCs w:val="18"/>
          <w:lang w:bidi="ar-EG"/>
        </w:rPr>
      </w:pPr>
      <w:r w:rsidRPr="00DA2520">
        <w:rPr>
          <w:rFonts w:asciiTheme="majorBidi" w:hAnsiTheme="majorBidi" w:cstheme="majorBidi"/>
          <w:position w:val="-36"/>
          <w:sz w:val="18"/>
          <w:szCs w:val="18"/>
          <w:lang w:bidi="ar-EG"/>
        </w:rPr>
        <w:object w:dxaOrig="3060" w:dyaOrig="800">
          <v:shape id="_x0000_i1093" type="#_x0000_t75" style="width:153.75pt;height:39.55pt" o:ole="">
            <v:imagedata r:id="rId261" o:title=""/>
          </v:shape>
          <o:OLEObject Type="Embed" ProgID="Equation.DSMT4" ShapeID="_x0000_i1093" DrawAspect="Content" ObjectID="_1566121807" r:id="rId262"/>
        </w:object>
      </w:r>
      <w:r w:rsidR="00DD214C" w:rsidRPr="004A7BB8">
        <w:rPr>
          <w:rFonts w:asciiTheme="majorBidi" w:hAnsiTheme="majorBidi" w:cstheme="majorBidi"/>
          <w:sz w:val="18"/>
          <w:szCs w:val="18"/>
          <w:lang w:bidi="ar-EG"/>
        </w:rPr>
        <w:t xml:space="preserve">                    </w:t>
      </w:r>
      <w:r w:rsidR="004A7BB8">
        <w:rPr>
          <w:rFonts w:asciiTheme="majorBidi" w:hAnsiTheme="majorBidi" w:cstheme="majorBidi"/>
          <w:sz w:val="18"/>
          <w:szCs w:val="18"/>
          <w:lang w:bidi="ar-EG"/>
        </w:rPr>
        <w:t xml:space="preserve"> </w:t>
      </w:r>
      <w:r w:rsidR="00EB1C3C">
        <w:rPr>
          <w:rFonts w:asciiTheme="majorBidi" w:hAnsiTheme="majorBidi" w:cstheme="majorBidi" w:hint="cs"/>
          <w:sz w:val="18"/>
          <w:szCs w:val="18"/>
          <w:rtl/>
          <w:lang w:bidi="ar-EG"/>
        </w:rPr>
        <w:t xml:space="preserve">  </w:t>
      </w:r>
      <w:r w:rsidR="004A7BB8">
        <w:rPr>
          <w:rFonts w:asciiTheme="majorBidi" w:hAnsiTheme="majorBidi" w:cstheme="majorBidi"/>
          <w:sz w:val="18"/>
          <w:szCs w:val="18"/>
          <w:lang w:bidi="ar-EG"/>
        </w:rPr>
        <w:t xml:space="preserve">    </w:t>
      </w:r>
      <w:r w:rsidR="00EB1C3C">
        <w:rPr>
          <w:rFonts w:asciiTheme="majorBidi" w:hAnsiTheme="majorBidi" w:cstheme="majorBidi" w:hint="cs"/>
          <w:sz w:val="18"/>
          <w:szCs w:val="18"/>
          <w:rtl/>
          <w:lang w:bidi="ar-EG"/>
        </w:rPr>
        <w:t xml:space="preserve"> </w:t>
      </w:r>
      <w:r w:rsidR="00DD214C" w:rsidRPr="004A7BB8">
        <w:rPr>
          <w:rFonts w:asciiTheme="majorBidi" w:hAnsiTheme="majorBidi" w:cstheme="majorBidi"/>
          <w:sz w:val="18"/>
          <w:szCs w:val="18"/>
          <w:lang w:bidi="ar-EG"/>
        </w:rPr>
        <w:t xml:space="preserve">  </w:t>
      </w:r>
      <w:r w:rsidR="005B6ACB">
        <w:rPr>
          <w:rFonts w:asciiTheme="majorBidi" w:hAnsiTheme="majorBidi" w:cstheme="majorBidi"/>
          <w:sz w:val="18"/>
          <w:szCs w:val="18"/>
          <w:lang w:bidi="ar-EG"/>
        </w:rPr>
        <w:t xml:space="preserve">  </w:t>
      </w:r>
      <w:r w:rsidR="00DD214C" w:rsidRPr="004A7BB8">
        <w:rPr>
          <w:rFonts w:asciiTheme="majorBidi" w:hAnsiTheme="majorBidi" w:cstheme="majorBidi"/>
          <w:sz w:val="18"/>
          <w:szCs w:val="18"/>
          <w:lang w:bidi="ar-EG"/>
        </w:rPr>
        <w:t>(2</w:t>
      </w:r>
      <w:r w:rsidR="004A7BB8">
        <w:rPr>
          <w:rFonts w:asciiTheme="majorBidi" w:hAnsiTheme="majorBidi" w:cstheme="majorBidi"/>
          <w:sz w:val="18"/>
          <w:szCs w:val="18"/>
          <w:lang w:bidi="ar-EG"/>
        </w:rPr>
        <w:t>6</w:t>
      </w:r>
      <w:r w:rsidR="00DD214C" w:rsidRPr="004A7BB8">
        <w:rPr>
          <w:rFonts w:asciiTheme="majorBidi" w:hAnsiTheme="majorBidi" w:cstheme="majorBidi"/>
          <w:sz w:val="18"/>
          <w:szCs w:val="18"/>
          <w:lang w:bidi="ar-EG"/>
        </w:rPr>
        <w:t>)</w:t>
      </w:r>
    </w:p>
    <w:p w:rsidR="00DD214C" w:rsidRDefault="00DD214C" w:rsidP="00DD214C">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Where the normalization of the prototype filters implies </w:t>
      </w:r>
    </w:p>
    <w:p w:rsidR="00DA2520" w:rsidRDefault="00DA2520" w:rsidP="00DD214C">
      <w:pPr>
        <w:jc w:val="both"/>
        <w:rPr>
          <w:rFonts w:asciiTheme="majorBidi" w:hAnsiTheme="majorBidi" w:cstheme="majorBidi"/>
          <w:sz w:val="18"/>
          <w:szCs w:val="18"/>
          <w:lang w:bidi="ar-EG"/>
        </w:rPr>
      </w:pPr>
    </w:p>
    <w:p w:rsidR="00DD214C" w:rsidRDefault="00DA2520" w:rsidP="004A7BB8">
      <w:pPr>
        <w:jc w:val="both"/>
        <w:rPr>
          <w:rFonts w:asciiTheme="majorBidi" w:hAnsiTheme="majorBidi" w:cstheme="majorBidi"/>
          <w:sz w:val="18"/>
          <w:szCs w:val="18"/>
          <w:lang w:bidi="ar-EG"/>
        </w:rPr>
      </w:pPr>
      <w:r w:rsidRPr="00DA2520">
        <w:rPr>
          <w:rFonts w:asciiTheme="majorBidi" w:hAnsiTheme="majorBidi" w:cstheme="majorBidi"/>
          <w:position w:val="-36"/>
          <w:sz w:val="18"/>
          <w:szCs w:val="18"/>
          <w:lang w:bidi="ar-EG"/>
        </w:rPr>
        <w:object w:dxaOrig="2220" w:dyaOrig="800">
          <v:shape id="_x0000_i1094" type="#_x0000_t75" style="width:111.55pt;height:39.55pt" o:ole="">
            <v:imagedata r:id="rId263" o:title=""/>
          </v:shape>
          <o:OLEObject Type="Embed" ProgID="Equation.DSMT4" ShapeID="_x0000_i1094" DrawAspect="Content" ObjectID="_1566121808" r:id="rId264"/>
        </w:object>
      </w:r>
      <w:r w:rsidR="00DD214C" w:rsidRPr="004A7BB8">
        <w:rPr>
          <w:rFonts w:asciiTheme="majorBidi" w:hAnsiTheme="majorBidi" w:cstheme="majorBidi"/>
          <w:sz w:val="18"/>
          <w:szCs w:val="18"/>
          <w:lang w:bidi="ar-EG"/>
        </w:rPr>
        <w:t xml:space="preserve">                                          </w:t>
      </w:r>
      <w:r w:rsidR="004A7BB8">
        <w:rPr>
          <w:rFonts w:asciiTheme="majorBidi" w:hAnsiTheme="majorBidi" w:cstheme="majorBidi"/>
          <w:sz w:val="18"/>
          <w:szCs w:val="18"/>
          <w:lang w:bidi="ar-EG"/>
        </w:rPr>
        <w:t xml:space="preserve">    </w:t>
      </w:r>
      <w:r w:rsidR="00EB1C3C">
        <w:rPr>
          <w:rFonts w:asciiTheme="majorBidi" w:hAnsiTheme="majorBidi" w:cstheme="majorBidi" w:hint="cs"/>
          <w:sz w:val="18"/>
          <w:szCs w:val="18"/>
          <w:rtl/>
          <w:lang w:bidi="ar-EG"/>
        </w:rPr>
        <w:t xml:space="preserve"> </w:t>
      </w:r>
      <w:r w:rsidR="004A7BB8">
        <w:rPr>
          <w:rFonts w:asciiTheme="majorBidi" w:hAnsiTheme="majorBidi" w:cstheme="majorBidi"/>
          <w:sz w:val="18"/>
          <w:szCs w:val="18"/>
          <w:lang w:bidi="ar-EG"/>
        </w:rPr>
        <w:t xml:space="preserve"> </w:t>
      </w:r>
      <w:r w:rsidR="00DD214C" w:rsidRPr="004A7BB8">
        <w:rPr>
          <w:rFonts w:asciiTheme="majorBidi" w:hAnsiTheme="majorBidi" w:cstheme="majorBidi"/>
          <w:sz w:val="18"/>
          <w:szCs w:val="18"/>
          <w:lang w:bidi="ar-EG"/>
        </w:rPr>
        <w:t xml:space="preserve">  </w:t>
      </w:r>
      <w:r w:rsidR="005B6ACB">
        <w:rPr>
          <w:rFonts w:asciiTheme="majorBidi" w:hAnsiTheme="majorBidi" w:cstheme="majorBidi"/>
          <w:sz w:val="18"/>
          <w:szCs w:val="18"/>
          <w:lang w:bidi="ar-EG"/>
        </w:rPr>
        <w:t xml:space="preserve"> </w:t>
      </w:r>
      <w:r w:rsidR="00DD214C" w:rsidRPr="004A7BB8">
        <w:rPr>
          <w:rFonts w:asciiTheme="majorBidi" w:hAnsiTheme="majorBidi" w:cstheme="majorBidi"/>
          <w:sz w:val="18"/>
          <w:szCs w:val="18"/>
          <w:lang w:bidi="ar-EG"/>
        </w:rPr>
        <w:t>(2</w:t>
      </w:r>
      <w:r w:rsidR="004A7BB8">
        <w:rPr>
          <w:rFonts w:asciiTheme="majorBidi" w:hAnsiTheme="majorBidi" w:cstheme="majorBidi"/>
          <w:sz w:val="18"/>
          <w:szCs w:val="18"/>
          <w:lang w:bidi="ar-EG"/>
        </w:rPr>
        <w:t>7</w:t>
      </w:r>
      <w:r w:rsidR="00DD214C" w:rsidRPr="004A7BB8">
        <w:rPr>
          <w:rFonts w:asciiTheme="majorBidi" w:hAnsiTheme="majorBidi" w:cstheme="majorBidi"/>
          <w:sz w:val="18"/>
          <w:szCs w:val="18"/>
          <w:lang w:bidi="ar-EG"/>
        </w:rPr>
        <w:t>)</w:t>
      </w:r>
    </w:p>
    <w:p w:rsidR="00DA2520" w:rsidRDefault="00DA2520" w:rsidP="004A7BB8">
      <w:pPr>
        <w:jc w:val="both"/>
        <w:rPr>
          <w:rFonts w:asciiTheme="majorBidi" w:hAnsiTheme="majorBidi" w:cstheme="majorBidi"/>
          <w:sz w:val="18"/>
          <w:szCs w:val="18"/>
          <w:lang w:bidi="ar-EG"/>
        </w:rPr>
      </w:pPr>
    </w:p>
    <w:p w:rsidR="00DD214C" w:rsidRDefault="00DD214C" w:rsidP="00DD214C">
      <w:pPr>
        <w:jc w:val="both"/>
        <w:rPr>
          <w:rFonts w:asciiTheme="majorBidi" w:hAnsiTheme="majorBidi" w:cstheme="majorBidi"/>
          <w:sz w:val="18"/>
          <w:szCs w:val="18"/>
          <w:lang w:bidi="ar-EG"/>
        </w:rPr>
      </w:pPr>
      <w:r>
        <w:rPr>
          <w:rFonts w:asciiTheme="majorBidi" w:hAnsiTheme="majorBidi" w:cstheme="majorBidi"/>
          <w:sz w:val="18"/>
          <w:szCs w:val="18"/>
          <w:lang w:bidi="ar-EG"/>
        </w:rPr>
        <w:t xml:space="preserve">Since the precoding matrix P is </w:t>
      </w:r>
      <w:r w:rsidRPr="00BF6E30">
        <w:rPr>
          <w:rFonts w:asciiTheme="majorBidi" w:hAnsiTheme="majorBidi" w:cstheme="majorBidi"/>
          <w:noProof/>
          <w:sz w:val="18"/>
          <w:szCs w:val="18"/>
          <w:lang w:bidi="ar-EG"/>
        </w:rPr>
        <w:t>a unitary</w:t>
      </w:r>
      <w:r>
        <w:rPr>
          <w:rFonts w:asciiTheme="majorBidi" w:hAnsiTheme="majorBidi" w:cstheme="majorBidi"/>
          <w:sz w:val="18"/>
          <w:szCs w:val="18"/>
          <w:lang w:bidi="ar-EG"/>
        </w:rPr>
        <w:t xml:space="preserve"> matrix and if there is no ISI and ICI the noise variance </w:t>
      </w:r>
      <w:r w:rsidRPr="00AD6A5C">
        <w:rPr>
          <w:rFonts w:asciiTheme="majorBidi" w:hAnsiTheme="majorBidi" w:cstheme="majorBidi"/>
          <w:noProof/>
          <w:sz w:val="18"/>
          <w:szCs w:val="18"/>
          <w:lang w:bidi="ar-EG"/>
        </w:rPr>
        <w:t>will not change neither</w:t>
      </w:r>
      <w:r>
        <w:rPr>
          <w:rFonts w:asciiTheme="majorBidi" w:hAnsiTheme="majorBidi" w:cstheme="majorBidi"/>
          <w:sz w:val="18"/>
          <w:szCs w:val="18"/>
          <w:lang w:bidi="ar-EG"/>
        </w:rPr>
        <w:t xml:space="preserve"> after signal fed to FFT </w:t>
      </w:r>
      <w:r w:rsidR="00BF6E30" w:rsidRPr="00BF6E30">
        <w:rPr>
          <w:rFonts w:asciiTheme="majorBidi" w:hAnsiTheme="majorBidi" w:cstheme="majorBidi"/>
          <w:noProof/>
          <w:sz w:val="18"/>
          <w:szCs w:val="18"/>
          <w:lang w:bidi="ar-EG"/>
        </w:rPr>
        <w:t>n</w:t>
      </w:r>
      <w:r w:rsidRPr="00BF6E30">
        <w:rPr>
          <w:rFonts w:asciiTheme="majorBidi" w:hAnsiTheme="majorBidi" w:cstheme="majorBidi"/>
          <w:noProof/>
          <w:sz w:val="18"/>
          <w:szCs w:val="18"/>
          <w:lang w:bidi="ar-EG"/>
        </w:rPr>
        <w:t>or</w:t>
      </w:r>
      <w:r>
        <w:rPr>
          <w:rFonts w:asciiTheme="majorBidi" w:hAnsiTheme="majorBidi" w:cstheme="majorBidi"/>
          <w:sz w:val="18"/>
          <w:szCs w:val="18"/>
          <w:lang w:bidi="ar-EG"/>
        </w:rPr>
        <w:t xml:space="preserve"> after the signal fed to the </w:t>
      </w:r>
      <w:r w:rsidRPr="008F7156">
        <w:rPr>
          <w:rFonts w:asciiTheme="majorBidi" w:hAnsiTheme="majorBidi" w:cstheme="majorBidi"/>
          <w:sz w:val="18"/>
          <w:szCs w:val="18"/>
          <w:lang w:bidi="ar-EG"/>
        </w:rPr>
        <w:t xml:space="preserve">PolyPhase </w:t>
      </w:r>
      <w:r w:rsidRPr="00BF6E30">
        <w:rPr>
          <w:rFonts w:asciiTheme="majorBidi" w:hAnsiTheme="majorBidi" w:cstheme="majorBidi"/>
          <w:noProof/>
          <w:sz w:val="18"/>
          <w:szCs w:val="18"/>
          <w:lang w:bidi="ar-EG"/>
        </w:rPr>
        <w:t>filter.</w:t>
      </w:r>
      <w:r>
        <w:rPr>
          <w:rFonts w:asciiTheme="majorBidi" w:hAnsiTheme="majorBidi" w:cstheme="majorBidi"/>
          <w:sz w:val="18"/>
          <w:szCs w:val="18"/>
          <w:lang w:bidi="ar-EG"/>
        </w:rPr>
        <w:t xml:space="preserve"> </w:t>
      </w:r>
    </w:p>
    <w:p w:rsidR="004A7BB8" w:rsidRDefault="004A7BB8" w:rsidP="004A7BB8">
      <w:pPr>
        <w:jc w:val="both"/>
        <w:rPr>
          <w:rFonts w:asciiTheme="majorBidi" w:hAnsiTheme="majorBidi" w:cstheme="majorBidi"/>
          <w:sz w:val="18"/>
          <w:szCs w:val="18"/>
          <w:lang w:bidi="ar-EG"/>
        </w:rPr>
      </w:pPr>
      <w:r w:rsidRPr="008F7156">
        <w:rPr>
          <w:rFonts w:asciiTheme="majorBidi" w:hAnsiTheme="majorBidi" w:cstheme="majorBidi"/>
          <w:sz w:val="18"/>
          <w:szCs w:val="18"/>
          <w:lang w:bidi="ar-EG"/>
        </w:rPr>
        <w:lastRenderedPageBreak/>
        <w:t xml:space="preserve">finally </w:t>
      </w:r>
      <w:r>
        <w:rPr>
          <w:rFonts w:asciiTheme="majorBidi" w:hAnsiTheme="majorBidi" w:cstheme="majorBidi"/>
          <w:sz w:val="18"/>
          <w:szCs w:val="18"/>
          <w:lang w:bidi="ar-EG"/>
        </w:rPr>
        <w:t xml:space="preserve">after </w:t>
      </w:r>
      <w:r w:rsidRPr="008F7156">
        <w:rPr>
          <w:rFonts w:asciiTheme="majorBidi" w:hAnsiTheme="majorBidi" w:cstheme="majorBidi"/>
          <w:sz w:val="18"/>
          <w:szCs w:val="18"/>
          <w:lang w:bidi="ar-EG"/>
        </w:rPr>
        <w:t xml:space="preserve">the </w:t>
      </w:r>
      <w:r w:rsidRPr="00BF6E30">
        <w:rPr>
          <w:rFonts w:asciiTheme="majorBidi" w:hAnsiTheme="majorBidi" w:cstheme="majorBidi"/>
          <w:noProof/>
          <w:sz w:val="18"/>
          <w:szCs w:val="18"/>
          <w:lang w:bidi="ar-EG"/>
        </w:rPr>
        <w:t>de</w:t>
      </w:r>
      <w:r w:rsidR="00BF6E30">
        <w:rPr>
          <w:rFonts w:asciiTheme="majorBidi" w:hAnsiTheme="majorBidi" w:cstheme="majorBidi"/>
          <w:noProof/>
          <w:sz w:val="18"/>
          <w:szCs w:val="18"/>
          <w:lang w:bidi="ar-EG"/>
        </w:rPr>
        <w:t>-</w:t>
      </w:r>
      <w:r w:rsidRPr="00BF6E30">
        <w:rPr>
          <w:rFonts w:asciiTheme="majorBidi" w:hAnsiTheme="majorBidi" w:cstheme="majorBidi"/>
          <w:noProof/>
          <w:sz w:val="18"/>
          <w:szCs w:val="18"/>
          <w:lang w:bidi="ar-EG"/>
        </w:rPr>
        <w:t>precoding</w:t>
      </w:r>
      <w:r w:rsidRPr="008F7156">
        <w:rPr>
          <w:rFonts w:asciiTheme="majorBidi" w:hAnsiTheme="majorBidi" w:cstheme="majorBidi"/>
          <w:sz w:val="18"/>
          <w:szCs w:val="18"/>
          <w:lang w:bidi="ar-EG"/>
        </w:rPr>
        <w:t xml:space="preserve"> </w:t>
      </w:r>
      <w:r w:rsidRPr="00BF6E30">
        <w:rPr>
          <w:rFonts w:asciiTheme="majorBidi" w:hAnsiTheme="majorBidi" w:cstheme="majorBidi"/>
          <w:noProof/>
          <w:sz w:val="18"/>
          <w:szCs w:val="18"/>
          <w:lang w:bidi="ar-EG"/>
        </w:rPr>
        <w:t>transform.</w:t>
      </w:r>
      <w:r>
        <w:rPr>
          <w:rFonts w:asciiTheme="majorBidi" w:hAnsiTheme="majorBidi" w:cstheme="majorBidi"/>
          <w:sz w:val="18"/>
          <w:szCs w:val="18"/>
          <w:lang w:bidi="ar-EG"/>
        </w:rPr>
        <w:t xml:space="preserve"> </w:t>
      </w:r>
      <w:r w:rsidRPr="008F7156">
        <w:rPr>
          <w:rFonts w:asciiTheme="majorBidi" w:hAnsiTheme="majorBidi" w:cstheme="majorBidi"/>
          <w:sz w:val="18"/>
          <w:szCs w:val="18"/>
          <w:lang w:bidi="ar-EG"/>
        </w:rPr>
        <w:t xml:space="preserve">the output symbol for the </w:t>
      </w:r>
      <w:r w:rsidRPr="008F7156">
        <w:rPr>
          <w:rFonts w:asciiTheme="majorBidi" w:hAnsiTheme="majorBidi" w:cstheme="majorBidi"/>
          <w:position w:val="-6"/>
          <w:sz w:val="18"/>
          <w:szCs w:val="18"/>
          <w:lang w:bidi="ar-EG"/>
        </w:rPr>
        <w:object w:dxaOrig="360" w:dyaOrig="240">
          <v:shape id="_x0000_i1095" type="#_x0000_t75" style="width:18.15pt;height:12.3pt" o:ole="">
            <v:imagedata r:id="rId265" o:title=""/>
          </v:shape>
          <o:OLEObject Type="Embed" ProgID="Equation.DSMT4" ShapeID="_x0000_i1095" DrawAspect="Content" ObjectID="_1566121809" r:id="rId266"/>
        </w:object>
      </w:r>
      <w:r w:rsidRPr="008F7156">
        <w:rPr>
          <w:rFonts w:asciiTheme="majorBidi" w:hAnsiTheme="majorBidi" w:cstheme="majorBidi"/>
          <w:sz w:val="18"/>
          <w:szCs w:val="18"/>
          <w:lang w:bidi="ar-EG"/>
        </w:rPr>
        <w:t xml:space="preserve"> time slot is given by </w:t>
      </w:r>
    </w:p>
    <w:p w:rsidR="00DA2520" w:rsidRDefault="00DA2520" w:rsidP="004A7BB8">
      <w:pPr>
        <w:jc w:val="both"/>
        <w:rPr>
          <w:rFonts w:asciiTheme="majorBidi" w:hAnsiTheme="majorBidi" w:cstheme="majorBidi"/>
          <w:sz w:val="18"/>
          <w:szCs w:val="18"/>
          <w:lang w:bidi="ar-EG"/>
        </w:rPr>
      </w:pPr>
    </w:p>
    <w:p w:rsidR="004A7BB8" w:rsidRDefault="004A7BB8" w:rsidP="004A7BB8">
      <w:pPr>
        <w:jc w:val="both"/>
        <w:rPr>
          <w:rFonts w:asciiTheme="majorBidi" w:hAnsiTheme="majorBidi" w:cstheme="majorBidi"/>
          <w:position w:val="-10"/>
          <w:sz w:val="18"/>
          <w:szCs w:val="18"/>
          <w:lang w:bidi="ar-EG"/>
        </w:rPr>
      </w:pPr>
      <w:r w:rsidRPr="004C37E8">
        <w:rPr>
          <w:rFonts w:asciiTheme="majorBidi" w:hAnsiTheme="majorBidi" w:cstheme="majorBidi"/>
          <w:position w:val="-10"/>
          <w:sz w:val="18"/>
          <w:szCs w:val="18"/>
          <w:lang w:bidi="ar-EG"/>
        </w:rPr>
        <w:object w:dxaOrig="2260" w:dyaOrig="320">
          <v:shape id="_x0000_i1096" type="#_x0000_t75" style="width:112.2pt;height:15.55pt" o:ole="">
            <v:imagedata r:id="rId267" o:title=""/>
          </v:shape>
          <o:OLEObject Type="Embed" ProgID="Equation.DSMT4" ShapeID="_x0000_i1096" DrawAspect="Content" ObjectID="_1566121810" r:id="rId268"/>
        </w:object>
      </w:r>
      <w:r>
        <w:rPr>
          <w:rFonts w:asciiTheme="majorBidi" w:hAnsiTheme="majorBidi" w:cstheme="majorBidi"/>
          <w:position w:val="-10"/>
          <w:sz w:val="18"/>
          <w:szCs w:val="18"/>
          <w:lang w:bidi="ar-EG"/>
        </w:rPr>
        <w:t xml:space="preserve">                                             </w:t>
      </w:r>
      <w:r w:rsidR="00EB1C3C">
        <w:rPr>
          <w:rFonts w:asciiTheme="majorBidi" w:hAnsiTheme="majorBidi" w:cstheme="majorBidi" w:hint="cs"/>
          <w:position w:val="-10"/>
          <w:sz w:val="18"/>
          <w:szCs w:val="18"/>
          <w:rtl/>
          <w:lang w:bidi="ar-EG"/>
        </w:rPr>
        <w:t xml:space="preserve"> </w:t>
      </w:r>
      <w:r>
        <w:rPr>
          <w:rFonts w:asciiTheme="majorBidi" w:hAnsiTheme="majorBidi" w:cstheme="majorBidi"/>
          <w:position w:val="-10"/>
          <w:sz w:val="18"/>
          <w:szCs w:val="18"/>
          <w:lang w:bidi="ar-EG"/>
        </w:rPr>
        <w:t xml:space="preserve">    (28)</w:t>
      </w:r>
    </w:p>
    <w:p w:rsidR="00DA2520" w:rsidRDefault="00DA2520" w:rsidP="004A7BB8">
      <w:pPr>
        <w:jc w:val="both"/>
        <w:rPr>
          <w:rFonts w:asciiTheme="majorBidi" w:hAnsiTheme="majorBidi" w:cstheme="majorBidi"/>
          <w:position w:val="-10"/>
          <w:sz w:val="18"/>
          <w:szCs w:val="18"/>
          <w:lang w:bidi="ar-EG"/>
        </w:rPr>
      </w:pPr>
    </w:p>
    <w:p w:rsidR="00DA2520" w:rsidRDefault="004A7BB8" w:rsidP="00DA2520">
      <w:pPr>
        <w:jc w:val="both"/>
        <w:rPr>
          <w:rFonts w:asciiTheme="majorBidi" w:hAnsiTheme="majorBidi" w:cstheme="majorBidi"/>
          <w:sz w:val="18"/>
          <w:szCs w:val="18"/>
          <w:lang w:bidi="ar-EG"/>
        </w:rPr>
      </w:pPr>
      <w:r w:rsidRPr="00BC0301">
        <w:rPr>
          <w:rFonts w:asciiTheme="majorBidi" w:hAnsiTheme="majorBidi" w:cstheme="majorBidi"/>
          <w:sz w:val="18"/>
          <w:szCs w:val="18"/>
          <w:lang w:bidi="ar-EG"/>
        </w:rPr>
        <w:t xml:space="preserve">Where the </w:t>
      </w:r>
      <w:r w:rsidRPr="00BC0301">
        <w:rPr>
          <w:rFonts w:asciiTheme="majorBidi" w:hAnsiTheme="majorBidi" w:cstheme="majorBidi"/>
          <w:position w:val="-10"/>
          <w:sz w:val="18"/>
          <w:szCs w:val="18"/>
          <w:lang w:bidi="ar-EG"/>
        </w:rPr>
        <w:object w:dxaOrig="300" w:dyaOrig="300">
          <v:shape id="_x0000_i1097" type="#_x0000_t75" style="width:14.9pt;height:14.9pt" o:ole="">
            <v:imagedata r:id="rId269" o:title=""/>
          </v:shape>
          <o:OLEObject Type="Embed" ProgID="Equation.DSMT4" ShapeID="_x0000_i1097" DrawAspect="Content" ObjectID="_1566121811" r:id="rId270"/>
        </w:object>
      </w:r>
      <w:r w:rsidRPr="00BC0301">
        <w:rPr>
          <w:rFonts w:asciiTheme="majorBidi" w:hAnsiTheme="majorBidi" w:cstheme="majorBidi"/>
          <w:sz w:val="18"/>
          <w:szCs w:val="18"/>
          <w:lang w:bidi="ar-EG"/>
        </w:rPr>
        <w:t xml:space="preserve"> is the </w:t>
      </w:r>
      <w:r w:rsidRPr="00BF6E30">
        <w:rPr>
          <w:rFonts w:asciiTheme="majorBidi" w:hAnsiTheme="majorBidi" w:cstheme="majorBidi"/>
          <w:noProof/>
          <w:sz w:val="18"/>
          <w:szCs w:val="18"/>
          <w:lang w:bidi="ar-EG"/>
        </w:rPr>
        <w:t>de</w:t>
      </w:r>
      <w:r w:rsidR="00BF6E30">
        <w:rPr>
          <w:rFonts w:asciiTheme="majorBidi" w:hAnsiTheme="majorBidi" w:cstheme="majorBidi"/>
          <w:noProof/>
          <w:sz w:val="18"/>
          <w:szCs w:val="18"/>
          <w:lang w:bidi="ar-EG"/>
        </w:rPr>
        <w:t>-</w:t>
      </w:r>
      <w:r w:rsidRPr="00BF6E30">
        <w:rPr>
          <w:rFonts w:asciiTheme="majorBidi" w:hAnsiTheme="majorBidi" w:cstheme="majorBidi"/>
          <w:noProof/>
          <w:sz w:val="18"/>
          <w:szCs w:val="18"/>
          <w:lang w:bidi="ar-EG"/>
        </w:rPr>
        <w:t>precoding</w:t>
      </w:r>
      <w:r w:rsidRPr="00BC0301">
        <w:rPr>
          <w:rFonts w:asciiTheme="majorBidi" w:hAnsiTheme="majorBidi" w:cstheme="majorBidi"/>
          <w:sz w:val="18"/>
          <w:szCs w:val="18"/>
          <w:lang w:bidi="ar-EG"/>
        </w:rPr>
        <w:t xml:space="preserve"> process at the receiver </w:t>
      </w:r>
      <w:r w:rsidRPr="002249F9">
        <w:rPr>
          <w:rFonts w:asciiTheme="majorBidi" w:hAnsiTheme="majorBidi" w:cstheme="majorBidi"/>
          <w:noProof/>
          <w:sz w:val="18"/>
          <w:szCs w:val="18"/>
          <w:lang w:bidi="ar-EG"/>
        </w:rPr>
        <w:t>side</w:t>
      </w:r>
      <w:r w:rsidR="009D6F01">
        <w:rPr>
          <w:rFonts w:asciiTheme="majorBidi" w:hAnsiTheme="majorBidi" w:cstheme="majorBidi"/>
          <w:noProof/>
          <w:sz w:val="18"/>
          <w:szCs w:val="18"/>
          <w:lang w:bidi="ar-EG"/>
        </w:rPr>
        <w:t>,</w:t>
      </w:r>
      <w:r w:rsidR="009D6F01" w:rsidRPr="009D6F01">
        <w:rPr>
          <w:rFonts w:asciiTheme="majorBidi" w:hAnsiTheme="majorBidi" w:cstheme="majorBidi"/>
          <w:noProof/>
          <w:position w:val="-10"/>
          <w:sz w:val="18"/>
          <w:szCs w:val="18"/>
          <w:lang w:bidi="ar-EG"/>
        </w:rPr>
        <w:object w:dxaOrig="300" w:dyaOrig="320">
          <v:shape id="_x0000_i1098" type="#_x0000_t75" style="width:14.9pt;height:16.2pt" o:ole="">
            <v:imagedata r:id="rId271" o:title=""/>
          </v:shape>
          <o:OLEObject Type="Embed" ProgID="Equation.DSMT4" ShapeID="_x0000_i1098" DrawAspect="Content" ObjectID="_1566121812" r:id="rId272"/>
        </w:object>
      </w:r>
      <w:r w:rsidR="009D6F01">
        <w:rPr>
          <w:rFonts w:asciiTheme="majorBidi" w:hAnsiTheme="majorBidi" w:cstheme="majorBidi"/>
          <w:noProof/>
          <w:sz w:val="18"/>
          <w:szCs w:val="18"/>
          <w:lang w:bidi="ar-EG"/>
        </w:rPr>
        <w:t>is FFT process,</w:t>
      </w:r>
      <w:r w:rsidR="009D6F01" w:rsidRPr="009D6F01">
        <w:rPr>
          <w:rFonts w:asciiTheme="majorBidi" w:hAnsiTheme="majorBidi" w:cstheme="majorBidi"/>
          <w:noProof/>
          <w:position w:val="-10"/>
          <w:sz w:val="18"/>
          <w:szCs w:val="18"/>
          <w:lang w:bidi="ar-EG"/>
        </w:rPr>
        <w:object w:dxaOrig="320" w:dyaOrig="300">
          <v:shape id="_x0000_i1099" type="#_x0000_t75" style="width:16.2pt;height:14.9pt" o:ole="">
            <v:imagedata r:id="rId273" o:title=""/>
          </v:shape>
          <o:OLEObject Type="Embed" ProgID="Equation.DSMT4" ShapeID="_x0000_i1099" DrawAspect="Content" ObjectID="_1566121813" r:id="rId274"/>
        </w:object>
      </w:r>
      <w:r w:rsidR="009D6F01">
        <w:rPr>
          <w:rFonts w:asciiTheme="majorBidi" w:hAnsiTheme="majorBidi" w:cstheme="majorBidi"/>
          <w:noProof/>
          <w:sz w:val="18"/>
          <w:szCs w:val="18"/>
          <w:lang w:bidi="ar-EG"/>
        </w:rPr>
        <w:t>is</w:t>
      </w:r>
      <w:r w:rsidR="00AD6A5C">
        <w:rPr>
          <w:rFonts w:asciiTheme="majorBidi" w:hAnsiTheme="majorBidi" w:cstheme="majorBidi"/>
          <w:noProof/>
          <w:sz w:val="18"/>
          <w:szCs w:val="18"/>
          <w:lang w:bidi="ar-EG"/>
        </w:rPr>
        <w:t xml:space="preserve"> a</w:t>
      </w:r>
      <w:r w:rsidR="009D6F01">
        <w:rPr>
          <w:rFonts w:asciiTheme="majorBidi" w:hAnsiTheme="majorBidi" w:cstheme="majorBidi"/>
          <w:noProof/>
          <w:sz w:val="18"/>
          <w:szCs w:val="18"/>
          <w:lang w:bidi="ar-EG"/>
        </w:rPr>
        <w:t xml:space="preserve"> </w:t>
      </w:r>
      <w:r w:rsidR="009D6F01" w:rsidRPr="00AD6A5C">
        <w:rPr>
          <w:rFonts w:asciiTheme="majorBidi" w:hAnsiTheme="majorBidi" w:cstheme="majorBidi"/>
          <w:noProof/>
          <w:sz w:val="18"/>
          <w:szCs w:val="18"/>
          <w:lang w:bidi="ar-EG"/>
        </w:rPr>
        <w:t>polyphase</w:t>
      </w:r>
      <w:r w:rsidR="009D6F01">
        <w:rPr>
          <w:rFonts w:asciiTheme="majorBidi" w:hAnsiTheme="majorBidi" w:cstheme="majorBidi"/>
          <w:noProof/>
          <w:sz w:val="18"/>
          <w:szCs w:val="18"/>
          <w:lang w:bidi="ar-EG"/>
        </w:rPr>
        <w:t xml:space="preserve"> </w:t>
      </w:r>
      <w:r w:rsidR="009D6F01" w:rsidRPr="00AD6A5C">
        <w:rPr>
          <w:rFonts w:asciiTheme="majorBidi" w:hAnsiTheme="majorBidi" w:cstheme="majorBidi"/>
          <w:noProof/>
          <w:sz w:val="18"/>
          <w:szCs w:val="18"/>
          <w:lang w:bidi="ar-EG"/>
        </w:rPr>
        <w:t>filter</w:t>
      </w:r>
      <w:r w:rsidR="00BF6E30" w:rsidRPr="00AD6A5C">
        <w:rPr>
          <w:rFonts w:asciiTheme="majorBidi" w:hAnsiTheme="majorBidi" w:cstheme="majorBidi"/>
          <w:noProof/>
          <w:sz w:val="18"/>
          <w:szCs w:val="18"/>
          <w:lang w:bidi="ar-EG"/>
        </w:rPr>
        <w:t xml:space="preserve"> </w:t>
      </w:r>
      <w:r w:rsidRPr="00AD6A5C">
        <w:rPr>
          <w:rFonts w:asciiTheme="majorBidi" w:hAnsiTheme="majorBidi" w:cstheme="majorBidi"/>
          <w:noProof/>
          <w:sz w:val="18"/>
          <w:szCs w:val="18"/>
          <w:lang w:bidi="ar-EG"/>
        </w:rPr>
        <w:t>and</w:t>
      </w:r>
      <w:r>
        <w:rPr>
          <w:rFonts w:asciiTheme="majorBidi" w:hAnsiTheme="majorBidi" w:cstheme="majorBidi"/>
          <w:sz w:val="18"/>
          <w:szCs w:val="18"/>
          <w:lang w:bidi="ar-EG"/>
        </w:rPr>
        <w:t xml:space="preserve"> </w:t>
      </w:r>
      <w:r w:rsidRPr="003E0405">
        <w:rPr>
          <w:rFonts w:asciiTheme="majorBidi" w:hAnsiTheme="majorBidi" w:cstheme="majorBidi"/>
          <w:position w:val="-10"/>
          <w:sz w:val="18"/>
          <w:szCs w:val="18"/>
          <w:lang w:bidi="ar-EG"/>
        </w:rPr>
        <w:object w:dxaOrig="1020" w:dyaOrig="300">
          <v:shape id="_x0000_i1100" type="#_x0000_t75" style="width:51.25pt;height:14.9pt" o:ole="">
            <v:imagedata r:id="rId275" o:title=""/>
          </v:shape>
          <o:OLEObject Type="Embed" ProgID="Equation.DSMT4" ShapeID="_x0000_i1100" DrawAspect="Content" ObjectID="_1566121814" r:id="rId276"/>
        </w:object>
      </w:r>
      <w:r>
        <w:rPr>
          <w:rFonts w:asciiTheme="majorBidi" w:hAnsiTheme="majorBidi" w:cstheme="majorBidi"/>
          <w:sz w:val="18"/>
          <w:szCs w:val="18"/>
          <w:lang w:bidi="ar-EG"/>
        </w:rPr>
        <w:t xml:space="preserve"> is the real part of OQAM </w:t>
      </w:r>
      <w:r w:rsidRPr="002249F9">
        <w:rPr>
          <w:rFonts w:asciiTheme="majorBidi" w:hAnsiTheme="majorBidi" w:cstheme="majorBidi"/>
          <w:noProof/>
          <w:sz w:val="18"/>
          <w:szCs w:val="18"/>
          <w:lang w:bidi="ar-EG"/>
        </w:rPr>
        <w:t>transmitted</w:t>
      </w:r>
      <w:r w:rsidR="00DA2520" w:rsidRPr="002249F9">
        <w:rPr>
          <w:rFonts w:asciiTheme="majorBidi" w:hAnsiTheme="majorBidi" w:cstheme="majorBidi"/>
          <w:noProof/>
          <w:sz w:val="18"/>
          <w:szCs w:val="18"/>
          <w:lang w:bidi="ar-EG"/>
        </w:rPr>
        <w:t xml:space="preserve"> </w:t>
      </w:r>
      <w:r w:rsidR="00DA2520" w:rsidRPr="00AD6A5C">
        <w:rPr>
          <w:rFonts w:asciiTheme="majorBidi" w:hAnsiTheme="majorBidi" w:cstheme="majorBidi"/>
          <w:noProof/>
          <w:sz w:val="18"/>
          <w:szCs w:val="18"/>
          <w:lang w:bidi="ar-EG"/>
        </w:rPr>
        <w:t>symbols.</w:t>
      </w:r>
      <w:r w:rsidR="00DA2520" w:rsidRPr="00BC0301">
        <w:rPr>
          <w:rFonts w:asciiTheme="majorBidi" w:hAnsiTheme="majorBidi" w:cstheme="majorBidi"/>
          <w:sz w:val="18"/>
          <w:szCs w:val="18"/>
          <w:lang w:bidi="ar-EG"/>
        </w:rPr>
        <w:t xml:space="preserve"> </w:t>
      </w:r>
      <w:r w:rsidR="00DA2520" w:rsidRPr="008F7156">
        <w:rPr>
          <w:rFonts w:asciiTheme="majorBidi" w:hAnsiTheme="majorBidi" w:cstheme="majorBidi"/>
          <w:sz w:val="18"/>
          <w:szCs w:val="18"/>
          <w:lang w:bidi="ar-EG"/>
        </w:rPr>
        <w:t xml:space="preserve">To guarantee perfect reconstruction in </w:t>
      </w:r>
      <w:r w:rsidR="00DA2520" w:rsidRPr="00BF6E30">
        <w:rPr>
          <w:rFonts w:asciiTheme="majorBidi" w:hAnsiTheme="majorBidi" w:cstheme="majorBidi"/>
          <w:noProof/>
          <w:sz w:val="18"/>
          <w:szCs w:val="18"/>
          <w:lang w:bidi="ar-EG"/>
        </w:rPr>
        <w:t>FBMC,</w:t>
      </w:r>
      <w:r w:rsidR="00DA2520" w:rsidRPr="008F7156">
        <w:rPr>
          <w:rFonts w:asciiTheme="majorBidi" w:hAnsiTheme="majorBidi" w:cstheme="majorBidi"/>
          <w:sz w:val="18"/>
          <w:szCs w:val="18"/>
          <w:lang w:bidi="ar-EG"/>
        </w:rPr>
        <w:t xml:space="preserve"> The combined response of the transmit filter and received filter must be </w:t>
      </w:r>
      <w:r w:rsidR="00DA2520">
        <w:rPr>
          <w:rFonts w:asciiTheme="majorBidi" w:hAnsiTheme="majorBidi" w:cstheme="majorBidi"/>
          <w:sz w:val="18"/>
          <w:szCs w:val="18"/>
          <w:lang w:bidi="ar-EG"/>
        </w:rPr>
        <w:t xml:space="preserve">Nyquist </w:t>
      </w:r>
      <w:r w:rsidR="00DA2520" w:rsidRPr="008F7156">
        <w:rPr>
          <w:rFonts w:asciiTheme="majorBidi" w:hAnsiTheme="majorBidi" w:cstheme="majorBidi"/>
          <w:sz w:val="18"/>
          <w:szCs w:val="18"/>
          <w:lang w:bidi="ar-EG"/>
        </w:rPr>
        <w:t xml:space="preserve">pulse thus we used the square root </w:t>
      </w:r>
      <w:r w:rsidR="00DA2520" w:rsidRPr="00BF6E30">
        <w:rPr>
          <w:rFonts w:asciiTheme="majorBidi" w:hAnsiTheme="majorBidi" w:cstheme="majorBidi"/>
          <w:noProof/>
          <w:sz w:val="18"/>
          <w:szCs w:val="18"/>
          <w:lang w:bidi="ar-EG"/>
        </w:rPr>
        <w:t>raise</w:t>
      </w:r>
      <w:r w:rsidR="00DA2520">
        <w:rPr>
          <w:rFonts w:asciiTheme="majorBidi" w:hAnsiTheme="majorBidi" w:cstheme="majorBidi"/>
          <w:noProof/>
          <w:sz w:val="18"/>
          <w:szCs w:val="18"/>
          <w:lang w:bidi="ar-EG"/>
        </w:rPr>
        <w:t>d</w:t>
      </w:r>
      <w:r w:rsidR="00DA2520" w:rsidRPr="008F7156">
        <w:rPr>
          <w:rFonts w:asciiTheme="majorBidi" w:hAnsiTheme="majorBidi" w:cstheme="majorBidi"/>
          <w:sz w:val="18"/>
          <w:szCs w:val="18"/>
          <w:lang w:bidi="ar-EG"/>
        </w:rPr>
        <w:t xml:space="preserve"> cosine (SRRC) filter to design a PolyPhase with </w:t>
      </w:r>
      <w:r w:rsidR="00DA2520" w:rsidRPr="00B57C06">
        <w:rPr>
          <w:rFonts w:asciiTheme="majorBidi" w:hAnsiTheme="majorBidi" w:cstheme="majorBidi"/>
          <w:sz w:val="18"/>
          <w:szCs w:val="18"/>
          <w:lang w:bidi="ar-EG"/>
        </w:rPr>
        <w:t xml:space="preserve">length of filter  </w:t>
      </w:r>
      <w:r w:rsidR="00DA2520" w:rsidRPr="00B57C06">
        <w:rPr>
          <w:rFonts w:asciiTheme="majorBidi" w:hAnsiTheme="majorBidi" w:cstheme="majorBidi"/>
          <w:position w:val="-4"/>
          <w:sz w:val="18"/>
          <w:szCs w:val="18"/>
          <w:lang w:bidi="ar-EG"/>
        </w:rPr>
        <w:object w:dxaOrig="680" w:dyaOrig="220">
          <v:shape id="_x0000_i1101" type="#_x0000_t75" style="width:33.1pt;height:11.05pt" o:ole="">
            <v:imagedata r:id="rId277" o:title=""/>
          </v:shape>
          <o:OLEObject Type="Embed" ProgID="Equation.DSMT4" ShapeID="_x0000_i1101" DrawAspect="Content" ObjectID="_1566121815" r:id="rId278"/>
        </w:object>
      </w:r>
      <w:r w:rsidR="00DA2520" w:rsidRPr="00B57C06">
        <w:rPr>
          <w:rFonts w:asciiTheme="majorBidi" w:hAnsiTheme="majorBidi" w:cstheme="majorBidi"/>
          <w:sz w:val="18"/>
          <w:szCs w:val="18"/>
          <w:lang w:bidi="ar-EG"/>
        </w:rPr>
        <w:t>where the coefficients are real and sy</w:t>
      </w:r>
      <w:r w:rsidR="00DA2520" w:rsidRPr="00B57C06">
        <w:rPr>
          <w:rFonts w:asciiTheme="majorBidi" w:hAnsiTheme="majorBidi" w:cstheme="majorBidi"/>
          <w:sz w:val="18"/>
          <w:szCs w:val="18"/>
          <w:lang w:bidi="ar-EG"/>
        </w:rPr>
        <w:t>m</w:t>
      </w:r>
      <w:r w:rsidR="00DA2520" w:rsidRPr="00B57C06">
        <w:rPr>
          <w:rFonts w:asciiTheme="majorBidi" w:hAnsiTheme="majorBidi" w:cstheme="majorBidi"/>
          <w:sz w:val="18"/>
          <w:szCs w:val="18"/>
          <w:lang w:bidi="ar-EG"/>
        </w:rPr>
        <w:t>metric such that</w:t>
      </w:r>
      <w:r w:rsidR="00DA2520" w:rsidRPr="008F7156">
        <w:rPr>
          <w:rFonts w:asciiTheme="majorBidi" w:hAnsiTheme="majorBidi" w:cstheme="majorBidi"/>
          <w:sz w:val="18"/>
          <w:szCs w:val="18"/>
          <w:lang w:bidi="ar-EG"/>
        </w:rPr>
        <w:t xml:space="preserve"> </w:t>
      </w:r>
    </w:p>
    <w:p w:rsidR="00DA2520" w:rsidRDefault="00DA2520" w:rsidP="00DA2520">
      <w:pPr>
        <w:jc w:val="both"/>
        <w:rPr>
          <w:rFonts w:asciiTheme="majorBidi" w:hAnsiTheme="majorBidi" w:cstheme="majorBidi"/>
          <w:sz w:val="18"/>
          <w:szCs w:val="18"/>
          <w:lang w:bidi="ar-EG"/>
        </w:rPr>
      </w:pPr>
    </w:p>
    <w:p w:rsidR="00DA2520" w:rsidRDefault="00DA2520" w:rsidP="00DA2520">
      <w:pPr>
        <w:jc w:val="both"/>
        <w:rPr>
          <w:rFonts w:asciiTheme="majorBidi" w:hAnsiTheme="majorBidi" w:cstheme="majorBidi"/>
          <w:position w:val="-8"/>
          <w:sz w:val="18"/>
          <w:szCs w:val="18"/>
          <w:lang w:bidi="ar-EG"/>
        </w:rPr>
      </w:pPr>
      <w:r>
        <w:rPr>
          <w:rFonts w:asciiTheme="majorBidi" w:hAnsiTheme="majorBidi" w:cstheme="majorBidi"/>
          <w:sz w:val="18"/>
          <w:szCs w:val="18"/>
          <w:lang w:bidi="ar-EG"/>
        </w:rPr>
        <w:t xml:space="preserve">  </w:t>
      </w:r>
      <w:r w:rsidRPr="00B8108C">
        <w:rPr>
          <w:rFonts w:asciiTheme="majorBidi" w:hAnsiTheme="majorBidi" w:cstheme="majorBidi"/>
          <w:position w:val="-8"/>
          <w:sz w:val="18"/>
          <w:szCs w:val="18"/>
          <w:lang w:bidi="ar-EG"/>
        </w:rPr>
        <w:object w:dxaOrig="1320" w:dyaOrig="260">
          <v:shape id="_x0000_i1102" type="#_x0000_t75" style="width:66.15pt;height:14.25pt" o:ole="">
            <v:imagedata r:id="rId279" o:title=""/>
          </v:shape>
          <o:OLEObject Type="Embed" ProgID="Equation.DSMT4" ShapeID="_x0000_i1102" DrawAspect="Content" ObjectID="_1566121816" r:id="rId280"/>
        </w:object>
      </w:r>
      <w:r>
        <w:rPr>
          <w:rFonts w:asciiTheme="majorBidi" w:hAnsiTheme="majorBidi" w:cstheme="majorBidi"/>
          <w:position w:val="-8"/>
          <w:sz w:val="18"/>
          <w:szCs w:val="18"/>
          <w:lang w:bidi="ar-EG"/>
        </w:rPr>
        <w:t xml:space="preserve">                                                                      (29)</w:t>
      </w:r>
    </w:p>
    <w:p w:rsidR="00CE661F" w:rsidRDefault="00CE661F" w:rsidP="00322EE9">
      <w:pPr>
        <w:jc w:val="both"/>
        <w:rPr>
          <w:rFonts w:eastAsia="Times New Roman"/>
          <w:b/>
          <w:bCs/>
          <w:sz w:val="20"/>
          <w:szCs w:val="20"/>
          <w:lang w:eastAsia="zh-CN"/>
        </w:rPr>
      </w:pPr>
    </w:p>
    <w:p w:rsidR="00322EE9" w:rsidRPr="00B803F2" w:rsidRDefault="00322EE9" w:rsidP="00B803F2">
      <w:pPr>
        <w:jc w:val="both"/>
        <w:rPr>
          <w:rFonts w:eastAsia="Times New Roman"/>
          <w:sz w:val="18"/>
          <w:szCs w:val="18"/>
          <w:lang w:eastAsia="zh-CN"/>
        </w:rPr>
      </w:pPr>
      <w:r w:rsidRPr="00B803F2">
        <w:rPr>
          <w:rFonts w:eastAsia="Times New Roman"/>
          <w:sz w:val="18"/>
          <w:szCs w:val="18"/>
          <w:lang w:eastAsia="zh-CN"/>
        </w:rPr>
        <w:t>We chose the prot</w:t>
      </w:r>
      <w:r w:rsidR="00B803F2" w:rsidRPr="00B803F2">
        <w:rPr>
          <w:rFonts w:eastAsia="Times New Roman"/>
          <w:sz w:val="18"/>
          <w:szCs w:val="18"/>
          <w:lang w:eastAsia="zh-CN"/>
        </w:rPr>
        <w:t>otype filter, using SRRC filter where</w:t>
      </w:r>
      <w:r w:rsidRPr="00B803F2">
        <w:rPr>
          <w:rFonts w:eastAsia="Times New Roman"/>
          <w:sz w:val="18"/>
          <w:szCs w:val="18"/>
          <w:lang w:eastAsia="zh-CN"/>
        </w:rPr>
        <w:t xml:space="preserve"> the fr</w:t>
      </w:r>
      <w:r w:rsidRPr="00B803F2">
        <w:rPr>
          <w:rFonts w:eastAsia="Times New Roman"/>
          <w:sz w:val="18"/>
          <w:szCs w:val="18"/>
          <w:lang w:eastAsia="zh-CN"/>
        </w:rPr>
        <w:t>e</w:t>
      </w:r>
      <w:r w:rsidRPr="00B803F2">
        <w:rPr>
          <w:rFonts w:eastAsia="Times New Roman"/>
          <w:sz w:val="18"/>
          <w:szCs w:val="18"/>
          <w:lang w:eastAsia="zh-CN"/>
        </w:rPr>
        <w:t>quency response of SRRC filter is defined by</w:t>
      </w:r>
    </w:p>
    <w:p w:rsidR="007A7F89" w:rsidRPr="00B803F2" w:rsidRDefault="007A7F89" w:rsidP="00322EE9">
      <w:pPr>
        <w:jc w:val="both"/>
        <w:rPr>
          <w:rFonts w:eastAsia="Times New Roman"/>
          <w:sz w:val="18"/>
          <w:szCs w:val="18"/>
          <w:lang w:eastAsia="zh-CN"/>
        </w:rPr>
      </w:pPr>
    </w:p>
    <w:p w:rsidR="007A7F89" w:rsidRPr="00B803F2" w:rsidRDefault="00ED53AF" w:rsidP="007A7F89">
      <w:pPr>
        <w:spacing w:line="360" w:lineRule="auto"/>
        <w:ind w:left="-270"/>
        <w:jc w:val="both"/>
        <w:rPr>
          <w:rFonts w:eastAsia="Times New Roman"/>
          <w:position w:val="-74"/>
          <w:sz w:val="18"/>
          <w:szCs w:val="18"/>
          <w:lang w:eastAsia="zh-CN"/>
        </w:rPr>
      </w:pPr>
      <w:r w:rsidRPr="00B803F2">
        <w:rPr>
          <w:rFonts w:eastAsia="Times New Roman"/>
          <w:position w:val="-80"/>
          <w:sz w:val="18"/>
          <w:szCs w:val="18"/>
          <w:lang w:eastAsia="zh-CN"/>
        </w:rPr>
        <w:object w:dxaOrig="4300" w:dyaOrig="1700">
          <v:shape id="_x0000_i1103" type="#_x0000_t75" style="width:214.7pt;height:84.3pt" o:ole="">
            <v:imagedata r:id="rId281" o:title=""/>
          </v:shape>
          <o:OLEObject Type="Embed" ProgID="Equation.DSMT4" ShapeID="_x0000_i1103" DrawAspect="Content" ObjectID="_1566121817" r:id="rId282"/>
        </w:object>
      </w:r>
      <w:r w:rsidR="00002234" w:rsidRPr="00B803F2">
        <w:rPr>
          <w:rFonts w:eastAsia="Times New Roman"/>
          <w:position w:val="-74"/>
          <w:sz w:val="18"/>
          <w:szCs w:val="18"/>
          <w:lang w:eastAsia="zh-CN"/>
        </w:rPr>
        <w:t xml:space="preserve"> </w:t>
      </w:r>
      <w:r w:rsidR="004A7BB8" w:rsidRPr="00B803F2">
        <w:rPr>
          <w:rFonts w:eastAsia="Times New Roman"/>
          <w:position w:val="-74"/>
          <w:sz w:val="18"/>
          <w:szCs w:val="18"/>
          <w:lang w:eastAsia="zh-CN"/>
        </w:rPr>
        <w:t xml:space="preserve">   </w:t>
      </w:r>
      <w:r w:rsidR="005F3E31" w:rsidRPr="00B803F2">
        <w:rPr>
          <w:rFonts w:eastAsia="Times New Roman"/>
          <w:position w:val="-74"/>
          <w:sz w:val="18"/>
          <w:szCs w:val="18"/>
          <w:lang w:eastAsia="zh-CN"/>
        </w:rPr>
        <w:t xml:space="preserve">   </w:t>
      </w:r>
      <w:r w:rsidR="004A7BB8" w:rsidRPr="00B803F2">
        <w:rPr>
          <w:rFonts w:eastAsia="Times New Roman"/>
          <w:position w:val="-74"/>
          <w:sz w:val="18"/>
          <w:szCs w:val="18"/>
          <w:lang w:eastAsia="zh-CN"/>
        </w:rPr>
        <w:t xml:space="preserve">    </w:t>
      </w:r>
      <w:r w:rsidR="006C7C9C" w:rsidRPr="00B803F2">
        <w:rPr>
          <w:rFonts w:eastAsia="Times New Roman"/>
          <w:position w:val="-74"/>
          <w:sz w:val="18"/>
          <w:szCs w:val="18"/>
          <w:lang w:eastAsia="zh-CN"/>
        </w:rPr>
        <w:t>(</w:t>
      </w:r>
      <w:r w:rsidR="00A83CC2" w:rsidRPr="00B803F2">
        <w:rPr>
          <w:rFonts w:eastAsia="Times New Roman"/>
          <w:position w:val="-74"/>
          <w:sz w:val="18"/>
          <w:szCs w:val="18"/>
          <w:lang w:eastAsia="zh-CN"/>
        </w:rPr>
        <w:t>30</w:t>
      </w:r>
      <w:r w:rsidR="006C7C9C" w:rsidRPr="00B803F2">
        <w:rPr>
          <w:rFonts w:eastAsia="Times New Roman"/>
          <w:position w:val="-74"/>
          <w:sz w:val="18"/>
          <w:szCs w:val="18"/>
          <w:lang w:eastAsia="zh-CN"/>
        </w:rPr>
        <w:t>)</w:t>
      </w:r>
    </w:p>
    <w:p w:rsidR="00322EE9" w:rsidRPr="00B803F2" w:rsidRDefault="00322EE9" w:rsidP="007A7F89">
      <w:pPr>
        <w:ind w:left="-270"/>
        <w:jc w:val="both"/>
        <w:rPr>
          <w:rFonts w:eastAsia="Times New Roman"/>
          <w:position w:val="-74"/>
          <w:sz w:val="18"/>
          <w:szCs w:val="18"/>
          <w:lang w:eastAsia="zh-CN"/>
        </w:rPr>
      </w:pPr>
      <w:r w:rsidRPr="00B803F2">
        <w:rPr>
          <w:rFonts w:eastAsia="Times New Roman"/>
          <w:sz w:val="18"/>
          <w:szCs w:val="18"/>
          <w:lang w:eastAsia="zh-CN"/>
        </w:rPr>
        <w:t xml:space="preserve"> Where  </w:t>
      </w:r>
      <m:oMath>
        <m:r>
          <m:rPr>
            <m:sty m:val="p"/>
          </m:rPr>
          <w:rPr>
            <w:rFonts w:ascii="Cambria Math" w:eastAsia="Times New Roman" w:hAnsi="Cambria Math"/>
            <w:sz w:val="18"/>
            <w:szCs w:val="18"/>
            <w:lang w:eastAsia="zh-CN"/>
          </w:rPr>
          <m:t>T</m:t>
        </m:r>
      </m:oMath>
      <w:r w:rsidRPr="00B803F2">
        <w:rPr>
          <w:rFonts w:eastAsia="Times New Roman"/>
          <w:sz w:val="18"/>
          <w:szCs w:val="18"/>
          <w:lang w:eastAsia="zh-CN"/>
        </w:rPr>
        <w:t xml:space="preserve"> is symbol period and the symbol rate is</w:t>
      </w:r>
      <m:oMath>
        <m:r>
          <m:rPr>
            <m:sty m:val="p"/>
          </m:rPr>
          <w:rPr>
            <w:rFonts w:ascii="Cambria Math" w:eastAsia="Times New Roman" w:hAnsi="Cambria Math"/>
            <w:sz w:val="18"/>
            <w:szCs w:val="18"/>
            <w:lang w:eastAsia="zh-CN"/>
          </w:rPr>
          <m:t xml:space="preserve"> f=1/T</m:t>
        </m:r>
      </m:oMath>
      <w:r w:rsidRPr="00B803F2">
        <w:rPr>
          <w:rFonts w:eastAsia="Times New Roman"/>
          <w:sz w:val="18"/>
          <w:szCs w:val="18"/>
          <w:lang w:eastAsia="zh-CN"/>
        </w:rPr>
        <w:t xml:space="preserve">. Where </w:t>
      </w:r>
      <m:oMath>
        <m:r>
          <m:rPr>
            <m:sty m:val="p"/>
          </m:rPr>
          <w:rPr>
            <w:rFonts w:ascii="Cambria Math" w:eastAsia="Times New Roman" w:hAnsi="Cambria Math"/>
            <w:sz w:val="18"/>
            <w:szCs w:val="18"/>
            <w:lang w:eastAsia="zh-CN"/>
          </w:rPr>
          <m:t>r</m:t>
        </m:r>
      </m:oMath>
      <w:r w:rsidRPr="00B803F2">
        <w:rPr>
          <w:rFonts w:eastAsia="Times New Roman"/>
          <w:sz w:val="18"/>
          <w:szCs w:val="18"/>
          <w:lang w:eastAsia="zh-CN"/>
        </w:rPr>
        <w:t xml:space="preserve"> is the roll-o</w:t>
      </w:r>
      <w:r w:rsidR="00B059BA" w:rsidRPr="00B803F2">
        <w:rPr>
          <w:rFonts w:eastAsia="Times New Roman"/>
          <w:sz w:val="18"/>
          <w:szCs w:val="18"/>
          <w:lang w:eastAsia="zh-CN"/>
        </w:rPr>
        <w:t>ff</w:t>
      </w:r>
      <w:r w:rsidRPr="00B803F2">
        <w:rPr>
          <w:rFonts w:eastAsia="Times New Roman"/>
          <w:sz w:val="18"/>
          <w:szCs w:val="18"/>
          <w:lang w:eastAsia="zh-CN"/>
        </w:rPr>
        <w:t xml:space="preserve"> </w:t>
      </w:r>
      <w:r w:rsidR="00B059BA" w:rsidRPr="00B803F2">
        <w:rPr>
          <w:rFonts w:eastAsia="Times New Roman"/>
          <w:sz w:val="18"/>
          <w:szCs w:val="18"/>
          <w:lang w:eastAsia="zh-CN"/>
        </w:rPr>
        <w:t>P</w:t>
      </w:r>
      <w:r w:rsidRPr="00B803F2">
        <w:rPr>
          <w:rFonts w:eastAsia="Times New Roman"/>
          <w:sz w:val="18"/>
          <w:szCs w:val="18"/>
          <w:lang w:eastAsia="zh-CN"/>
        </w:rPr>
        <w:t xml:space="preserve">arameter </w:t>
      </w:r>
      <m:oMath>
        <m:r>
          <m:rPr>
            <m:sty m:val="p"/>
          </m:rPr>
          <w:rPr>
            <w:rFonts w:ascii="Cambria Math" w:eastAsia="Times New Roman" w:hAnsi="Cambria Math"/>
            <w:noProof/>
            <w:sz w:val="18"/>
            <w:szCs w:val="18"/>
            <w:lang w:eastAsia="zh-CN"/>
          </w:rPr>
          <m:t>0≤r≤1,</m:t>
        </m:r>
      </m:oMath>
      <w:r w:rsidRPr="00B803F2">
        <w:rPr>
          <w:rFonts w:eastAsia="Times New Roman"/>
          <w:sz w:val="18"/>
          <w:szCs w:val="18"/>
          <w:lang w:eastAsia="zh-CN"/>
        </w:rPr>
        <w:t xml:space="preserve"> </w:t>
      </w:r>
      <w:r w:rsidRPr="00B803F2">
        <w:rPr>
          <w:rFonts w:eastAsia="Times New Roman"/>
          <w:noProof/>
          <w:sz w:val="18"/>
          <w:szCs w:val="18"/>
          <w:lang w:eastAsia="zh-CN"/>
        </w:rPr>
        <w:t>however</w:t>
      </w:r>
      <w:r w:rsidR="00BF6E30" w:rsidRPr="00B803F2">
        <w:rPr>
          <w:rFonts w:eastAsia="Times New Roman"/>
          <w:noProof/>
          <w:sz w:val="18"/>
          <w:szCs w:val="18"/>
          <w:lang w:eastAsia="zh-CN"/>
        </w:rPr>
        <w:t>,</w:t>
      </w:r>
      <w:r w:rsidRPr="00B803F2">
        <w:rPr>
          <w:rFonts w:eastAsia="Times New Roman"/>
          <w:sz w:val="18"/>
          <w:szCs w:val="18"/>
          <w:lang w:eastAsia="zh-CN"/>
        </w:rPr>
        <w:t xml:space="preserve"> the impulse response of the SRRC ﬁlter in the continuous time domain is expressed as [11][12].</w:t>
      </w:r>
    </w:p>
    <w:p w:rsidR="007A7F89" w:rsidRPr="00B803F2" w:rsidRDefault="007A7F89" w:rsidP="004D5E94">
      <w:pPr>
        <w:tabs>
          <w:tab w:val="center" w:pos="4540"/>
          <w:tab w:val="right" w:pos="9080"/>
        </w:tabs>
        <w:jc w:val="both"/>
        <w:rPr>
          <w:rFonts w:eastAsia="Times New Roman"/>
          <w:sz w:val="18"/>
          <w:szCs w:val="18"/>
          <w:lang w:eastAsia="zh-CN"/>
        </w:rPr>
      </w:pPr>
    </w:p>
    <w:p w:rsidR="003F2DB5" w:rsidRDefault="005F3E31" w:rsidP="00A83CC2">
      <w:pPr>
        <w:tabs>
          <w:tab w:val="center" w:pos="4540"/>
          <w:tab w:val="right" w:pos="9080"/>
        </w:tabs>
        <w:jc w:val="both"/>
        <w:rPr>
          <w:rFonts w:eastAsia="Times New Roman"/>
          <w:sz w:val="18"/>
          <w:szCs w:val="18"/>
          <w:lang w:eastAsia="zh-CN"/>
        </w:rPr>
      </w:pPr>
      <w:r w:rsidRPr="00B803F2">
        <w:rPr>
          <w:rFonts w:eastAsia="Times New Roman"/>
          <w:position w:val="-56"/>
          <w:sz w:val="18"/>
          <w:szCs w:val="18"/>
          <w:lang w:eastAsia="zh-CN"/>
        </w:rPr>
        <w:object w:dxaOrig="3180" w:dyaOrig="1120">
          <v:shape id="_x0000_i1104" type="#_x0000_t75" style="width:147.9pt;height:52.55pt" o:ole="">
            <v:imagedata r:id="rId283" o:title=""/>
          </v:shape>
          <o:OLEObject Type="Embed" ProgID="Equation.DSMT4" ShapeID="_x0000_i1104" DrawAspect="Content" ObjectID="_1566121818" r:id="rId284"/>
        </w:object>
      </w:r>
      <w:r w:rsidR="006C7C9C" w:rsidRPr="00B803F2">
        <w:rPr>
          <w:rFonts w:eastAsia="Times New Roman"/>
          <w:sz w:val="18"/>
          <w:szCs w:val="18"/>
          <w:lang w:eastAsia="zh-CN"/>
        </w:rPr>
        <w:t xml:space="preserve">       </w:t>
      </w:r>
      <w:r w:rsidR="00002234" w:rsidRPr="00B803F2">
        <w:rPr>
          <w:rFonts w:eastAsia="Times New Roman"/>
          <w:sz w:val="18"/>
          <w:szCs w:val="18"/>
          <w:lang w:eastAsia="zh-CN"/>
        </w:rPr>
        <w:t xml:space="preserve">       </w:t>
      </w:r>
      <w:r w:rsidR="006C7C9C" w:rsidRPr="00B803F2">
        <w:rPr>
          <w:rFonts w:eastAsia="Times New Roman"/>
          <w:sz w:val="18"/>
          <w:szCs w:val="18"/>
          <w:lang w:eastAsia="zh-CN"/>
        </w:rPr>
        <w:t xml:space="preserve">   </w:t>
      </w:r>
      <w:r w:rsidR="007152E3" w:rsidRPr="00B803F2">
        <w:rPr>
          <w:rFonts w:eastAsia="Times New Roman"/>
          <w:sz w:val="18"/>
          <w:szCs w:val="18"/>
          <w:lang w:eastAsia="zh-CN"/>
        </w:rPr>
        <w:t xml:space="preserve">     </w:t>
      </w:r>
      <w:r w:rsidR="004A7BB8" w:rsidRPr="00B803F2">
        <w:rPr>
          <w:rFonts w:eastAsia="Times New Roman"/>
          <w:sz w:val="18"/>
          <w:szCs w:val="18"/>
          <w:lang w:eastAsia="zh-CN"/>
        </w:rPr>
        <w:t xml:space="preserve">          </w:t>
      </w:r>
      <w:r w:rsidR="00002234" w:rsidRPr="00B803F2">
        <w:rPr>
          <w:rFonts w:eastAsia="Times New Roman"/>
          <w:sz w:val="18"/>
          <w:szCs w:val="18"/>
          <w:lang w:eastAsia="zh-CN"/>
        </w:rPr>
        <w:t xml:space="preserve">  </w:t>
      </w:r>
      <w:r w:rsidR="007152E3" w:rsidRPr="00B803F2">
        <w:rPr>
          <w:rFonts w:eastAsia="Times New Roman"/>
          <w:sz w:val="18"/>
          <w:szCs w:val="18"/>
          <w:lang w:eastAsia="zh-CN"/>
        </w:rPr>
        <w:t xml:space="preserve"> </w:t>
      </w:r>
      <w:r w:rsidR="006C7C9C" w:rsidRPr="00B803F2">
        <w:rPr>
          <w:rFonts w:eastAsia="Times New Roman"/>
          <w:sz w:val="18"/>
          <w:szCs w:val="18"/>
          <w:lang w:eastAsia="zh-CN"/>
        </w:rPr>
        <w:t>(</w:t>
      </w:r>
      <w:r w:rsidR="004A7BB8" w:rsidRPr="00B803F2">
        <w:rPr>
          <w:rFonts w:eastAsia="Times New Roman"/>
          <w:sz w:val="18"/>
          <w:szCs w:val="18"/>
          <w:lang w:eastAsia="zh-CN"/>
        </w:rPr>
        <w:t>3</w:t>
      </w:r>
      <w:r w:rsidR="00A83CC2" w:rsidRPr="00B803F2">
        <w:rPr>
          <w:rFonts w:eastAsia="Times New Roman"/>
          <w:sz w:val="18"/>
          <w:szCs w:val="18"/>
          <w:lang w:eastAsia="zh-CN"/>
        </w:rPr>
        <w:t>1</w:t>
      </w:r>
      <w:r w:rsidR="006C7C9C" w:rsidRPr="00B803F2">
        <w:rPr>
          <w:rFonts w:eastAsia="Times New Roman"/>
          <w:sz w:val="18"/>
          <w:szCs w:val="18"/>
          <w:lang w:eastAsia="zh-CN"/>
        </w:rPr>
        <w:t>)</w:t>
      </w:r>
    </w:p>
    <w:p w:rsidR="007A7F89" w:rsidRDefault="007A7F89" w:rsidP="00A83CC2">
      <w:pPr>
        <w:tabs>
          <w:tab w:val="center" w:pos="4540"/>
          <w:tab w:val="right" w:pos="9080"/>
        </w:tabs>
        <w:jc w:val="both"/>
        <w:rPr>
          <w:rFonts w:eastAsia="Times New Roman"/>
          <w:sz w:val="18"/>
          <w:szCs w:val="18"/>
          <w:lang w:eastAsia="zh-CN"/>
        </w:rPr>
      </w:pPr>
    </w:p>
    <w:p w:rsidR="00322EE9" w:rsidRDefault="00BF2FE3" w:rsidP="00322EE9">
      <w:pPr>
        <w:tabs>
          <w:tab w:val="center" w:pos="4540"/>
          <w:tab w:val="right" w:pos="9080"/>
        </w:tabs>
        <w:jc w:val="both"/>
        <w:rPr>
          <w:rFonts w:eastAsia="Times New Roman"/>
          <w:sz w:val="18"/>
          <w:szCs w:val="18"/>
          <w:lang w:eastAsia="zh-CN"/>
        </w:rPr>
      </w:pPr>
      <w:r>
        <w:rPr>
          <w:rFonts w:eastAsia="Times New Roman"/>
          <w:noProof/>
          <w:sz w:val="18"/>
          <w:szCs w:val="18"/>
          <w:lang w:eastAsia="en-US"/>
        </w:rPr>
        <w:drawing>
          <wp:inline distT="0" distB="0" distL="0" distR="0">
            <wp:extent cx="3054066" cy="2438400"/>
            <wp:effectExtent l="0" t="0" r="0" b="0"/>
            <wp:docPr id="546" name="صورة 546" descr="C:\Users\shadaahmed\Desktop\srr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shadaahmed\Desktop\srrcok.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60065" cy="2443190"/>
                    </a:xfrm>
                    <a:prstGeom prst="rect">
                      <a:avLst/>
                    </a:prstGeom>
                    <a:noFill/>
                    <a:ln>
                      <a:noFill/>
                    </a:ln>
                  </pic:spPr>
                </pic:pic>
              </a:graphicData>
            </a:graphic>
          </wp:inline>
        </w:drawing>
      </w:r>
    </w:p>
    <w:p w:rsidR="00322EE9" w:rsidRPr="00655ED9" w:rsidRDefault="00322EE9" w:rsidP="00322EE9">
      <w:pPr>
        <w:tabs>
          <w:tab w:val="center" w:pos="4540"/>
          <w:tab w:val="right" w:pos="9080"/>
        </w:tabs>
        <w:jc w:val="both"/>
        <w:rPr>
          <w:rFonts w:eastAsia="Times New Roman"/>
          <w:sz w:val="18"/>
          <w:szCs w:val="22"/>
          <w:lang w:val="en-AU" w:eastAsia="zh-CN"/>
        </w:rPr>
      </w:pPr>
    </w:p>
    <w:p w:rsidR="007A0328" w:rsidRPr="006A1EBE" w:rsidRDefault="00322EE9" w:rsidP="006A1EBE">
      <w:pPr>
        <w:adjustRightInd w:val="0"/>
        <w:snapToGrid w:val="0"/>
        <w:ind w:firstLine="216"/>
        <w:jc w:val="center"/>
        <w:rPr>
          <w:rFonts w:eastAsia="Times New Roman"/>
          <w:sz w:val="16"/>
          <w:szCs w:val="20"/>
          <w:lang w:val="en-AU" w:eastAsia="zh-CN"/>
        </w:rPr>
      </w:pPr>
      <w:r w:rsidRPr="006A1EBE">
        <w:rPr>
          <w:rFonts w:eastAsia="Times New Roman"/>
          <w:b/>
          <w:bCs/>
          <w:sz w:val="16"/>
          <w:szCs w:val="20"/>
          <w:lang w:val="en-AU" w:eastAsia="zh-CN"/>
        </w:rPr>
        <w:t>Fig.</w:t>
      </w:r>
      <w:r w:rsidR="005D252C" w:rsidRPr="006A1EBE">
        <w:rPr>
          <w:rFonts w:eastAsia="Times New Roman"/>
          <w:b/>
          <w:bCs/>
          <w:sz w:val="16"/>
          <w:szCs w:val="20"/>
          <w:lang w:val="en-AU" w:eastAsia="zh-CN"/>
        </w:rPr>
        <w:t>2</w:t>
      </w:r>
      <w:r w:rsidR="006A1EBE" w:rsidRPr="006A1EBE">
        <w:rPr>
          <w:rFonts w:eastAsia="Times New Roman"/>
          <w:b/>
          <w:bCs/>
          <w:sz w:val="16"/>
          <w:szCs w:val="20"/>
          <w:lang w:val="en-AU" w:eastAsia="zh-CN"/>
        </w:rPr>
        <w:t>:</w:t>
      </w:r>
      <w:r w:rsidR="006A1EBE">
        <w:rPr>
          <w:rFonts w:eastAsia="Times New Roman"/>
          <w:sz w:val="16"/>
          <w:szCs w:val="20"/>
          <w:lang w:val="en-AU" w:eastAsia="zh-CN"/>
        </w:rPr>
        <w:t xml:space="preserve"> </w:t>
      </w:r>
      <w:r w:rsidRPr="006A1EBE">
        <w:rPr>
          <w:rFonts w:eastAsia="Times New Roman"/>
          <w:sz w:val="16"/>
          <w:szCs w:val="20"/>
          <w:lang w:val="en-AU" w:eastAsia="zh-CN"/>
        </w:rPr>
        <w:t xml:space="preserve"> </w:t>
      </w:r>
      <w:r w:rsidR="007A0328" w:rsidRPr="006A1EBE">
        <w:rPr>
          <w:rFonts w:eastAsia="Times New Roman"/>
          <w:sz w:val="16"/>
          <w:szCs w:val="20"/>
          <w:lang w:val="en-AU" w:eastAsia="zh-CN"/>
        </w:rPr>
        <w:t>The impulse responses of SRRC filter with various roll-off fa</w:t>
      </w:r>
      <w:r w:rsidR="007A0328" w:rsidRPr="006A1EBE">
        <w:rPr>
          <w:rFonts w:eastAsia="Times New Roman"/>
          <w:sz w:val="16"/>
          <w:szCs w:val="20"/>
          <w:lang w:val="en-AU" w:eastAsia="zh-CN"/>
        </w:rPr>
        <w:t>c</w:t>
      </w:r>
      <w:r w:rsidR="007A0328" w:rsidRPr="006A1EBE">
        <w:rPr>
          <w:rFonts w:eastAsia="Times New Roman"/>
          <w:sz w:val="16"/>
          <w:szCs w:val="20"/>
          <w:lang w:val="en-AU" w:eastAsia="zh-CN"/>
        </w:rPr>
        <w:t>tors</w:t>
      </w:r>
    </w:p>
    <w:p w:rsidR="00BF2FE3" w:rsidRDefault="00BF2FE3" w:rsidP="007A0328">
      <w:pPr>
        <w:adjustRightInd w:val="0"/>
        <w:snapToGrid w:val="0"/>
        <w:ind w:firstLine="216"/>
        <w:jc w:val="center"/>
        <w:rPr>
          <w:rFonts w:eastAsia="Times New Roman"/>
          <w:sz w:val="18"/>
          <w:szCs w:val="22"/>
          <w:lang w:val="en-AU" w:eastAsia="zh-CN"/>
        </w:rPr>
      </w:pPr>
    </w:p>
    <w:p w:rsidR="00322EE9" w:rsidRDefault="00322EE9" w:rsidP="005D252C">
      <w:pPr>
        <w:tabs>
          <w:tab w:val="left" w:pos="2423"/>
        </w:tabs>
        <w:jc w:val="both"/>
        <w:rPr>
          <w:rFonts w:eastAsia="Times New Roman"/>
          <w:sz w:val="18"/>
          <w:szCs w:val="22"/>
          <w:lang w:val="en-AU" w:eastAsia="zh-CN"/>
        </w:rPr>
      </w:pPr>
      <w:r w:rsidRPr="00655ED9">
        <w:rPr>
          <w:rFonts w:eastAsia="Times New Roman"/>
          <w:sz w:val="18"/>
          <w:szCs w:val="22"/>
          <w:lang w:val="en-AU" w:eastAsia="zh-CN"/>
        </w:rPr>
        <w:t xml:space="preserve">Fig. </w:t>
      </w:r>
      <w:r w:rsidR="005D252C">
        <w:rPr>
          <w:rFonts w:eastAsia="Times New Roman"/>
          <w:sz w:val="18"/>
          <w:szCs w:val="22"/>
          <w:lang w:val="en-AU" w:eastAsia="zh-CN"/>
        </w:rPr>
        <w:t>2</w:t>
      </w:r>
      <w:r w:rsidRPr="00655ED9">
        <w:rPr>
          <w:rFonts w:eastAsia="Times New Roman"/>
          <w:sz w:val="18"/>
          <w:szCs w:val="22"/>
          <w:lang w:val="en-AU" w:eastAsia="zh-CN"/>
        </w:rPr>
        <w:t xml:space="preserve"> gives the SRRC representation with roll-o</w:t>
      </w:r>
      <w:r w:rsidR="00EF5EA4">
        <w:rPr>
          <w:rFonts w:eastAsia="Times New Roman"/>
          <w:sz w:val="18"/>
          <w:szCs w:val="22"/>
          <w:lang w:val="en-AU" w:eastAsia="zh-CN"/>
        </w:rPr>
        <w:t xml:space="preserve">ff factor equal </w:t>
      </w:r>
      <w:r w:rsidRPr="00655ED9">
        <w:rPr>
          <w:rFonts w:eastAsia="Times New Roman"/>
          <w:sz w:val="18"/>
          <w:szCs w:val="22"/>
          <w:lang w:val="en-AU" w:eastAsia="zh-CN"/>
        </w:rPr>
        <w:t xml:space="preserve"> </w:t>
      </w:r>
      <m:oMath>
        <m:r>
          <m:rPr>
            <m:sty m:val="p"/>
          </m:rPr>
          <w:rPr>
            <w:rFonts w:ascii="Cambria Math" w:eastAsia="Times New Roman" w:hAnsi="Cambria Math"/>
            <w:sz w:val="18"/>
            <w:szCs w:val="22"/>
            <w:lang w:val="en-AU" w:eastAsia="zh-CN"/>
          </w:rPr>
          <m:t>r= 1</m:t>
        </m:r>
      </m:oMath>
      <w:r w:rsidRPr="00655ED9">
        <w:rPr>
          <w:rFonts w:eastAsia="Times New Roman"/>
          <w:sz w:val="18"/>
          <w:szCs w:val="22"/>
          <w:lang w:val="en-AU" w:eastAsia="zh-CN"/>
        </w:rPr>
        <w:t xml:space="preserve"> and </w:t>
      </w:r>
      <m:oMath>
        <m:r>
          <m:rPr>
            <m:sty m:val="p"/>
          </m:rPr>
          <w:rPr>
            <w:rFonts w:ascii="Cambria Math" w:eastAsia="Times New Roman" w:hAnsi="Cambria Math"/>
            <w:sz w:val="18"/>
            <w:szCs w:val="22"/>
            <w:lang w:val="en-AU" w:eastAsia="zh-CN"/>
          </w:rPr>
          <m:t xml:space="preserve">r=0.5 </m:t>
        </m:r>
      </m:oMath>
      <w:r w:rsidRPr="00655ED9">
        <w:rPr>
          <w:rFonts w:eastAsia="Times New Roman"/>
          <w:sz w:val="18"/>
          <w:szCs w:val="22"/>
          <w:lang w:val="en-AU" w:eastAsia="zh-CN"/>
        </w:rPr>
        <w:t xml:space="preserve">in frequency response, we observe that the SRRC prototype presents a signiﬁcant improvement compared to the rectangular window prototype in terms of frequency selectivity </w:t>
      </w:r>
    </w:p>
    <w:p w:rsidR="00AD6A5C" w:rsidRDefault="00AD6A5C" w:rsidP="005D252C">
      <w:pPr>
        <w:tabs>
          <w:tab w:val="left" w:pos="2423"/>
        </w:tabs>
        <w:jc w:val="both"/>
        <w:rPr>
          <w:rFonts w:eastAsia="Times New Roman"/>
          <w:sz w:val="18"/>
          <w:szCs w:val="22"/>
          <w:lang w:val="en-AU" w:eastAsia="zh-CN"/>
        </w:rPr>
      </w:pPr>
    </w:p>
    <w:p w:rsidR="00AD6A5C" w:rsidRDefault="00AD6A5C" w:rsidP="005D252C">
      <w:pPr>
        <w:tabs>
          <w:tab w:val="left" w:pos="2423"/>
        </w:tabs>
        <w:jc w:val="both"/>
        <w:rPr>
          <w:rFonts w:eastAsia="Times New Roman"/>
          <w:sz w:val="18"/>
          <w:szCs w:val="22"/>
          <w:lang w:val="en-AU" w:eastAsia="zh-CN"/>
        </w:rPr>
      </w:pPr>
    </w:p>
    <w:p w:rsidR="00CE661F" w:rsidRPr="00655ED9" w:rsidRDefault="00CE661F" w:rsidP="005D252C">
      <w:pPr>
        <w:tabs>
          <w:tab w:val="left" w:pos="2423"/>
        </w:tabs>
        <w:jc w:val="both"/>
        <w:rPr>
          <w:rFonts w:eastAsia="Times New Roman"/>
          <w:sz w:val="18"/>
          <w:szCs w:val="22"/>
          <w:lang w:val="en-AU" w:eastAsia="zh-CN"/>
        </w:rPr>
      </w:pPr>
    </w:p>
    <w:p w:rsidR="00640F5F" w:rsidRPr="00F41DA9" w:rsidRDefault="00F41DA9" w:rsidP="00F41DA9">
      <w:pPr>
        <w:pStyle w:val="a8"/>
        <w:tabs>
          <w:tab w:val="left" w:pos="288"/>
        </w:tabs>
        <w:spacing w:after="120" w:line="276" w:lineRule="auto"/>
        <w:ind w:left="0"/>
        <w:jc w:val="both"/>
        <w:rPr>
          <w:rFonts w:eastAsia="Times New Roman"/>
          <w:b/>
          <w:bCs/>
          <w:szCs w:val="32"/>
          <w:lang w:val="en-AU" w:eastAsia="zh-CN"/>
        </w:rPr>
      </w:pPr>
      <w:r w:rsidRPr="00F41DA9">
        <w:rPr>
          <w:rFonts w:eastAsia="Times New Roman"/>
          <w:b/>
          <w:bCs/>
          <w:szCs w:val="32"/>
          <w:lang w:val="en-AU" w:eastAsia="zh-CN"/>
        </w:rPr>
        <w:lastRenderedPageBreak/>
        <w:t xml:space="preserve">3. The Peak to Average Power Ratio </w:t>
      </w:r>
      <w:r w:rsidR="00640F5F" w:rsidRPr="00F41DA9">
        <w:rPr>
          <w:rFonts w:eastAsia="Times New Roman"/>
          <w:b/>
          <w:bCs/>
          <w:szCs w:val="32"/>
          <w:lang w:val="en-AU" w:eastAsia="zh-CN"/>
        </w:rPr>
        <w:t>(PAPR)</w:t>
      </w:r>
    </w:p>
    <w:p w:rsidR="002D45F0" w:rsidRDefault="002D45F0" w:rsidP="002D45F0">
      <w:pPr>
        <w:tabs>
          <w:tab w:val="left" w:pos="288"/>
        </w:tabs>
        <w:jc w:val="both"/>
        <w:rPr>
          <w:rFonts w:eastAsia="Times New Roman"/>
          <w:sz w:val="18"/>
          <w:szCs w:val="22"/>
          <w:lang w:val="en-AU" w:eastAsia="zh-CN"/>
        </w:rPr>
      </w:pPr>
      <w:r w:rsidRPr="00640F5F">
        <w:rPr>
          <w:rFonts w:eastAsia="Times New Roman"/>
          <w:sz w:val="18"/>
          <w:szCs w:val="22"/>
          <w:lang w:val="en-AU" w:eastAsia="zh-CN"/>
        </w:rPr>
        <w:t>The Peak to Average Power Ratio (PAPR) of FBMC/OQAM si</w:t>
      </w:r>
      <w:r w:rsidRPr="00640F5F">
        <w:rPr>
          <w:rFonts w:eastAsia="Times New Roman"/>
          <w:sz w:val="18"/>
          <w:szCs w:val="22"/>
          <w:lang w:val="en-AU" w:eastAsia="zh-CN"/>
        </w:rPr>
        <w:t>g</w:t>
      </w:r>
      <w:r w:rsidRPr="00640F5F">
        <w:rPr>
          <w:rFonts w:eastAsia="Times New Roman"/>
          <w:sz w:val="18"/>
          <w:szCs w:val="22"/>
          <w:lang w:val="en-AU" w:eastAsia="zh-CN"/>
        </w:rPr>
        <w:t xml:space="preserve">nal </w:t>
      </w:r>
      <m:oMath>
        <m:sSub>
          <m:sSubPr>
            <m:ctrlPr>
              <w:rPr>
                <w:rFonts w:ascii="Cambria Math" w:eastAsia="Times New Roman" w:hAnsi="Cambria Math"/>
                <w:sz w:val="18"/>
                <w:szCs w:val="22"/>
                <w:lang w:val="en-AU" w:eastAsia="zh-CN"/>
              </w:rPr>
            </m:ctrlPr>
          </m:sSubPr>
          <m:e>
            <m:r>
              <m:rPr>
                <m:sty m:val="p"/>
              </m:rPr>
              <w:rPr>
                <w:rFonts w:ascii="Cambria Math" w:eastAsia="Times New Roman" w:hAnsi="Cambria Math"/>
                <w:sz w:val="18"/>
                <w:szCs w:val="22"/>
                <w:lang w:val="en-AU" w:eastAsia="zh-CN"/>
              </w:rPr>
              <m:t>s</m:t>
            </m:r>
          </m:e>
          <m:sub>
            <m:r>
              <m:rPr>
                <m:sty m:val="p"/>
              </m:rPr>
              <w:rPr>
                <w:rFonts w:ascii="Cambria Math" w:eastAsia="Times New Roman" w:hAnsi="Cambria Math"/>
                <w:sz w:val="18"/>
                <w:szCs w:val="22"/>
                <w:lang w:val="en-AU" w:eastAsia="zh-CN"/>
              </w:rPr>
              <m:t>n</m:t>
            </m:r>
          </m:sub>
        </m:sSub>
        <m:r>
          <m:rPr>
            <m:sty m:val="p"/>
          </m:rPr>
          <w:rPr>
            <w:rFonts w:ascii="Cambria Math" w:eastAsia="Times New Roman" w:hAnsi="Cambria Math"/>
            <w:sz w:val="18"/>
            <w:szCs w:val="22"/>
            <w:lang w:val="en-AU" w:eastAsia="zh-CN"/>
          </w:rPr>
          <m:t xml:space="preserve"> </m:t>
        </m:r>
      </m:oMath>
      <w:r w:rsidRPr="00640F5F">
        <w:rPr>
          <w:rFonts w:eastAsia="Times New Roman"/>
          <w:sz w:val="18"/>
          <w:szCs w:val="22"/>
          <w:lang w:val="en-AU" w:eastAsia="zh-CN"/>
        </w:rPr>
        <w:t>is described as the ratio of the peak power of</w:t>
      </w:r>
      <w:r>
        <w:rPr>
          <w:rFonts w:eastAsia="Times New Roman"/>
          <w:sz w:val="18"/>
          <w:szCs w:val="22"/>
          <w:lang w:val="en-AU" w:eastAsia="zh-CN"/>
        </w:rPr>
        <w:t xml:space="preserve"> </w:t>
      </w:r>
      <w:r w:rsidRPr="0058598D">
        <w:rPr>
          <w:rFonts w:eastAsia="Times New Roman"/>
          <w:position w:val="-8"/>
          <w:sz w:val="18"/>
          <w:szCs w:val="22"/>
          <w:lang w:val="en-AU" w:eastAsia="zh-CN"/>
        </w:rPr>
        <w:object w:dxaOrig="420" w:dyaOrig="260">
          <v:shape id="_x0000_i1105" type="#_x0000_t75" style="width:20.75pt;height:12.3pt" o:ole="">
            <v:imagedata r:id="rId286" o:title=""/>
          </v:shape>
          <o:OLEObject Type="Embed" ProgID="Equation.DSMT4" ShapeID="_x0000_i1105" DrawAspect="Content" ObjectID="_1566121819" r:id="rId287"/>
        </w:object>
      </w:r>
      <w:r w:rsidRPr="00640F5F">
        <w:rPr>
          <w:rFonts w:eastAsia="Times New Roman"/>
          <w:sz w:val="18"/>
          <w:szCs w:val="22"/>
          <w:lang w:val="en-AU" w:eastAsia="zh-CN"/>
        </w:rPr>
        <w:t xml:space="preserve"> to its</w:t>
      </w:r>
      <w:r w:rsidRPr="00640F5F">
        <w:rPr>
          <w:rFonts w:eastAsia="Times New Roman"/>
          <w:sz w:val="18"/>
          <w:szCs w:val="22"/>
          <w:rtl/>
          <w:lang w:val="en-AU" w:eastAsia="zh-CN"/>
        </w:rPr>
        <w:t xml:space="preserve"> </w:t>
      </w:r>
      <w:r w:rsidRPr="00640F5F">
        <w:rPr>
          <w:rFonts w:eastAsia="Times New Roman"/>
          <w:sz w:val="18"/>
          <w:szCs w:val="22"/>
          <w:lang w:val="en-AU" w:eastAsia="zh-CN"/>
        </w:rPr>
        <w:t>average power. Th</w:t>
      </w:r>
      <w:r>
        <w:rPr>
          <w:rFonts w:eastAsia="Times New Roman"/>
          <w:sz w:val="18"/>
          <w:szCs w:val="22"/>
          <w:lang w:val="en-AU" w:eastAsia="zh-CN"/>
        </w:rPr>
        <w:t>e PAPR of FBMC/OQAM transmitted</w:t>
      </w:r>
      <w:r w:rsidRPr="00640F5F">
        <w:rPr>
          <w:rFonts w:eastAsia="Times New Roman"/>
          <w:sz w:val="18"/>
          <w:szCs w:val="22"/>
          <w:lang w:val="en-AU" w:eastAsia="zh-CN"/>
        </w:rPr>
        <w:t xml:space="preserve"> signal can be written as [21]</w:t>
      </w:r>
    </w:p>
    <w:p w:rsidR="002D45F0" w:rsidRDefault="002D45F0" w:rsidP="002D45F0">
      <w:pPr>
        <w:tabs>
          <w:tab w:val="left" w:pos="288"/>
        </w:tabs>
        <w:jc w:val="both"/>
        <w:rPr>
          <w:rFonts w:eastAsia="Times New Roman"/>
          <w:sz w:val="18"/>
          <w:szCs w:val="22"/>
          <w:lang w:val="en-AU" w:eastAsia="zh-CN"/>
        </w:rPr>
      </w:pPr>
    </w:p>
    <w:p w:rsidR="002D45F0" w:rsidRDefault="002D45F0" w:rsidP="002D45F0">
      <w:pPr>
        <w:tabs>
          <w:tab w:val="left" w:pos="288"/>
        </w:tabs>
        <w:jc w:val="both"/>
        <w:rPr>
          <w:rFonts w:eastAsia="Times New Roman"/>
          <w:sz w:val="18"/>
          <w:szCs w:val="22"/>
          <w:lang w:val="en-AU" w:eastAsia="zh-CN"/>
        </w:rPr>
      </w:pPr>
      <w:r w:rsidRPr="009E7BB4">
        <w:rPr>
          <w:rFonts w:eastAsia="Times New Roman"/>
          <w:position w:val="-34"/>
          <w:sz w:val="18"/>
          <w:szCs w:val="22"/>
          <w:lang w:val="en-AU" w:eastAsia="zh-CN"/>
        </w:rPr>
        <w:object w:dxaOrig="2640" w:dyaOrig="780">
          <v:shape id="_x0000_i1106" type="#_x0000_t75" style="width:131.7pt;height:38.9pt" o:ole="">
            <v:imagedata r:id="rId288" o:title=""/>
          </v:shape>
          <o:OLEObject Type="Embed" ProgID="Equation.DSMT4" ShapeID="_x0000_i1106" DrawAspect="Content" ObjectID="_1566121820" r:id="rId289"/>
        </w:object>
      </w:r>
      <w:r>
        <w:rPr>
          <w:rFonts w:eastAsia="Times New Roman"/>
          <w:sz w:val="18"/>
          <w:szCs w:val="22"/>
          <w:lang w:val="en-AU" w:eastAsia="zh-CN"/>
        </w:rPr>
        <w:t xml:space="preserve">                                         (32)</w:t>
      </w:r>
    </w:p>
    <w:p w:rsidR="002D45F0" w:rsidRPr="00640F5F" w:rsidRDefault="002D45F0" w:rsidP="002D45F0">
      <w:pPr>
        <w:tabs>
          <w:tab w:val="left" w:pos="288"/>
        </w:tabs>
        <w:jc w:val="both"/>
        <w:rPr>
          <w:rFonts w:eastAsia="Times New Roman"/>
          <w:sz w:val="18"/>
          <w:szCs w:val="22"/>
          <w:lang w:val="en-AU" w:eastAsia="zh-CN"/>
        </w:rPr>
      </w:pPr>
    </w:p>
    <w:p w:rsidR="002D45F0" w:rsidRDefault="002D45F0" w:rsidP="002D45F0">
      <w:pPr>
        <w:tabs>
          <w:tab w:val="left" w:pos="288"/>
        </w:tabs>
        <w:spacing w:after="120"/>
        <w:jc w:val="both"/>
        <w:rPr>
          <w:rFonts w:eastAsia="Times New Roman"/>
          <w:sz w:val="18"/>
          <w:szCs w:val="22"/>
          <w:lang w:val="en-AU" w:eastAsia="zh-CN"/>
        </w:rPr>
      </w:pPr>
      <w:r w:rsidRPr="00640F5F">
        <w:rPr>
          <w:rFonts w:eastAsia="Times New Roman"/>
          <w:sz w:val="18"/>
          <w:szCs w:val="22"/>
          <w:lang w:val="en-AU" w:eastAsia="zh-CN"/>
        </w:rPr>
        <w:t xml:space="preserve">Where </w:t>
      </w:r>
      <m:oMath>
        <m:r>
          <m:rPr>
            <m:sty m:val="p"/>
          </m:rPr>
          <w:rPr>
            <w:rFonts w:ascii="Cambria Math" w:eastAsia="Times New Roman" w:hAnsi="Cambria Math"/>
            <w:sz w:val="18"/>
            <w:szCs w:val="22"/>
            <w:lang w:val="en-AU" w:eastAsia="zh-CN"/>
          </w:rPr>
          <m:t xml:space="preserve"> E</m:t>
        </m:r>
        <m:d>
          <m:dPr>
            <m:begChr m:val="{"/>
            <m:endChr m:val="}"/>
            <m:ctrlPr>
              <w:rPr>
                <w:rFonts w:ascii="Cambria Math" w:eastAsia="Times New Roman" w:hAnsi="Cambria Math"/>
                <w:sz w:val="18"/>
                <w:szCs w:val="22"/>
                <w:lang w:val="en-AU" w:eastAsia="zh-CN"/>
              </w:rPr>
            </m:ctrlPr>
          </m:dPr>
          <m:e>
            <m:r>
              <m:rPr>
                <m:sty m:val="p"/>
              </m:rPr>
              <w:rPr>
                <w:rFonts w:ascii="Cambria Math" w:eastAsia="Times New Roman" w:hAnsi="Cambria Math"/>
                <w:sz w:val="18"/>
                <w:szCs w:val="22"/>
                <w:lang w:val="en-AU" w:eastAsia="zh-CN"/>
              </w:rPr>
              <m:t xml:space="preserve"> .</m:t>
            </m:r>
          </m:e>
        </m:d>
      </m:oMath>
      <w:r w:rsidRPr="00C06027">
        <w:rPr>
          <w:rFonts w:eastAsia="Times New Roman"/>
          <w:sz w:val="18"/>
          <w:szCs w:val="22"/>
          <w:lang w:val="en-AU" w:eastAsia="zh-CN"/>
        </w:rPr>
        <w:t xml:space="preserve"> expresses </w:t>
      </w:r>
      <w:r>
        <w:rPr>
          <w:rFonts w:eastAsia="Times New Roman"/>
          <w:sz w:val="18"/>
          <w:szCs w:val="22"/>
          <w:lang w:val="en-AU" w:eastAsia="zh-CN"/>
        </w:rPr>
        <w:t>the expectation operation.</w:t>
      </w:r>
      <w:r w:rsidRPr="00C06027">
        <w:rPr>
          <w:rFonts w:eastAsia="Times New Roman"/>
          <w:sz w:val="18"/>
          <w:szCs w:val="22"/>
          <w:lang w:val="en-AU" w:eastAsia="zh-CN"/>
        </w:rPr>
        <w:t xml:space="preserve"> </w:t>
      </w:r>
      <w:r>
        <w:rPr>
          <w:rFonts w:eastAsia="Times New Roman"/>
          <w:sz w:val="18"/>
          <w:szCs w:val="22"/>
          <w:lang w:val="en-AU" w:eastAsia="zh-CN"/>
        </w:rPr>
        <w:t>Additionally</w:t>
      </w:r>
      <w:r w:rsidRPr="00C06027">
        <w:rPr>
          <w:rFonts w:eastAsia="Times New Roman"/>
          <w:sz w:val="18"/>
          <w:szCs w:val="22"/>
          <w:lang w:val="en-AU" w:eastAsia="zh-CN"/>
        </w:rPr>
        <w:t>, for the FBMC/OQAM signals, the complementary cumulative distr</w:t>
      </w:r>
      <w:r w:rsidRPr="00C06027">
        <w:rPr>
          <w:rFonts w:eastAsia="Times New Roman"/>
          <w:sz w:val="18"/>
          <w:szCs w:val="22"/>
          <w:lang w:val="en-AU" w:eastAsia="zh-CN"/>
        </w:rPr>
        <w:t>i</w:t>
      </w:r>
      <w:r w:rsidRPr="00C06027">
        <w:rPr>
          <w:rFonts w:eastAsia="Times New Roman"/>
          <w:sz w:val="18"/>
          <w:szCs w:val="22"/>
          <w:lang w:val="en-AU" w:eastAsia="zh-CN"/>
        </w:rPr>
        <w:t>bution function (CCDF) of PAPR giving the</w:t>
      </w:r>
      <w:r w:rsidRPr="00C06027">
        <w:rPr>
          <w:rFonts w:eastAsia="Times New Roman"/>
          <w:sz w:val="18"/>
          <w:szCs w:val="22"/>
          <w:rtl/>
          <w:lang w:val="en-AU" w:eastAsia="zh-CN"/>
        </w:rPr>
        <w:t xml:space="preserve"> </w:t>
      </w:r>
      <w:r w:rsidRPr="00C06027">
        <w:rPr>
          <w:rFonts w:eastAsia="Times New Roman"/>
          <w:sz w:val="18"/>
          <w:szCs w:val="22"/>
          <w:lang w:val="en-AU" w:eastAsia="zh-CN"/>
        </w:rPr>
        <w:t xml:space="preserve">probability </w:t>
      </w:r>
      <w:r w:rsidRPr="002D45F0">
        <w:rPr>
          <w:rFonts w:eastAsia="Times New Roman"/>
          <w:position w:val="-10"/>
          <w:sz w:val="18"/>
          <w:szCs w:val="22"/>
          <w:lang w:val="en-AU" w:eastAsia="zh-CN"/>
        </w:rPr>
        <w:object w:dxaOrig="200" w:dyaOrig="279">
          <v:shape id="_x0000_i1107" type="#_x0000_t75" style="width:10.4pt;height:14.25pt" o:ole="">
            <v:imagedata r:id="rId290" o:title=""/>
          </v:shape>
          <o:OLEObject Type="Embed" ProgID="Equation.DSMT4" ShapeID="_x0000_i1107" DrawAspect="Content" ObjectID="_1566121821" r:id="rId291"/>
        </w:object>
      </w:r>
      <w:r>
        <w:rPr>
          <w:rFonts w:eastAsia="Times New Roman"/>
          <w:sz w:val="18"/>
          <w:szCs w:val="22"/>
          <w:lang w:val="en-AU" w:eastAsia="zh-CN"/>
        </w:rPr>
        <w:t xml:space="preserve"> </w:t>
      </w:r>
      <w:r w:rsidRPr="00C06027">
        <w:rPr>
          <w:rFonts w:eastAsia="Times New Roman"/>
          <w:sz w:val="18"/>
          <w:szCs w:val="22"/>
          <w:lang w:val="en-AU" w:eastAsia="zh-CN"/>
        </w:rPr>
        <w:t>that the PAPR is above several</w:t>
      </w:r>
      <w:r w:rsidRPr="00640F5F">
        <w:rPr>
          <w:rFonts w:eastAsia="Times New Roman"/>
          <w:sz w:val="18"/>
          <w:szCs w:val="22"/>
          <w:lang w:val="en-AU" w:eastAsia="zh-CN"/>
        </w:rPr>
        <w:t xml:space="preserve"> threshold </w:t>
      </w:r>
      <w:r w:rsidRPr="00AD6A5C">
        <w:rPr>
          <w:rFonts w:eastAsia="Times New Roman"/>
          <w:noProof/>
          <w:sz w:val="18"/>
          <w:szCs w:val="22"/>
          <w:lang w:val="en-AU" w:eastAsia="zh-CN"/>
        </w:rPr>
        <w:t>level</w:t>
      </w:r>
      <w:r w:rsidR="00AD6A5C">
        <w:rPr>
          <w:rFonts w:eastAsia="Times New Roman"/>
          <w:noProof/>
          <w:sz w:val="18"/>
          <w:szCs w:val="22"/>
          <w:lang w:val="en-AU" w:eastAsia="zh-CN"/>
        </w:rPr>
        <w:t>s</w:t>
      </w:r>
      <m:oMath>
        <m:r>
          <m:rPr>
            <m:sty m:val="p"/>
          </m:rPr>
          <w:rPr>
            <w:rFonts w:ascii="Cambria Math" w:eastAsia="Times New Roman" w:hAnsi="Cambria Math"/>
            <w:sz w:val="18"/>
            <w:szCs w:val="22"/>
            <w:lang w:val="en-AU" w:eastAsia="zh-CN"/>
          </w:rPr>
          <m:t xml:space="preserve"> (γ)</m:t>
        </m:r>
      </m:oMath>
      <w:r>
        <w:rPr>
          <w:rFonts w:eastAsia="Times New Roman"/>
          <w:sz w:val="18"/>
          <w:szCs w:val="22"/>
          <w:lang w:val="en-AU" w:eastAsia="zh-CN"/>
        </w:rPr>
        <w:t xml:space="preserve"> can be expressed</w:t>
      </w:r>
      <w:r w:rsidRPr="00640F5F">
        <w:rPr>
          <w:rFonts w:eastAsia="Times New Roman"/>
          <w:sz w:val="18"/>
          <w:szCs w:val="22"/>
          <w:lang w:val="en-AU" w:eastAsia="zh-CN"/>
        </w:rPr>
        <w:t xml:space="preserve"> by [22]:</w:t>
      </w:r>
    </w:p>
    <w:p w:rsidR="009E7BB4" w:rsidRDefault="005F3E31" w:rsidP="0058598D">
      <w:pPr>
        <w:tabs>
          <w:tab w:val="left" w:pos="288"/>
        </w:tabs>
        <w:spacing w:after="120"/>
        <w:jc w:val="both"/>
        <w:rPr>
          <w:rFonts w:eastAsia="Times New Roman"/>
          <w:sz w:val="18"/>
          <w:szCs w:val="22"/>
          <w:lang w:val="en-AU" w:eastAsia="zh-CN"/>
        </w:rPr>
      </w:pPr>
      <w:r w:rsidRPr="006D25D0">
        <w:rPr>
          <w:rFonts w:eastAsia="Times New Roman"/>
          <w:position w:val="-14"/>
          <w:sz w:val="18"/>
          <w:szCs w:val="22"/>
          <w:lang w:val="en-AU" w:eastAsia="zh-CN"/>
        </w:rPr>
        <w:object w:dxaOrig="3960" w:dyaOrig="400">
          <v:shape id="_x0000_i1108" type="#_x0000_t75" style="width:198.5pt;height:20.75pt" o:ole="">
            <v:imagedata r:id="rId292" o:title=""/>
          </v:shape>
          <o:OLEObject Type="Embed" ProgID="Equation.DSMT4" ShapeID="_x0000_i1108" DrawAspect="Content" ObjectID="_1566121822" r:id="rId293"/>
        </w:object>
      </w:r>
      <w:r w:rsidR="0058598D">
        <w:rPr>
          <w:rFonts w:eastAsia="Times New Roman"/>
          <w:sz w:val="18"/>
          <w:szCs w:val="22"/>
          <w:lang w:val="en-AU" w:eastAsia="zh-CN"/>
        </w:rPr>
        <w:t xml:space="preserve">   </w:t>
      </w:r>
      <w:r w:rsidR="00EE20B8">
        <w:rPr>
          <w:rFonts w:eastAsia="Times New Roman"/>
          <w:sz w:val="18"/>
          <w:szCs w:val="22"/>
          <w:lang w:val="en-AU" w:eastAsia="zh-CN"/>
        </w:rPr>
        <w:t xml:space="preserve">         (</w:t>
      </w:r>
      <w:r w:rsidR="0058598D">
        <w:rPr>
          <w:rFonts w:eastAsia="Times New Roman"/>
          <w:sz w:val="18"/>
          <w:szCs w:val="22"/>
          <w:lang w:val="en-AU" w:eastAsia="zh-CN"/>
        </w:rPr>
        <w:t>33</w:t>
      </w:r>
      <w:r w:rsidR="00EE20B8">
        <w:rPr>
          <w:rFonts w:eastAsia="Times New Roman"/>
          <w:sz w:val="18"/>
          <w:szCs w:val="22"/>
          <w:lang w:val="en-AU" w:eastAsia="zh-CN"/>
        </w:rPr>
        <w:t>)</w:t>
      </w:r>
    </w:p>
    <w:p w:rsidR="002D45F0" w:rsidRPr="00F41DA9" w:rsidRDefault="002D45F0" w:rsidP="002D45F0">
      <w:pPr>
        <w:spacing w:after="200" w:line="276" w:lineRule="auto"/>
        <w:rPr>
          <w:rFonts w:eastAsia="Times New Roman"/>
          <w:b/>
          <w:bCs/>
          <w:szCs w:val="32"/>
          <w:lang w:val="en-AU" w:eastAsia="zh-CN"/>
        </w:rPr>
      </w:pPr>
      <w:r>
        <w:rPr>
          <w:rFonts w:eastAsia="Times New Roman"/>
          <w:b/>
          <w:bCs/>
          <w:szCs w:val="32"/>
          <w:lang w:val="en-AU" w:eastAsia="zh-CN"/>
        </w:rPr>
        <w:t>4</w:t>
      </w:r>
      <w:r w:rsidRPr="00F41DA9">
        <w:rPr>
          <w:rFonts w:eastAsia="Times New Roman"/>
          <w:b/>
          <w:bCs/>
          <w:szCs w:val="32"/>
          <w:lang w:val="en-AU" w:eastAsia="zh-CN"/>
        </w:rPr>
        <w:t>. Precoding Techniques</w:t>
      </w:r>
    </w:p>
    <w:p w:rsidR="002D45F0" w:rsidRPr="00351144" w:rsidRDefault="002D45F0" w:rsidP="002D45F0">
      <w:pPr>
        <w:jc w:val="both"/>
        <w:rPr>
          <w:rFonts w:eastAsia="Times New Roman"/>
          <w:sz w:val="18"/>
          <w:szCs w:val="22"/>
          <w:lang w:val="en-AU" w:eastAsia="zh-CN"/>
        </w:rPr>
      </w:pPr>
      <w:r w:rsidRPr="00351144">
        <w:rPr>
          <w:rFonts w:eastAsia="Times New Roman"/>
          <w:sz w:val="18"/>
          <w:szCs w:val="22"/>
          <w:lang w:val="en-AU" w:eastAsia="zh-CN"/>
        </w:rPr>
        <w:t xml:space="preserve">Before the FBMC </w:t>
      </w:r>
      <w:r w:rsidRPr="00BF6E30">
        <w:rPr>
          <w:rFonts w:eastAsia="Times New Roman"/>
          <w:noProof/>
          <w:sz w:val="18"/>
          <w:szCs w:val="22"/>
          <w:lang w:val="en-AU" w:eastAsia="zh-CN"/>
        </w:rPr>
        <w:t>modulation,</w:t>
      </w:r>
      <w:r w:rsidRPr="00351144">
        <w:rPr>
          <w:rFonts w:eastAsia="Times New Roman"/>
          <w:sz w:val="18"/>
          <w:szCs w:val="22"/>
          <w:lang w:val="en-AU" w:eastAsia="zh-CN"/>
        </w:rPr>
        <w:t xml:space="preserve"> each of data FBMC block is mult</w:t>
      </w:r>
      <w:r w:rsidRPr="00351144">
        <w:rPr>
          <w:rFonts w:eastAsia="Times New Roman"/>
          <w:sz w:val="18"/>
          <w:szCs w:val="22"/>
          <w:lang w:val="en-AU" w:eastAsia="zh-CN"/>
        </w:rPr>
        <w:t>i</w:t>
      </w:r>
      <w:r w:rsidRPr="00351144">
        <w:rPr>
          <w:rFonts w:eastAsia="Times New Roman"/>
          <w:sz w:val="18"/>
          <w:szCs w:val="22"/>
          <w:lang w:val="en-AU" w:eastAsia="zh-CN"/>
        </w:rPr>
        <w:t xml:space="preserve">plied by a precoding matrix to the input </w:t>
      </w:r>
      <w:r w:rsidRPr="00BF6E30">
        <w:rPr>
          <w:rFonts w:eastAsia="Times New Roman"/>
          <w:noProof/>
          <w:sz w:val="18"/>
          <w:szCs w:val="22"/>
          <w:lang w:val="en-AU" w:eastAsia="zh-CN"/>
        </w:rPr>
        <w:t>symbols which</w:t>
      </w:r>
      <w:r w:rsidRPr="00351144">
        <w:rPr>
          <w:rFonts w:eastAsia="Times New Roman"/>
          <w:sz w:val="18"/>
          <w:szCs w:val="22"/>
          <w:lang w:val="en-AU" w:eastAsia="zh-CN"/>
        </w:rPr>
        <w:t xml:space="preserve"> </w:t>
      </w:r>
      <w:r>
        <w:rPr>
          <w:rFonts w:eastAsia="Times New Roman"/>
          <w:sz w:val="18"/>
          <w:szCs w:val="22"/>
          <w:lang w:val="en-AU" w:eastAsia="zh-CN"/>
        </w:rPr>
        <w:t xml:space="preserve">is </w:t>
      </w:r>
      <w:r w:rsidRPr="00351144">
        <w:rPr>
          <w:rFonts w:eastAsia="Times New Roman"/>
          <w:sz w:val="18"/>
          <w:szCs w:val="22"/>
          <w:lang w:val="en-AU" w:eastAsia="zh-CN"/>
        </w:rPr>
        <w:t xml:space="preserve">known </w:t>
      </w:r>
      <w:r w:rsidRPr="00AD6A5C">
        <w:rPr>
          <w:rFonts w:eastAsia="Times New Roman"/>
          <w:noProof/>
          <w:sz w:val="18"/>
          <w:szCs w:val="22"/>
          <w:lang w:val="en-AU" w:eastAsia="zh-CN"/>
        </w:rPr>
        <w:t>as data-independent</w:t>
      </w:r>
      <w:r w:rsidRPr="00351144">
        <w:rPr>
          <w:rFonts w:eastAsia="Times New Roman"/>
          <w:sz w:val="18"/>
          <w:szCs w:val="22"/>
          <w:lang w:val="en-AU" w:eastAsia="zh-CN"/>
        </w:rPr>
        <w:t xml:space="preserve"> process of Precoding. The precoding tec</w:t>
      </w:r>
      <w:r w:rsidRPr="00351144">
        <w:rPr>
          <w:rFonts w:eastAsia="Times New Roman"/>
          <w:sz w:val="18"/>
          <w:szCs w:val="22"/>
          <w:lang w:val="en-AU" w:eastAsia="zh-CN"/>
        </w:rPr>
        <w:t>h</w:t>
      </w:r>
      <w:r w:rsidRPr="00351144">
        <w:rPr>
          <w:rFonts w:eastAsia="Times New Roman"/>
          <w:sz w:val="18"/>
          <w:szCs w:val="22"/>
          <w:lang w:val="en-AU" w:eastAsia="zh-CN"/>
        </w:rPr>
        <w:t xml:space="preserve">nique </w:t>
      </w:r>
      <w:r>
        <w:rPr>
          <w:rFonts w:eastAsia="Times New Roman"/>
          <w:sz w:val="18"/>
          <w:szCs w:val="22"/>
          <w:lang w:val="en-AU" w:eastAsia="zh-CN"/>
        </w:rPr>
        <w:t xml:space="preserve">is </w:t>
      </w:r>
      <w:r w:rsidRPr="00351144">
        <w:rPr>
          <w:rFonts w:eastAsia="Times New Roman"/>
          <w:sz w:val="18"/>
          <w:szCs w:val="22"/>
          <w:lang w:val="en-AU" w:eastAsia="zh-CN"/>
        </w:rPr>
        <w:t xml:space="preserve">used </w:t>
      </w:r>
      <w:r w:rsidRPr="00BF6E30">
        <w:rPr>
          <w:rFonts w:eastAsia="Times New Roman"/>
          <w:noProof/>
          <w:sz w:val="18"/>
          <w:szCs w:val="22"/>
          <w:lang w:val="en-AU" w:eastAsia="zh-CN"/>
        </w:rPr>
        <w:t>to reduce</w:t>
      </w:r>
      <w:r w:rsidRPr="00351144">
        <w:rPr>
          <w:rFonts w:eastAsia="Times New Roman"/>
          <w:sz w:val="18"/>
          <w:szCs w:val="22"/>
          <w:lang w:val="en-AU" w:eastAsia="zh-CN"/>
        </w:rPr>
        <w:t xml:space="preserve"> the autocorrelation of the input sequence to reduce the peak to average power (PAPR) of FBMC signal and the results make the envelope almost </w:t>
      </w:r>
      <w:r w:rsidRPr="00BF6E30">
        <w:rPr>
          <w:rFonts w:eastAsia="Times New Roman"/>
          <w:noProof/>
          <w:sz w:val="18"/>
          <w:szCs w:val="22"/>
          <w:lang w:val="en-AU" w:eastAsia="zh-CN"/>
        </w:rPr>
        <w:t>constant.</w:t>
      </w:r>
      <w:r w:rsidRPr="00351144">
        <w:rPr>
          <w:rFonts w:eastAsia="Times New Roman"/>
          <w:sz w:val="18"/>
          <w:szCs w:val="22"/>
          <w:lang w:val="en-AU" w:eastAsia="zh-CN"/>
        </w:rPr>
        <w:t xml:space="preserve"> </w:t>
      </w:r>
      <w:r>
        <w:rPr>
          <w:rFonts w:eastAsia="Times New Roman"/>
          <w:sz w:val="18"/>
          <w:szCs w:val="22"/>
          <w:lang w:val="en-AU" w:eastAsia="zh-CN"/>
        </w:rPr>
        <w:t>I</w:t>
      </w:r>
      <w:r w:rsidRPr="00351144">
        <w:rPr>
          <w:rFonts w:eastAsia="Times New Roman"/>
          <w:sz w:val="18"/>
          <w:szCs w:val="22"/>
          <w:lang w:val="en-AU" w:eastAsia="zh-CN"/>
        </w:rPr>
        <w:t>t also works with</w:t>
      </w:r>
      <w:r>
        <w:rPr>
          <w:rFonts w:eastAsia="Times New Roman"/>
          <w:sz w:val="18"/>
          <w:szCs w:val="22"/>
          <w:lang w:val="en-AU" w:eastAsia="zh-CN"/>
        </w:rPr>
        <w:t xml:space="preserve"> a</w:t>
      </w:r>
      <w:r w:rsidRPr="00351144">
        <w:rPr>
          <w:rFonts w:eastAsia="Times New Roman"/>
          <w:sz w:val="18"/>
          <w:szCs w:val="22"/>
          <w:lang w:val="en-AU" w:eastAsia="zh-CN"/>
        </w:rPr>
        <w:t xml:space="preserve"> </w:t>
      </w:r>
      <w:r w:rsidRPr="00AD6A5C">
        <w:rPr>
          <w:rFonts w:eastAsia="Times New Roman"/>
          <w:noProof/>
          <w:sz w:val="18"/>
          <w:szCs w:val="22"/>
          <w:lang w:val="en-AU" w:eastAsia="zh-CN"/>
        </w:rPr>
        <w:t>random number</w:t>
      </w:r>
      <w:r w:rsidRPr="00351144">
        <w:rPr>
          <w:rFonts w:eastAsia="Times New Roman"/>
          <w:sz w:val="18"/>
          <w:szCs w:val="22"/>
          <w:lang w:val="en-AU" w:eastAsia="zh-CN"/>
        </w:rPr>
        <w:t xml:space="preserve"> of subcarriers and it can improve the BER pe</w:t>
      </w:r>
      <w:r w:rsidRPr="00351144">
        <w:rPr>
          <w:rFonts w:eastAsia="Times New Roman"/>
          <w:sz w:val="18"/>
          <w:szCs w:val="22"/>
          <w:lang w:val="en-AU" w:eastAsia="zh-CN"/>
        </w:rPr>
        <w:t>r</w:t>
      </w:r>
      <w:r w:rsidRPr="00351144">
        <w:rPr>
          <w:rFonts w:eastAsia="Times New Roman"/>
          <w:sz w:val="18"/>
          <w:szCs w:val="22"/>
          <w:lang w:val="en-AU" w:eastAsia="zh-CN"/>
        </w:rPr>
        <w:t>formance of  FBMC signals</w:t>
      </w:r>
      <w:r>
        <w:rPr>
          <w:rFonts w:eastAsia="Times New Roman"/>
          <w:sz w:val="18"/>
          <w:szCs w:val="22"/>
          <w:lang w:val="en-AU" w:eastAsia="zh-CN"/>
        </w:rPr>
        <w:t>.</w:t>
      </w:r>
    </w:p>
    <w:p w:rsidR="002D45F0" w:rsidRPr="00351144" w:rsidRDefault="002D45F0" w:rsidP="002D45F0">
      <w:pPr>
        <w:jc w:val="both"/>
        <w:rPr>
          <w:rFonts w:eastAsia="Times New Roman"/>
          <w:sz w:val="18"/>
          <w:szCs w:val="22"/>
          <w:lang w:val="en-AU" w:eastAsia="zh-CN"/>
        </w:rPr>
      </w:pPr>
      <w:r w:rsidRPr="00BF6E30">
        <w:rPr>
          <w:rFonts w:eastAsia="Times New Roman"/>
          <w:noProof/>
          <w:sz w:val="18"/>
          <w:szCs w:val="22"/>
          <w:lang w:val="en-AU" w:eastAsia="zh-CN"/>
        </w:rPr>
        <w:t>However,</w:t>
      </w:r>
      <w:r w:rsidRPr="00351144">
        <w:rPr>
          <w:rFonts w:eastAsia="Times New Roman"/>
          <w:sz w:val="18"/>
          <w:szCs w:val="22"/>
          <w:lang w:val="en-AU" w:eastAsia="zh-CN"/>
        </w:rPr>
        <w:t xml:space="preserve"> there are some important conditions for using precoding matrix to reduce PAPR</w:t>
      </w:r>
      <w:r>
        <w:rPr>
          <w:rFonts w:eastAsia="Times New Roman"/>
          <w:sz w:val="18"/>
          <w:szCs w:val="22"/>
          <w:lang w:val="en-AU" w:eastAsia="zh-CN"/>
        </w:rPr>
        <w:t>:</w:t>
      </w:r>
    </w:p>
    <w:p w:rsidR="002D45F0" w:rsidRPr="00351144" w:rsidRDefault="002D45F0" w:rsidP="002D45F0">
      <w:pPr>
        <w:jc w:val="both"/>
        <w:rPr>
          <w:rFonts w:eastAsia="Times New Roman"/>
          <w:sz w:val="18"/>
          <w:szCs w:val="22"/>
          <w:lang w:val="en-AU" w:eastAsia="zh-CN"/>
        </w:rPr>
      </w:pPr>
    </w:p>
    <w:p w:rsidR="002D45F0" w:rsidRPr="00F22726" w:rsidRDefault="002D45F0" w:rsidP="00F22726">
      <w:pPr>
        <w:pStyle w:val="a8"/>
        <w:numPr>
          <w:ilvl w:val="0"/>
          <w:numId w:val="25"/>
        </w:numPr>
        <w:jc w:val="both"/>
        <w:rPr>
          <w:rFonts w:eastAsia="Times New Roman"/>
          <w:sz w:val="18"/>
          <w:szCs w:val="22"/>
          <w:lang w:val="en-AU" w:eastAsia="zh-CN"/>
        </w:rPr>
      </w:pPr>
      <w:r w:rsidRPr="00F22726">
        <w:rPr>
          <w:rFonts w:eastAsia="Times New Roman"/>
          <w:sz w:val="18"/>
          <w:szCs w:val="22"/>
          <w:lang w:val="en-AU" w:eastAsia="zh-CN"/>
        </w:rPr>
        <w:t xml:space="preserve">the precoding matrix must be an orthogonal matrix P by satisfying the condition   </w:t>
      </w:r>
    </w:p>
    <w:p w:rsidR="002D45F0" w:rsidRPr="00351144" w:rsidRDefault="002D45F0" w:rsidP="002D45F0">
      <w:pPr>
        <w:jc w:val="both"/>
        <w:rPr>
          <w:rFonts w:eastAsia="Times New Roman"/>
          <w:sz w:val="18"/>
          <w:szCs w:val="22"/>
          <w:lang w:val="en-AU" w:eastAsia="zh-CN"/>
        </w:rPr>
      </w:pPr>
    </w:p>
    <w:p w:rsidR="002D45F0" w:rsidRDefault="002D45F0" w:rsidP="00F22726">
      <w:pPr>
        <w:pStyle w:val="a8"/>
        <w:jc w:val="both"/>
        <w:rPr>
          <w:rFonts w:eastAsia="Times New Roman"/>
          <w:sz w:val="18"/>
          <w:szCs w:val="22"/>
          <w:lang w:val="en-AU" w:eastAsia="zh-CN"/>
        </w:rPr>
      </w:pPr>
      <w:r w:rsidRPr="00F22726">
        <w:rPr>
          <w:rFonts w:eastAsia="Times New Roman"/>
          <w:sz w:val="18"/>
          <w:szCs w:val="22"/>
          <w:lang w:val="en-AU" w:eastAsia="zh-CN"/>
        </w:rPr>
        <w:t xml:space="preserve">                     </w:t>
      </w:r>
      <w:r w:rsidRPr="00351144">
        <w:rPr>
          <w:position w:val="-4"/>
          <w:lang w:val="en-AU" w:eastAsia="zh-CN"/>
        </w:rPr>
        <w:object w:dxaOrig="620" w:dyaOrig="240">
          <v:shape id="_x0000_i1109" type="#_x0000_t75" style="width:31.8pt;height:11.7pt" o:ole="">
            <v:imagedata r:id="rId294" o:title=""/>
          </v:shape>
          <o:OLEObject Type="Embed" ProgID="Equation.DSMT4" ShapeID="_x0000_i1109" DrawAspect="Content" ObjectID="_1566121823" r:id="rId295"/>
        </w:object>
      </w:r>
      <w:r w:rsidRPr="00F22726">
        <w:rPr>
          <w:rFonts w:eastAsia="Times New Roman"/>
          <w:sz w:val="18"/>
          <w:szCs w:val="22"/>
          <w:lang w:val="en-AU" w:eastAsia="zh-CN"/>
        </w:rPr>
        <w:t xml:space="preserve">                                                  (34)</w:t>
      </w:r>
    </w:p>
    <w:p w:rsidR="00F22726" w:rsidRPr="00F22726" w:rsidRDefault="00F22726" w:rsidP="00F22726">
      <w:pPr>
        <w:pStyle w:val="a8"/>
        <w:jc w:val="both"/>
        <w:rPr>
          <w:rFonts w:eastAsia="Times New Roman"/>
          <w:sz w:val="18"/>
          <w:szCs w:val="22"/>
          <w:lang w:val="en-AU" w:eastAsia="zh-CN"/>
        </w:rPr>
      </w:pPr>
    </w:p>
    <w:p w:rsidR="002D45F0" w:rsidRPr="00F22726" w:rsidRDefault="002D45F0" w:rsidP="00F22726">
      <w:pPr>
        <w:jc w:val="both"/>
        <w:rPr>
          <w:rFonts w:eastAsia="Times New Roman"/>
          <w:sz w:val="18"/>
          <w:szCs w:val="22"/>
          <w:lang w:val="en-AU" w:eastAsia="zh-CN"/>
        </w:rPr>
      </w:pPr>
      <w:r w:rsidRPr="00F22726">
        <w:rPr>
          <w:rFonts w:eastAsia="Times New Roman"/>
          <w:sz w:val="18"/>
          <w:szCs w:val="22"/>
          <w:lang w:val="en-AU" w:eastAsia="zh-CN"/>
        </w:rPr>
        <w:t xml:space="preserve">Where </w:t>
      </w:r>
      <w:r w:rsidRPr="00351144">
        <w:rPr>
          <w:position w:val="-4"/>
          <w:lang w:val="en-AU" w:eastAsia="zh-CN"/>
        </w:rPr>
        <w:object w:dxaOrig="260" w:dyaOrig="240">
          <v:shape id="_x0000_i1110" type="#_x0000_t75" style="width:12.3pt;height:11.7pt" o:ole="">
            <v:imagedata r:id="rId296" o:title=""/>
          </v:shape>
          <o:OLEObject Type="Embed" ProgID="Equation.DSMT4" ShapeID="_x0000_i1110" DrawAspect="Content" ObjectID="_1566121824" r:id="rId297"/>
        </w:object>
      </w:r>
      <w:r w:rsidRPr="00F22726">
        <w:rPr>
          <w:rFonts w:eastAsia="Times New Roman"/>
          <w:sz w:val="18"/>
          <w:szCs w:val="22"/>
          <w:lang w:val="en-AU" w:eastAsia="zh-CN"/>
        </w:rPr>
        <w:t xml:space="preserve"> means </w:t>
      </w:r>
      <w:r w:rsidRPr="00F22726">
        <w:rPr>
          <w:rFonts w:eastAsia="Times New Roman"/>
          <w:noProof/>
          <w:sz w:val="18"/>
          <w:szCs w:val="22"/>
          <w:lang w:val="en-AU" w:eastAsia="zh-CN"/>
        </w:rPr>
        <w:t>Hermitian</w:t>
      </w:r>
      <w:r w:rsidRPr="00F22726">
        <w:rPr>
          <w:rFonts w:eastAsia="Times New Roman"/>
          <w:sz w:val="18"/>
          <w:szCs w:val="22"/>
          <w:lang w:val="en-AU" w:eastAsia="zh-CN"/>
        </w:rPr>
        <w:t xml:space="preserve"> transpose of the matrix </w:t>
      </w:r>
      <w:r w:rsidRPr="00F22726">
        <w:rPr>
          <w:rFonts w:eastAsia="Times New Roman"/>
          <w:noProof/>
          <w:sz w:val="18"/>
          <w:szCs w:val="22"/>
          <w:lang w:val="en-AU" w:eastAsia="zh-CN"/>
        </w:rPr>
        <w:t>P, and</w:t>
      </w:r>
      <w:r w:rsidRPr="00F22726">
        <w:rPr>
          <w:rFonts w:eastAsia="Times New Roman"/>
          <w:sz w:val="18"/>
          <w:szCs w:val="22"/>
          <w:lang w:val="en-AU" w:eastAsia="zh-CN"/>
        </w:rPr>
        <w:t xml:space="preserve"> </w:t>
      </w:r>
      <w:r w:rsidRPr="00351144">
        <w:rPr>
          <w:position w:val="-6"/>
          <w:lang w:val="en-AU" w:eastAsia="zh-CN"/>
        </w:rPr>
        <w:object w:dxaOrig="160" w:dyaOrig="240">
          <v:shape id="_x0000_i1111" type="#_x0000_t75" style="width:7.15pt;height:11.7pt" o:ole="">
            <v:imagedata r:id="rId298" o:title=""/>
          </v:shape>
          <o:OLEObject Type="Embed" ProgID="Equation.DSMT4" ShapeID="_x0000_i1111" DrawAspect="Content" ObjectID="_1566121825" r:id="rId299"/>
        </w:object>
      </w:r>
      <w:r w:rsidRPr="00F22726">
        <w:rPr>
          <w:rFonts w:eastAsia="Times New Roman"/>
          <w:sz w:val="18"/>
          <w:szCs w:val="22"/>
          <w:lang w:val="en-AU" w:eastAsia="zh-CN"/>
        </w:rPr>
        <w:t xml:space="preserve"> means the identity matrix </w:t>
      </w:r>
    </w:p>
    <w:p w:rsidR="002D45F0" w:rsidRPr="00F22726" w:rsidRDefault="002D45F0" w:rsidP="00F22726">
      <w:pPr>
        <w:pStyle w:val="a8"/>
        <w:numPr>
          <w:ilvl w:val="0"/>
          <w:numId w:val="25"/>
        </w:numPr>
        <w:jc w:val="both"/>
        <w:rPr>
          <w:rFonts w:eastAsia="Times New Roman"/>
          <w:sz w:val="18"/>
          <w:szCs w:val="22"/>
          <w:lang w:val="en-AU" w:eastAsia="zh-CN"/>
        </w:rPr>
      </w:pPr>
      <w:r w:rsidRPr="00F22726">
        <w:rPr>
          <w:rFonts w:eastAsia="Times New Roman"/>
          <w:sz w:val="18"/>
          <w:szCs w:val="22"/>
          <w:lang w:val="en-AU" w:eastAsia="zh-CN"/>
        </w:rPr>
        <w:t xml:space="preserve">all singular values of Precoding matrix P must be equal to one to obtain minimum  BER </w:t>
      </w:r>
    </w:p>
    <w:p w:rsidR="002D45F0" w:rsidRPr="005C2C42" w:rsidRDefault="002D45F0" w:rsidP="002D45F0">
      <w:pPr>
        <w:jc w:val="both"/>
        <w:rPr>
          <w:rFonts w:eastAsia="Times New Roman"/>
          <w:sz w:val="16"/>
          <w:szCs w:val="20"/>
          <w:rtl/>
          <w:lang w:val="en-AU" w:eastAsia="zh-CN" w:bidi="ar-EG"/>
        </w:rPr>
      </w:pPr>
    </w:p>
    <w:p w:rsidR="002D45F0" w:rsidRPr="005C2C42" w:rsidRDefault="002D45F0" w:rsidP="002D45F0">
      <w:pPr>
        <w:jc w:val="both"/>
        <w:rPr>
          <w:rFonts w:eastAsia="Times New Roman"/>
          <w:b/>
          <w:bCs/>
          <w:sz w:val="20"/>
          <w:szCs w:val="20"/>
          <w:lang w:val="en-AU" w:eastAsia="zh-CN"/>
        </w:rPr>
      </w:pPr>
      <w:r w:rsidRPr="005C2C42">
        <w:rPr>
          <w:rFonts w:eastAsia="Times New Roman"/>
          <w:b/>
          <w:bCs/>
          <w:sz w:val="20"/>
          <w:szCs w:val="20"/>
          <w:lang w:val="en-AU" w:eastAsia="zh-CN"/>
        </w:rPr>
        <w:t xml:space="preserve">4.1 Types of precoding  matrix </w:t>
      </w:r>
    </w:p>
    <w:p w:rsidR="002D45F0" w:rsidRDefault="002D45F0" w:rsidP="002D45F0">
      <w:pPr>
        <w:jc w:val="both"/>
        <w:rPr>
          <w:rFonts w:eastAsia="Times New Roman"/>
          <w:b/>
          <w:bCs/>
          <w:sz w:val="22"/>
          <w:szCs w:val="22"/>
          <w:lang w:val="en-AU" w:eastAsia="zh-CN"/>
        </w:rPr>
      </w:pPr>
    </w:p>
    <w:p w:rsidR="002D45F0" w:rsidRPr="00283B6C" w:rsidRDefault="002D45F0" w:rsidP="002D45F0">
      <w:pPr>
        <w:jc w:val="both"/>
        <w:rPr>
          <w:rFonts w:eastAsia="Times New Roman"/>
          <w:sz w:val="18"/>
          <w:szCs w:val="22"/>
          <w:lang w:val="en-AU" w:eastAsia="zh-CN"/>
        </w:rPr>
      </w:pPr>
      <w:r w:rsidRPr="00283B6C">
        <w:rPr>
          <w:rFonts w:eastAsia="Times New Roman"/>
          <w:sz w:val="18"/>
          <w:szCs w:val="22"/>
          <w:lang w:val="en-AU" w:eastAsia="zh-CN"/>
        </w:rPr>
        <w:t xml:space="preserve">We </w:t>
      </w:r>
      <w:r>
        <w:rPr>
          <w:rFonts w:eastAsia="Times New Roman"/>
          <w:sz w:val="18"/>
          <w:szCs w:val="22"/>
          <w:lang w:val="en-AU" w:eastAsia="zh-CN"/>
        </w:rPr>
        <w:t>assessed</w:t>
      </w:r>
      <w:r w:rsidRPr="00283B6C">
        <w:rPr>
          <w:rFonts w:eastAsia="Times New Roman"/>
          <w:sz w:val="18"/>
          <w:szCs w:val="22"/>
          <w:lang w:val="en-AU" w:eastAsia="zh-CN"/>
        </w:rPr>
        <w:t xml:space="preserve"> four types of Precoding transform</w:t>
      </w:r>
      <w:r>
        <w:rPr>
          <w:rFonts w:eastAsia="Times New Roman"/>
          <w:sz w:val="18"/>
          <w:szCs w:val="22"/>
          <w:lang w:val="en-AU" w:eastAsia="zh-CN"/>
        </w:rPr>
        <w:t>s which are applied to the system separably to measure the performance of each tec</w:t>
      </w:r>
      <w:r>
        <w:rPr>
          <w:rFonts w:eastAsia="Times New Roman"/>
          <w:sz w:val="18"/>
          <w:szCs w:val="22"/>
          <w:lang w:val="en-AU" w:eastAsia="zh-CN"/>
        </w:rPr>
        <w:t>h</w:t>
      </w:r>
      <w:r>
        <w:rPr>
          <w:rFonts w:eastAsia="Times New Roman"/>
          <w:sz w:val="18"/>
          <w:szCs w:val="22"/>
          <w:lang w:val="en-AU" w:eastAsia="zh-CN"/>
        </w:rPr>
        <w:t>nique combined with Mu companding.</w:t>
      </w:r>
    </w:p>
    <w:p w:rsidR="006A1D29" w:rsidRPr="00283B6C" w:rsidRDefault="006A1D29" w:rsidP="00846232">
      <w:pPr>
        <w:jc w:val="both"/>
        <w:rPr>
          <w:rFonts w:ascii="Cambria Math" w:eastAsia="Times New Roman" w:hAnsi="Cambria Math"/>
          <w:sz w:val="20"/>
          <w:lang w:val="en-AU" w:eastAsia="zh-CN"/>
          <w:oMath/>
        </w:rPr>
      </w:pPr>
    </w:p>
    <w:p w:rsidR="00327A57" w:rsidRDefault="00283B6C" w:rsidP="00283B6C">
      <w:pPr>
        <w:pStyle w:val="SAP-Paragraph"/>
        <w:spacing w:line="240" w:lineRule="auto"/>
        <w:ind w:firstLineChars="0" w:firstLine="90"/>
        <w:rPr>
          <w:b/>
          <w:bCs/>
        </w:rPr>
      </w:pPr>
      <w:r w:rsidRPr="00283B6C">
        <w:rPr>
          <w:b/>
          <w:bCs/>
        </w:rPr>
        <w:t xml:space="preserve">5.1.1  </w:t>
      </w:r>
      <w:r w:rsidR="00327A57" w:rsidRPr="00283B6C">
        <w:rPr>
          <w:b/>
          <w:bCs/>
        </w:rPr>
        <w:t>Discrete Cosine Transform (DCT)</w:t>
      </w:r>
    </w:p>
    <w:p w:rsidR="005C2C42" w:rsidRDefault="005C2C42" w:rsidP="00283B6C">
      <w:pPr>
        <w:pStyle w:val="SAP-Paragraph"/>
        <w:spacing w:line="240" w:lineRule="auto"/>
        <w:ind w:firstLineChars="0" w:firstLine="90"/>
        <w:rPr>
          <w:b/>
          <w:bCs/>
        </w:rPr>
      </w:pPr>
    </w:p>
    <w:p w:rsidR="003E57FE" w:rsidRDefault="00724749" w:rsidP="000C3311">
      <w:pPr>
        <w:jc w:val="both"/>
        <w:rPr>
          <w:rFonts w:eastAsia="Times New Roman"/>
          <w:sz w:val="18"/>
          <w:szCs w:val="22"/>
          <w:lang w:val="en-AU" w:eastAsia="zh-CN"/>
        </w:rPr>
      </w:pPr>
      <w:r w:rsidRPr="00724749">
        <w:rPr>
          <w:rFonts w:eastAsia="Times New Roman"/>
          <w:sz w:val="18"/>
          <w:szCs w:val="22"/>
          <w:lang w:val="en-AU" w:eastAsia="zh-CN"/>
        </w:rPr>
        <w:t xml:space="preserve">Mathematically, the unitary Discrete Cosine Transform (DCT) of an input sequence </w:t>
      </w:r>
      <w:r w:rsidRPr="00724749">
        <w:rPr>
          <w:rFonts w:eastAsia="Times New Roman"/>
          <w:position w:val="-10"/>
          <w:sz w:val="18"/>
          <w:szCs w:val="22"/>
          <w:lang w:val="en-AU" w:eastAsia="zh-CN"/>
        </w:rPr>
        <w:object w:dxaOrig="300" w:dyaOrig="279">
          <v:shape id="_x0000_i1112" type="#_x0000_t75" style="width:14.9pt;height:14.25pt" o:ole="">
            <v:imagedata r:id="rId300" o:title=""/>
          </v:shape>
          <o:OLEObject Type="Embed" ProgID="Equation.DSMT4" ShapeID="_x0000_i1112" DrawAspect="Content" ObjectID="_1566121826" r:id="rId301"/>
        </w:object>
      </w:r>
      <w:r w:rsidRPr="00724749">
        <w:rPr>
          <w:rFonts w:eastAsia="Times New Roman"/>
          <w:sz w:val="18"/>
          <w:szCs w:val="22"/>
          <w:lang w:val="en-AU" w:eastAsia="zh-CN"/>
        </w:rPr>
        <w:t xml:space="preserve"> </w:t>
      </w:r>
      <w:r w:rsidR="00B803F2">
        <w:rPr>
          <w:sz w:val="18"/>
          <w:szCs w:val="22"/>
          <w:lang w:val="en-AU"/>
        </w:rPr>
        <w:t>with length N</w:t>
      </w:r>
      <w:r w:rsidR="00B803F2" w:rsidRPr="00FA4681">
        <w:rPr>
          <w:rFonts w:eastAsia="Times New Roman"/>
          <w:sz w:val="18"/>
          <w:szCs w:val="22"/>
          <w:lang w:val="en-AU" w:eastAsia="zh-CN"/>
        </w:rPr>
        <w:t xml:space="preserve"> </w:t>
      </w:r>
      <w:r w:rsidR="00FA4681" w:rsidRPr="00FA4681">
        <w:rPr>
          <w:rFonts w:eastAsia="Times New Roman"/>
          <w:sz w:val="18"/>
          <w:szCs w:val="22"/>
          <w:lang w:val="en-AU" w:eastAsia="zh-CN"/>
        </w:rPr>
        <w:t>is given by the following formula</w:t>
      </w:r>
    </w:p>
    <w:p w:rsidR="00EC2569" w:rsidRDefault="00D82358" w:rsidP="00FA4681">
      <w:pPr>
        <w:jc w:val="both"/>
        <w:rPr>
          <w:rFonts w:asciiTheme="majorBidi" w:hAnsiTheme="majorBidi" w:cstheme="majorBidi"/>
          <w:position w:val="-22"/>
          <w:sz w:val="18"/>
          <w:szCs w:val="18"/>
        </w:rPr>
      </w:pPr>
      <w:r>
        <w:rPr>
          <w:rFonts w:eastAsia="Times New Roman"/>
          <w:position w:val="-26"/>
          <w:sz w:val="18"/>
          <w:szCs w:val="22"/>
          <w:lang w:val="en-AU" w:eastAsia="zh-CN"/>
        </w:rPr>
        <w:t xml:space="preserve"> </w:t>
      </w:r>
      <w:r w:rsidR="00B32C5F" w:rsidRPr="000C3311">
        <w:rPr>
          <w:rFonts w:eastAsia="Times New Roman"/>
          <w:position w:val="-22"/>
          <w:sz w:val="18"/>
          <w:szCs w:val="22"/>
          <w:lang w:val="en-AU" w:eastAsia="zh-CN"/>
        </w:rPr>
        <w:object w:dxaOrig="3900" w:dyaOrig="540">
          <v:shape id="_x0000_i1113" type="#_x0000_t75" style="width:195.25pt;height:25.95pt" o:ole="">
            <v:imagedata r:id="rId302" o:title=""/>
          </v:shape>
          <o:OLEObject Type="Embed" ProgID="Equation.DSMT4" ShapeID="_x0000_i1113" DrawAspect="Content" ObjectID="_1566121827" r:id="rId303"/>
        </w:object>
      </w:r>
      <w:r w:rsidR="008F06AC">
        <w:rPr>
          <w:rFonts w:eastAsia="Times New Roman"/>
          <w:position w:val="-26"/>
          <w:sz w:val="18"/>
          <w:szCs w:val="22"/>
          <w:lang w:val="en-AU" w:eastAsia="zh-CN"/>
        </w:rPr>
        <w:t xml:space="preserve">  </w:t>
      </w:r>
      <w:r w:rsidR="00724749">
        <w:rPr>
          <w:rFonts w:eastAsia="Times New Roman"/>
          <w:position w:val="-26"/>
          <w:sz w:val="18"/>
          <w:szCs w:val="22"/>
          <w:lang w:val="en-AU" w:eastAsia="zh-CN"/>
        </w:rPr>
        <w:t xml:space="preserve">   </w:t>
      </w:r>
      <w:r w:rsidR="00FA4681">
        <w:rPr>
          <w:rFonts w:eastAsia="Times New Roman"/>
          <w:position w:val="-26"/>
          <w:sz w:val="18"/>
          <w:szCs w:val="22"/>
          <w:lang w:val="en-AU" w:eastAsia="zh-CN"/>
        </w:rPr>
        <w:t xml:space="preserve">  </w:t>
      </w:r>
      <w:r w:rsidR="008F06AC">
        <w:rPr>
          <w:rFonts w:eastAsia="Times New Roman"/>
          <w:position w:val="-26"/>
          <w:sz w:val="18"/>
          <w:szCs w:val="22"/>
          <w:lang w:val="en-AU" w:eastAsia="zh-CN"/>
        </w:rPr>
        <w:t xml:space="preserve"> </w:t>
      </w:r>
      <w:r w:rsidR="000C3311">
        <w:rPr>
          <w:rFonts w:eastAsia="Times New Roman"/>
          <w:position w:val="-26"/>
          <w:sz w:val="18"/>
          <w:szCs w:val="22"/>
          <w:lang w:val="en-AU" w:eastAsia="zh-CN"/>
        </w:rPr>
        <w:t xml:space="preserve">  </w:t>
      </w:r>
      <w:r w:rsidR="0016741E">
        <w:rPr>
          <w:rFonts w:eastAsia="Times New Roman"/>
          <w:position w:val="-26"/>
          <w:sz w:val="18"/>
          <w:szCs w:val="22"/>
          <w:lang w:val="en-AU" w:eastAsia="zh-CN"/>
        </w:rPr>
        <w:t xml:space="preserve"> </w:t>
      </w:r>
      <w:r w:rsidR="000C3311">
        <w:rPr>
          <w:rFonts w:eastAsia="Times New Roman"/>
          <w:position w:val="-26"/>
          <w:sz w:val="18"/>
          <w:szCs w:val="22"/>
          <w:lang w:val="en-AU" w:eastAsia="zh-CN"/>
        </w:rPr>
        <w:t xml:space="preserve">  </w:t>
      </w:r>
      <w:r w:rsidR="008F06AC" w:rsidRPr="00511872">
        <w:rPr>
          <w:rFonts w:asciiTheme="majorBidi" w:hAnsiTheme="majorBidi" w:cstheme="majorBidi"/>
          <w:position w:val="-22"/>
          <w:sz w:val="18"/>
          <w:szCs w:val="18"/>
        </w:rPr>
        <w:t>(</w:t>
      </w:r>
      <w:r w:rsidR="00724749">
        <w:rPr>
          <w:rFonts w:asciiTheme="majorBidi" w:hAnsiTheme="majorBidi" w:cstheme="majorBidi"/>
          <w:position w:val="-22"/>
          <w:sz w:val="18"/>
          <w:szCs w:val="18"/>
        </w:rPr>
        <w:t>35</w:t>
      </w:r>
      <w:r w:rsidR="008F06AC" w:rsidRPr="00511872">
        <w:rPr>
          <w:rFonts w:asciiTheme="majorBidi" w:hAnsiTheme="majorBidi" w:cstheme="majorBidi"/>
          <w:position w:val="-22"/>
          <w:sz w:val="18"/>
          <w:szCs w:val="18"/>
        </w:rPr>
        <w:t>)</w:t>
      </w:r>
    </w:p>
    <w:p w:rsidR="007A7F89" w:rsidRDefault="007A7F89" w:rsidP="00FA4681">
      <w:pPr>
        <w:jc w:val="both"/>
        <w:rPr>
          <w:rFonts w:asciiTheme="majorBidi" w:hAnsiTheme="majorBidi" w:cstheme="majorBidi"/>
          <w:position w:val="-22"/>
          <w:sz w:val="18"/>
          <w:szCs w:val="18"/>
        </w:rPr>
      </w:pPr>
    </w:p>
    <w:p w:rsidR="007A7F89" w:rsidRPr="00655ED9" w:rsidRDefault="000C3311" w:rsidP="00F22726">
      <w:pPr>
        <w:jc w:val="both"/>
        <w:rPr>
          <w:rFonts w:eastAsia="Times New Roman"/>
          <w:sz w:val="18"/>
          <w:szCs w:val="22"/>
          <w:lang w:val="en-AU" w:eastAsia="zh-CN"/>
        </w:rPr>
      </w:pPr>
      <w:r w:rsidRPr="000C3311">
        <w:rPr>
          <w:rFonts w:eastAsia="Times New Roman"/>
          <w:sz w:val="18"/>
          <w:szCs w:val="22"/>
          <w:lang w:val="en-AU" w:eastAsia="zh-CN"/>
        </w:rPr>
        <w:t xml:space="preserve">where the analysis window </w:t>
      </w:r>
      <w:r w:rsidR="00B32C5F" w:rsidRPr="000C3311">
        <w:rPr>
          <w:rFonts w:eastAsia="Times New Roman"/>
          <w:position w:val="-10"/>
          <w:sz w:val="18"/>
          <w:szCs w:val="22"/>
          <w:lang w:val="en-AU" w:eastAsia="zh-CN"/>
        </w:rPr>
        <w:object w:dxaOrig="240" w:dyaOrig="279">
          <v:shape id="_x0000_i1114" type="#_x0000_t75" style="width:12.3pt;height:14.25pt" o:ole="">
            <v:imagedata r:id="rId304" o:title=""/>
          </v:shape>
          <o:OLEObject Type="Embed" ProgID="Equation.DSMT4" ShapeID="_x0000_i1114" DrawAspect="Content" ObjectID="_1566121828" r:id="rId305"/>
        </w:object>
      </w:r>
      <w:r w:rsidRPr="000C3311">
        <w:rPr>
          <w:rFonts w:eastAsia="Times New Roman"/>
          <w:sz w:val="18"/>
          <w:szCs w:val="22"/>
          <w:lang w:val="en-AU" w:eastAsia="zh-CN"/>
        </w:rPr>
        <w:t xml:space="preserve"> can be expressed as:</w:t>
      </w:r>
      <w:r w:rsidR="00F22726">
        <w:rPr>
          <w:rFonts w:eastAsia="Times New Roman"/>
          <w:sz w:val="18"/>
          <w:szCs w:val="22"/>
          <w:lang w:val="en-AU" w:eastAsia="zh-CN"/>
        </w:rPr>
        <w:t xml:space="preserve"> </w:t>
      </w:r>
    </w:p>
    <w:p w:rsidR="000C3311" w:rsidRDefault="00B32C5F" w:rsidP="00327A57">
      <w:pPr>
        <w:rPr>
          <w:rFonts w:eastAsia="Times New Roman"/>
          <w:sz w:val="18"/>
          <w:szCs w:val="22"/>
          <w:lang w:val="en-AU" w:eastAsia="zh-CN"/>
        </w:rPr>
      </w:pPr>
      <w:r w:rsidRPr="000C3311">
        <w:rPr>
          <w:rFonts w:eastAsia="Times New Roman"/>
          <w:position w:val="-48"/>
          <w:sz w:val="18"/>
          <w:szCs w:val="22"/>
          <w:lang w:val="en-AU" w:eastAsia="zh-CN"/>
        </w:rPr>
        <w:object w:dxaOrig="2940" w:dyaOrig="1060">
          <v:shape id="_x0000_i1115" type="#_x0000_t75" style="width:147.25pt;height:52.55pt" o:ole="">
            <v:imagedata r:id="rId306" o:title=""/>
          </v:shape>
          <o:OLEObject Type="Embed" ProgID="Equation.DSMT4" ShapeID="_x0000_i1115" DrawAspect="Content" ObjectID="_1566121829" r:id="rId307"/>
        </w:object>
      </w:r>
      <w:r w:rsidR="000C3311">
        <w:rPr>
          <w:rFonts w:eastAsia="Times New Roman"/>
          <w:sz w:val="18"/>
          <w:szCs w:val="22"/>
          <w:lang w:val="en-AU" w:eastAsia="zh-CN"/>
        </w:rPr>
        <w:t xml:space="preserve">                        </w:t>
      </w:r>
      <w:r w:rsidR="00851D09">
        <w:rPr>
          <w:rFonts w:eastAsia="Times New Roman"/>
          <w:sz w:val="18"/>
          <w:szCs w:val="22"/>
          <w:lang w:val="en-AU" w:eastAsia="zh-CN"/>
        </w:rPr>
        <w:t xml:space="preserve">    </w:t>
      </w:r>
      <w:r w:rsidR="000C3311">
        <w:rPr>
          <w:rFonts w:eastAsia="Times New Roman"/>
          <w:sz w:val="18"/>
          <w:szCs w:val="22"/>
          <w:lang w:val="en-AU" w:eastAsia="zh-CN"/>
        </w:rPr>
        <w:t xml:space="preserve">  </w:t>
      </w:r>
      <w:r w:rsidR="0016741E">
        <w:rPr>
          <w:rFonts w:eastAsia="Times New Roman"/>
          <w:sz w:val="18"/>
          <w:szCs w:val="22"/>
          <w:lang w:val="en-AU" w:eastAsia="zh-CN"/>
        </w:rPr>
        <w:t xml:space="preserve">  </w:t>
      </w:r>
      <w:r w:rsidR="000C3311">
        <w:rPr>
          <w:rFonts w:eastAsia="Times New Roman"/>
          <w:sz w:val="18"/>
          <w:szCs w:val="22"/>
          <w:lang w:val="en-AU" w:eastAsia="zh-CN"/>
        </w:rPr>
        <w:t xml:space="preserve">  (36)</w:t>
      </w:r>
    </w:p>
    <w:p w:rsidR="007A7F89" w:rsidRDefault="007A7F89" w:rsidP="00327A57">
      <w:pPr>
        <w:rPr>
          <w:rFonts w:eastAsia="Times New Roman"/>
          <w:sz w:val="18"/>
          <w:szCs w:val="22"/>
          <w:lang w:val="en-AU" w:eastAsia="zh-CN"/>
        </w:rPr>
      </w:pPr>
    </w:p>
    <w:p w:rsidR="00AD6A5C" w:rsidRDefault="00851D09" w:rsidP="00AD6A5C">
      <w:pPr>
        <w:rPr>
          <w:rFonts w:eastAsia="Times New Roman"/>
          <w:sz w:val="18"/>
          <w:szCs w:val="22"/>
          <w:lang w:val="en-AU" w:eastAsia="zh-CN"/>
        </w:rPr>
      </w:pPr>
      <w:r w:rsidRPr="00851D09">
        <w:rPr>
          <w:rFonts w:eastAsia="Times New Roman"/>
          <w:sz w:val="18"/>
          <w:szCs w:val="22"/>
          <w:lang w:val="en-AU" w:eastAsia="zh-CN"/>
        </w:rPr>
        <w:t xml:space="preserve">Where </w:t>
      </w:r>
      <w:r w:rsidRPr="00851D09">
        <w:rPr>
          <w:rFonts w:eastAsia="Times New Roman"/>
          <w:position w:val="-10"/>
          <w:sz w:val="18"/>
          <w:szCs w:val="22"/>
          <w:lang w:val="en-AU" w:eastAsia="zh-CN"/>
        </w:rPr>
        <w:object w:dxaOrig="260" w:dyaOrig="279">
          <v:shape id="_x0000_i1116" type="#_x0000_t75" style="width:12.3pt;height:14.25pt" o:ole="">
            <v:imagedata r:id="rId308" o:title=""/>
          </v:shape>
          <o:OLEObject Type="Embed" ProgID="Equation.DSMT4" ShapeID="_x0000_i1116" DrawAspect="Content" ObjectID="_1566121830" r:id="rId309"/>
        </w:object>
      </w:r>
      <w:r w:rsidRPr="00851D09">
        <w:rPr>
          <w:rFonts w:eastAsia="Times New Roman"/>
          <w:sz w:val="18"/>
          <w:szCs w:val="22"/>
          <w:lang w:val="en-AU" w:eastAsia="zh-CN"/>
        </w:rPr>
        <w:t xml:space="preserve">is the input to the Precoding transform, </w:t>
      </w:r>
      <w:r w:rsidR="0016741E" w:rsidRPr="00851D09">
        <w:rPr>
          <w:rFonts w:eastAsia="Times New Roman"/>
          <w:position w:val="-10"/>
          <w:sz w:val="18"/>
          <w:szCs w:val="22"/>
          <w:lang w:val="en-AU" w:eastAsia="zh-CN"/>
        </w:rPr>
        <w:object w:dxaOrig="279" w:dyaOrig="279">
          <v:shape id="_x0000_i1117" type="#_x0000_t75" style="width:14.9pt;height:14.25pt" o:ole="">
            <v:imagedata r:id="rId310" o:title=""/>
          </v:shape>
          <o:OLEObject Type="Embed" ProgID="Equation.DSMT4" ShapeID="_x0000_i1117" DrawAspect="Content" ObjectID="_1566121831" r:id="rId311"/>
        </w:object>
      </w:r>
      <w:r w:rsidRPr="00851D09">
        <w:rPr>
          <w:rFonts w:eastAsia="Times New Roman"/>
          <w:sz w:val="18"/>
          <w:szCs w:val="22"/>
          <w:lang w:val="en-AU" w:eastAsia="zh-CN"/>
        </w:rPr>
        <w:t>is the output of precoding transform</w:t>
      </w:r>
    </w:p>
    <w:p w:rsidR="00327A57" w:rsidRDefault="00002234" w:rsidP="00283B6C">
      <w:pPr>
        <w:pStyle w:val="SAP-Paragraph"/>
        <w:spacing w:line="240" w:lineRule="auto"/>
        <w:ind w:firstLineChars="0"/>
        <w:rPr>
          <w:b/>
          <w:bCs/>
        </w:rPr>
      </w:pPr>
      <w:r>
        <w:rPr>
          <w:b/>
          <w:bCs/>
        </w:rPr>
        <w:lastRenderedPageBreak/>
        <w:t>4</w:t>
      </w:r>
      <w:r w:rsidR="00283B6C">
        <w:rPr>
          <w:b/>
          <w:bCs/>
        </w:rPr>
        <w:t xml:space="preserve">.1.2 </w:t>
      </w:r>
      <w:r w:rsidR="00EF5EA4" w:rsidRPr="00283B6C">
        <w:rPr>
          <w:b/>
          <w:bCs/>
        </w:rPr>
        <w:t xml:space="preserve"> </w:t>
      </w:r>
      <w:r w:rsidR="00327A57" w:rsidRPr="00283B6C">
        <w:rPr>
          <w:b/>
          <w:bCs/>
        </w:rPr>
        <w:t xml:space="preserve">The </w:t>
      </w:r>
      <w:r w:rsidR="00EF5EA4" w:rsidRPr="00283B6C">
        <w:rPr>
          <w:b/>
          <w:bCs/>
        </w:rPr>
        <w:t>Walsh</w:t>
      </w:r>
      <w:r w:rsidR="00327A57" w:rsidRPr="00283B6C">
        <w:rPr>
          <w:b/>
          <w:bCs/>
        </w:rPr>
        <w:t xml:space="preserve"> </w:t>
      </w:r>
      <w:r w:rsidR="00EF5EA4" w:rsidRPr="00283B6C">
        <w:rPr>
          <w:b/>
          <w:bCs/>
        </w:rPr>
        <w:t>Hadamard</w:t>
      </w:r>
      <w:r w:rsidR="00327A57" w:rsidRPr="00283B6C">
        <w:rPr>
          <w:b/>
          <w:bCs/>
        </w:rPr>
        <w:t xml:space="preserve"> transform</w:t>
      </w:r>
    </w:p>
    <w:p w:rsidR="005C2C42" w:rsidRPr="00283B6C" w:rsidRDefault="005C2C42" w:rsidP="00283B6C">
      <w:pPr>
        <w:pStyle w:val="SAP-Paragraph"/>
        <w:spacing w:line="240" w:lineRule="auto"/>
        <w:ind w:firstLineChars="0"/>
        <w:rPr>
          <w:b/>
          <w:bCs/>
        </w:rPr>
      </w:pPr>
    </w:p>
    <w:p w:rsidR="00327A57" w:rsidRDefault="00327A57" w:rsidP="00771D66">
      <w:pPr>
        <w:jc w:val="both"/>
        <w:rPr>
          <w:rFonts w:eastAsia="Times New Roman"/>
          <w:sz w:val="18"/>
          <w:szCs w:val="22"/>
          <w:lang w:val="en-AU" w:eastAsia="zh-CN"/>
        </w:rPr>
      </w:pPr>
      <w:r w:rsidRPr="003E57FE">
        <w:rPr>
          <w:rFonts w:eastAsia="Times New Roman"/>
          <w:sz w:val="18"/>
          <w:szCs w:val="22"/>
          <w:lang w:val="en-AU" w:eastAsia="zh-CN"/>
        </w:rPr>
        <w:t xml:space="preserve">The Walsh Hadamard Transform (WHT) is a non-sinusoidal and can be implemented by a butterfly structure as in FFT. This means that applying WHT does not require the extensive increase </w:t>
      </w:r>
      <w:r w:rsidR="00BF6E30">
        <w:rPr>
          <w:rFonts w:eastAsia="Times New Roman"/>
          <w:noProof/>
          <w:sz w:val="18"/>
          <w:szCs w:val="22"/>
          <w:lang w:val="en-AU" w:eastAsia="zh-CN"/>
        </w:rPr>
        <w:t>in</w:t>
      </w:r>
      <w:r w:rsidRPr="003E57FE">
        <w:rPr>
          <w:rFonts w:eastAsia="Times New Roman"/>
          <w:sz w:val="18"/>
          <w:szCs w:val="22"/>
          <w:lang w:val="en-AU" w:eastAsia="zh-CN"/>
        </w:rPr>
        <w:t xml:space="preserve"> sy</w:t>
      </w:r>
      <w:r w:rsidRPr="003E57FE">
        <w:rPr>
          <w:rFonts w:eastAsia="Times New Roman"/>
          <w:sz w:val="18"/>
          <w:szCs w:val="22"/>
          <w:lang w:val="en-AU" w:eastAsia="zh-CN"/>
        </w:rPr>
        <w:t>s</w:t>
      </w:r>
      <w:r w:rsidRPr="003E57FE">
        <w:rPr>
          <w:rFonts w:eastAsia="Times New Roman"/>
          <w:sz w:val="18"/>
          <w:szCs w:val="22"/>
          <w:lang w:val="en-AU" w:eastAsia="zh-CN"/>
        </w:rPr>
        <w:t>tem complexity. WHT decomposes a signal into</w:t>
      </w:r>
      <w:r w:rsidR="00BF6E30">
        <w:rPr>
          <w:rFonts w:eastAsia="Times New Roman"/>
          <w:sz w:val="18"/>
          <w:szCs w:val="22"/>
          <w:lang w:val="en-AU" w:eastAsia="zh-CN"/>
        </w:rPr>
        <w:t xml:space="preserve"> a</w:t>
      </w:r>
      <w:r w:rsidRPr="003E57FE">
        <w:rPr>
          <w:rFonts w:eastAsia="Times New Roman"/>
          <w:sz w:val="18"/>
          <w:szCs w:val="22"/>
          <w:lang w:val="en-AU" w:eastAsia="zh-CN"/>
        </w:rPr>
        <w:t xml:space="preserve"> </w:t>
      </w:r>
      <w:r w:rsidRPr="00BF6E30">
        <w:rPr>
          <w:rFonts w:eastAsia="Times New Roman"/>
          <w:noProof/>
          <w:sz w:val="18"/>
          <w:szCs w:val="22"/>
          <w:lang w:val="en-AU" w:eastAsia="zh-CN"/>
        </w:rPr>
        <w:t>set</w:t>
      </w:r>
      <w:r w:rsidRPr="003E57FE">
        <w:rPr>
          <w:rFonts w:eastAsia="Times New Roman"/>
          <w:sz w:val="18"/>
          <w:szCs w:val="22"/>
          <w:lang w:val="en-AU" w:eastAsia="zh-CN"/>
        </w:rPr>
        <w:t xml:space="preserve"> of basic functions. These functions are Walsh functions, which are square waves with values of +1 or -1 [17]. The proposed Hadamard tran</w:t>
      </w:r>
      <w:r w:rsidRPr="003E57FE">
        <w:rPr>
          <w:rFonts w:eastAsia="Times New Roman"/>
          <w:sz w:val="18"/>
          <w:szCs w:val="22"/>
          <w:lang w:val="en-AU" w:eastAsia="zh-CN"/>
        </w:rPr>
        <w:t>s</w:t>
      </w:r>
      <w:r w:rsidRPr="003E57FE">
        <w:rPr>
          <w:rFonts w:eastAsia="Times New Roman"/>
          <w:sz w:val="18"/>
          <w:szCs w:val="22"/>
          <w:lang w:val="en-AU" w:eastAsia="zh-CN"/>
        </w:rPr>
        <w:t>form scheme may reduce the occurrence of the high peaks co</w:t>
      </w:r>
      <w:r w:rsidRPr="003E57FE">
        <w:rPr>
          <w:rFonts w:eastAsia="Times New Roman"/>
          <w:sz w:val="18"/>
          <w:szCs w:val="22"/>
          <w:lang w:val="en-AU" w:eastAsia="zh-CN"/>
        </w:rPr>
        <w:t>m</w:t>
      </w:r>
      <w:r w:rsidRPr="003E57FE">
        <w:rPr>
          <w:rFonts w:eastAsia="Times New Roman"/>
          <w:sz w:val="18"/>
          <w:szCs w:val="22"/>
          <w:lang w:val="en-AU" w:eastAsia="zh-CN"/>
        </w:rPr>
        <w:t xml:space="preserve">paring the original </w:t>
      </w:r>
      <w:r w:rsidR="00771D66">
        <w:rPr>
          <w:rFonts w:eastAsia="Times New Roman"/>
          <w:sz w:val="18"/>
          <w:szCs w:val="22"/>
          <w:lang w:val="en-AU" w:eastAsia="zh-CN"/>
        </w:rPr>
        <w:t xml:space="preserve">FBMC </w:t>
      </w:r>
      <w:r w:rsidRPr="003E57FE">
        <w:rPr>
          <w:rFonts w:eastAsia="Times New Roman"/>
          <w:sz w:val="18"/>
          <w:szCs w:val="22"/>
          <w:lang w:val="en-AU" w:eastAsia="zh-CN"/>
        </w:rPr>
        <w:t xml:space="preserve"> system.. The kernel of WHT can be written as follows:</w:t>
      </w:r>
    </w:p>
    <w:p w:rsidR="00724749" w:rsidRDefault="000676F6" w:rsidP="00724749">
      <w:pPr>
        <w:jc w:val="both"/>
        <w:rPr>
          <w:rFonts w:eastAsia="Times New Roman"/>
          <w:position w:val="-12"/>
          <w:sz w:val="18"/>
          <w:szCs w:val="22"/>
          <w:lang w:val="en-AU" w:eastAsia="zh-CN"/>
        </w:rPr>
      </w:pPr>
      <w:r>
        <w:rPr>
          <w:rFonts w:eastAsia="Times New Roman"/>
          <w:position w:val="-12"/>
          <w:sz w:val="18"/>
          <w:szCs w:val="22"/>
          <w:lang w:val="en-AU" w:eastAsia="zh-CN"/>
        </w:rPr>
        <w:t xml:space="preserve"> </w:t>
      </w:r>
      <w:r w:rsidR="00724749" w:rsidRPr="00B54143">
        <w:rPr>
          <w:rFonts w:eastAsia="Times New Roman"/>
          <w:position w:val="-12"/>
          <w:sz w:val="18"/>
          <w:szCs w:val="22"/>
          <w:lang w:val="en-AU" w:eastAsia="zh-CN"/>
        </w:rPr>
        <w:object w:dxaOrig="620" w:dyaOrig="320">
          <v:shape id="_x0000_i1118" type="#_x0000_t75" style="width:31.8pt;height:16.85pt" o:ole="">
            <v:imagedata r:id="rId312" o:title=""/>
          </v:shape>
          <o:OLEObject Type="Embed" ProgID="Equation.DSMT4" ShapeID="_x0000_i1118" DrawAspect="Content" ObjectID="_1566121832" r:id="rId313"/>
        </w:object>
      </w:r>
      <w:r w:rsidR="00724749">
        <w:rPr>
          <w:rFonts w:eastAsia="Times New Roman"/>
          <w:position w:val="-12"/>
          <w:sz w:val="18"/>
          <w:szCs w:val="22"/>
          <w:lang w:val="en-AU" w:eastAsia="zh-CN"/>
        </w:rPr>
        <w:t xml:space="preserve">                                   </w:t>
      </w:r>
      <w:r>
        <w:rPr>
          <w:rFonts w:eastAsia="Times New Roman"/>
          <w:position w:val="-12"/>
          <w:sz w:val="18"/>
          <w:szCs w:val="22"/>
          <w:lang w:val="en-AU" w:eastAsia="zh-CN"/>
        </w:rPr>
        <w:t xml:space="preserve">  </w:t>
      </w:r>
      <w:r w:rsidR="00724749">
        <w:rPr>
          <w:rFonts w:eastAsia="Times New Roman"/>
          <w:position w:val="-12"/>
          <w:sz w:val="18"/>
          <w:szCs w:val="22"/>
          <w:lang w:val="en-AU" w:eastAsia="zh-CN"/>
        </w:rPr>
        <w:t xml:space="preserve">                                                 (35)  </w:t>
      </w:r>
    </w:p>
    <w:p w:rsidR="007A7F89" w:rsidRDefault="007A7F89" w:rsidP="00724749">
      <w:pPr>
        <w:jc w:val="both"/>
        <w:rPr>
          <w:rFonts w:eastAsia="Times New Roman"/>
          <w:position w:val="-12"/>
          <w:sz w:val="18"/>
          <w:szCs w:val="22"/>
          <w:lang w:val="en-AU" w:eastAsia="zh-CN"/>
        </w:rPr>
      </w:pPr>
    </w:p>
    <w:p w:rsidR="00EB1C3C" w:rsidRDefault="00724749" w:rsidP="00EB1C3C">
      <w:pPr>
        <w:jc w:val="both"/>
        <w:rPr>
          <w:rFonts w:eastAsia="Times New Roman"/>
          <w:position w:val="-12"/>
          <w:sz w:val="18"/>
          <w:szCs w:val="22"/>
          <w:rtl/>
          <w:lang w:val="en-AU" w:eastAsia="zh-CN" w:bidi="ar-EG"/>
        </w:rPr>
      </w:pPr>
      <w:r>
        <w:rPr>
          <w:rFonts w:eastAsia="Times New Roman"/>
          <w:position w:val="-12"/>
          <w:sz w:val="18"/>
          <w:szCs w:val="22"/>
          <w:lang w:val="en-AU" w:eastAsia="zh-CN"/>
        </w:rPr>
        <w:t xml:space="preserve">  </w:t>
      </w:r>
      <w:r w:rsidRPr="00BA3FB6">
        <w:rPr>
          <w:rFonts w:eastAsia="Times New Roman"/>
          <w:position w:val="-24"/>
          <w:sz w:val="18"/>
          <w:szCs w:val="22"/>
          <w:lang w:val="en-AU" w:eastAsia="zh-CN"/>
        </w:rPr>
        <w:object w:dxaOrig="1300" w:dyaOrig="580">
          <v:shape id="_x0000_i1119" type="#_x0000_t75" style="width:64.2pt;height:28.55pt" o:ole="">
            <v:imagedata r:id="rId314" o:title=""/>
          </v:shape>
          <o:OLEObject Type="Embed" ProgID="Equation.DSMT4" ShapeID="_x0000_i1119" DrawAspect="Content" ObjectID="_1566121833" r:id="rId315"/>
        </w:object>
      </w:r>
      <w:r>
        <w:rPr>
          <w:rFonts w:eastAsia="Times New Roman"/>
          <w:position w:val="-12"/>
          <w:sz w:val="18"/>
          <w:szCs w:val="22"/>
          <w:lang w:val="en-AU" w:eastAsia="zh-CN"/>
        </w:rPr>
        <w:t xml:space="preserve">      </w:t>
      </w:r>
      <w:r w:rsidR="000676F6">
        <w:rPr>
          <w:rFonts w:eastAsia="Times New Roman"/>
          <w:position w:val="-12"/>
          <w:sz w:val="18"/>
          <w:szCs w:val="22"/>
          <w:lang w:val="en-AU" w:eastAsia="zh-CN"/>
        </w:rPr>
        <w:t xml:space="preserve"> </w:t>
      </w:r>
      <w:r>
        <w:rPr>
          <w:rFonts w:eastAsia="Times New Roman"/>
          <w:position w:val="-12"/>
          <w:sz w:val="18"/>
          <w:szCs w:val="22"/>
          <w:lang w:val="en-AU" w:eastAsia="zh-CN"/>
        </w:rPr>
        <w:t xml:space="preserve">  </w:t>
      </w:r>
      <w:r w:rsidR="000676F6">
        <w:rPr>
          <w:rFonts w:eastAsia="Times New Roman"/>
          <w:position w:val="-12"/>
          <w:sz w:val="18"/>
          <w:szCs w:val="22"/>
          <w:lang w:val="en-AU" w:eastAsia="zh-CN"/>
        </w:rPr>
        <w:t xml:space="preserve"> </w:t>
      </w:r>
      <w:r w:rsidR="00EB1C3C">
        <w:rPr>
          <w:rFonts w:eastAsia="Times New Roman" w:hint="cs"/>
          <w:position w:val="-12"/>
          <w:sz w:val="18"/>
          <w:szCs w:val="22"/>
          <w:rtl/>
          <w:lang w:val="en-AU" w:eastAsia="zh-CN"/>
        </w:rPr>
        <w:t xml:space="preserve">                                                 </w:t>
      </w:r>
      <w:r w:rsidR="000676F6">
        <w:rPr>
          <w:rFonts w:eastAsia="Times New Roman"/>
          <w:position w:val="-12"/>
          <w:sz w:val="18"/>
          <w:szCs w:val="22"/>
          <w:lang w:val="en-AU" w:eastAsia="zh-CN"/>
        </w:rPr>
        <w:t xml:space="preserve"> </w:t>
      </w:r>
      <w:r>
        <w:rPr>
          <w:rFonts w:eastAsia="Times New Roman"/>
          <w:position w:val="-12"/>
          <w:sz w:val="18"/>
          <w:szCs w:val="22"/>
          <w:lang w:val="en-AU" w:eastAsia="zh-CN"/>
        </w:rPr>
        <w:t xml:space="preserve">(36)  </w:t>
      </w:r>
    </w:p>
    <w:p w:rsidR="007A7F89" w:rsidRPr="00EB1C3C" w:rsidRDefault="008F06AC" w:rsidP="00EB1C3C">
      <w:pPr>
        <w:jc w:val="both"/>
        <w:rPr>
          <w:rFonts w:eastAsia="Times New Roman"/>
          <w:position w:val="-12"/>
          <w:sz w:val="18"/>
          <w:szCs w:val="22"/>
          <w:lang w:val="en-AU" w:eastAsia="zh-CN"/>
        </w:rPr>
      </w:pPr>
      <w:r>
        <w:rPr>
          <w:rFonts w:eastAsia="Times New Roman"/>
          <w:position w:val="-12"/>
          <w:sz w:val="18"/>
          <w:szCs w:val="22"/>
          <w:lang w:val="en-AU" w:eastAsia="zh-CN"/>
        </w:rPr>
        <w:t xml:space="preserve">          </w:t>
      </w:r>
      <w:r w:rsidR="00D82358">
        <w:rPr>
          <w:rFonts w:eastAsia="Times New Roman"/>
          <w:position w:val="-12"/>
          <w:sz w:val="18"/>
          <w:szCs w:val="22"/>
          <w:lang w:val="en-AU" w:eastAsia="zh-CN"/>
        </w:rPr>
        <w:t xml:space="preserve">               </w:t>
      </w:r>
      <w:r>
        <w:rPr>
          <w:rFonts w:eastAsia="Times New Roman"/>
          <w:position w:val="-12"/>
          <w:sz w:val="18"/>
          <w:szCs w:val="22"/>
          <w:lang w:val="en-AU" w:eastAsia="zh-CN"/>
        </w:rPr>
        <w:t xml:space="preserve">    </w:t>
      </w:r>
      <w:r w:rsidR="00D82358">
        <w:rPr>
          <w:rFonts w:eastAsia="Times New Roman"/>
          <w:position w:val="-24"/>
          <w:sz w:val="18"/>
          <w:szCs w:val="22"/>
          <w:lang w:val="en-AU" w:eastAsia="zh-CN"/>
        </w:rPr>
        <w:t xml:space="preserve">                                                                       </w:t>
      </w:r>
      <w:r w:rsidR="00C016C7" w:rsidRPr="00BA3FB6">
        <w:rPr>
          <w:rFonts w:eastAsia="Times New Roman"/>
          <w:position w:val="-24"/>
          <w:sz w:val="18"/>
          <w:szCs w:val="22"/>
          <w:lang w:val="en-AU" w:eastAsia="zh-CN"/>
        </w:rPr>
        <w:object w:dxaOrig="1900" w:dyaOrig="580">
          <v:shape id="_x0000_i1120" type="#_x0000_t75" style="width:95.35pt;height:28.55pt" o:ole="">
            <v:imagedata r:id="rId316" o:title=""/>
          </v:shape>
          <o:OLEObject Type="Embed" ProgID="Equation.DSMT4" ShapeID="_x0000_i1120" DrawAspect="Content" ObjectID="_1566121834" r:id="rId317"/>
        </w:object>
      </w:r>
      <w:r w:rsidR="00724749">
        <w:rPr>
          <w:rFonts w:eastAsia="Times New Roman"/>
          <w:position w:val="-24"/>
          <w:sz w:val="18"/>
          <w:szCs w:val="22"/>
          <w:lang w:val="en-AU" w:eastAsia="zh-CN"/>
        </w:rPr>
        <w:t xml:space="preserve">                                                         </w:t>
      </w:r>
      <w:r w:rsidR="000676F6">
        <w:rPr>
          <w:rFonts w:eastAsia="Times New Roman"/>
          <w:position w:val="-24"/>
          <w:sz w:val="18"/>
          <w:szCs w:val="22"/>
          <w:lang w:val="en-AU" w:eastAsia="zh-CN"/>
        </w:rPr>
        <w:t xml:space="preserve"> </w:t>
      </w:r>
      <w:r w:rsidR="00724749">
        <w:rPr>
          <w:rFonts w:eastAsia="Times New Roman"/>
          <w:position w:val="-24"/>
          <w:sz w:val="18"/>
          <w:szCs w:val="22"/>
          <w:lang w:val="en-AU" w:eastAsia="zh-CN"/>
        </w:rPr>
        <w:t xml:space="preserve"> (37)</w:t>
      </w:r>
    </w:p>
    <w:p w:rsidR="007A7F89" w:rsidRDefault="007A7F89" w:rsidP="007A7F89">
      <w:pPr>
        <w:jc w:val="both"/>
        <w:rPr>
          <w:rFonts w:eastAsia="Times New Roman"/>
          <w:sz w:val="18"/>
          <w:szCs w:val="22"/>
          <w:lang w:val="en-AU" w:eastAsia="zh-CN"/>
        </w:rPr>
      </w:pPr>
    </w:p>
    <w:p w:rsidR="00327A57" w:rsidRDefault="003E57FE" w:rsidP="007A7F89">
      <w:pPr>
        <w:jc w:val="both"/>
        <w:rPr>
          <w:rFonts w:eastAsia="Times New Roman"/>
          <w:sz w:val="18"/>
          <w:szCs w:val="22"/>
          <w:lang w:val="en-AU" w:eastAsia="zh-CN"/>
        </w:rPr>
      </w:pPr>
      <w:r w:rsidRPr="0056205E">
        <w:rPr>
          <w:sz w:val="18"/>
          <w:szCs w:val="22"/>
          <w:lang w:val="en-AU"/>
        </w:rPr>
        <w:t xml:space="preserve">The output </w:t>
      </w:r>
      <w:r>
        <w:rPr>
          <w:sz w:val="18"/>
          <w:szCs w:val="22"/>
          <w:lang w:val="en-AU"/>
        </w:rPr>
        <w:t>sequence</w:t>
      </w:r>
      <w:r w:rsidRPr="0056205E">
        <w:rPr>
          <w:sz w:val="18"/>
          <w:szCs w:val="22"/>
          <w:lang w:val="en-AU"/>
        </w:rPr>
        <w:t xml:space="preserve"> of </w:t>
      </w:r>
      <w:r w:rsidRPr="00655ED9">
        <w:rPr>
          <w:rFonts w:eastAsia="Times New Roman"/>
          <w:sz w:val="18"/>
          <w:szCs w:val="22"/>
          <w:lang w:val="en-AU" w:eastAsia="zh-CN"/>
        </w:rPr>
        <w:t>WHT</w:t>
      </w:r>
      <w:r>
        <w:rPr>
          <w:rFonts w:eastAsia="Times New Roman"/>
          <w:sz w:val="18"/>
          <w:szCs w:val="22"/>
          <w:lang w:val="en-AU" w:eastAsia="zh-CN"/>
        </w:rPr>
        <w:t xml:space="preserve"> </w:t>
      </w:r>
      <w:r w:rsidRPr="0056205E">
        <w:rPr>
          <w:sz w:val="18"/>
          <w:szCs w:val="22"/>
          <w:lang w:val="en-AU"/>
        </w:rPr>
        <w:t xml:space="preserve">can be written </w:t>
      </w:r>
      <w:r w:rsidR="00327A57" w:rsidRPr="00655ED9">
        <w:rPr>
          <w:rFonts w:eastAsia="Times New Roman"/>
          <w:sz w:val="18"/>
          <w:szCs w:val="22"/>
          <w:lang w:val="en-AU" w:eastAsia="zh-CN"/>
        </w:rPr>
        <w:t>as:</w:t>
      </w:r>
    </w:p>
    <w:p w:rsidR="007A7F89" w:rsidRPr="00655ED9" w:rsidRDefault="007A7F89" w:rsidP="007A7F89">
      <w:pPr>
        <w:jc w:val="both"/>
        <w:rPr>
          <w:rFonts w:eastAsia="Times New Roman"/>
          <w:sz w:val="18"/>
          <w:szCs w:val="22"/>
          <w:lang w:val="en-AU" w:eastAsia="zh-CN"/>
        </w:rPr>
      </w:pPr>
    </w:p>
    <w:p w:rsidR="00327A57" w:rsidRDefault="005F3E31" w:rsidP="00724749">
      <w:pPr>
        <w:tabs>
          <w:tab w:val="left" w:pos="1800"/>
          <w:tab w:val="left" w:pos="3420"/>
          <w:tab w:val="left" w:pos="3510"/>
        </w:tabs>
        <w:rPr>
          <w:rFonts w:eastAsia="Times New Roman"/>
          <w:position w:val="-22"/>
          <w:sz w:val="18"/>
          <w:szCs w:val="22"/>
          <w:lang w:val="en-AU" w:eastAsia="zh-CN"/>
        </w:rPr>
      </w:pPr>
      <w:r w:rsidRPr="00B54143">
        <w:rPr>
          <w:rFonts w:eastAsia="Times New Roman"/>
          <w:position w:val="-22"/>
          <w:sz w:val="18"/>
          <w:szCs w:val="22"/>
          <w:lang w:val="en-AU" w:eastAsia="zh-CN"/>
        </w:rPr>
        <w:object w:dxaOrig="1860" w:dyaOrig="540">
          <v:shape id="_x0000_i1121" type="#_x0000_t75" style="width:93.4pt;height:25.95pt" o:ole="">
            <v:imagedata r:id="rId318" o:title=""/>
          </v:shape>
          <o:OLEObject Type="Embed" ProgID="Equation.DSMT4" ShapeID="_x0000_i1121" DrawAspect="Content" ObjectID="_1566121835" r:id="rId319"/>
        </w:object>
      </w:r>
      <w:r w:rsidR="00D82358">
        <w:rPr>
          <w:rFonts w:eastAsia="Times New Roman"/>
          <w:position w:val="-22"/>
          <w:sz w:val="18"/>
          <w:szCs w:val="22"/>
          <w:lang w:val="en-AU" w:eastAsia="zh-CN"/>
        </w:rPr>
        <w:t xml:space="preserve">                                                  </w:t>
      </w:r>
      <w:r w:rsidR="000676F6">
        <w:rPr>
          <w:rFonts w:eastAsia="Times New Roman"/>
          <w:position w:val="-22"/>
          <w:sz w:val="18"/>
          <w:szCs w:val="22"/>
          <w:lang w:val="en-AU" w:eastAsia="zh-CN"/>
        </w:rPr>
        <w:t xml:space="preserve"> </w:t>
      </w:r>
      <w:r w:rsidR="00D82358">
        <w:rPr>
          <w:rFonts w:eastAsia="Times New Roman"/>
          <w:position w:val="-22"/>
          <w:sz w:val="18"/>
          <w:szCs w:val="22"/>
          <w:lang w:val="en-AU" w:eastAsia="zh-CN"/>
        </w:rPr>
        <w:t xml:space="preserve">   </w:t>
      </w:r>
      <w:r w:rsidR="00724749">
        <w:rPr>
          <w:rFonts w:eastAsia="Times New Roman"/>
          <w:position w:val="-22"/>
          <w:sz w:val="18"/>
          <w:szCs w:val="22"/>
          <w:lang w:val="en-AU" w:eastAsia="zh-CN"/>
        </w:rPr>
        <w:t xml:space="preserve"> </w:t>
      </w:r>
      <w:r w:rsidR="000676F6">
        <w:rPr>
          <w:rFonts w:eastAsia="Times New Roman"/>
          <w:position w:val="-22"/>
          <w:sz w:val="18"/>
          <w:szCs w:val="22"/>
          <w:lang w:val="en-AU" w:eastAsia="zh-CN"/>
        </w:rPr>
        <w:t xml:space="preserve"> </w:t>
      </w:r>
      <w:r w:rsidR="00D82358">
        <w:rPr>
          <w:rFonts w:eastAsia="Times New Roman"/>
          <w:position w:val="-22"/>
          <w:sz w:val="18"/>
          <w:szCs w:val="22"/>
          <w:lang w:val="en-AU" w:eastAsia="zh-CN"/>
        </w:rPr>
        <w:t xml:space="preserve"> </w:t>
      </w:r>
      <w:r w:rsidR="00724749">
        <w:rPr>
          <w:rFonts w:eastAsia="Times New Roman"/>
          <w:position w:val="-22"/>
          <w:sz w:val="18"/>
          <w:szCs w:val="22"/>
          <w:lang w:val="en-AU" w:eastAsia="zh-CN"/>
        </w:rPr>
        <w:t xml:space="preserve">  </w:t>
      </w:r>
      <w:r w:rsidR="00D82358">
        <w:rPr>
          <w:rFonts w:eastAsia="Times New Roman"/>
          <w:position w:val="-22"/>
          <w:sz w:val="18"/>
          <w:szCs w:val="22"/>
          <w:lang w:val="en-AU" w:eastAsia="zh-CN"/>
        </w:rPr>
        <w:t>(</w:t>
      </w:r>
      <w:r w:rsidR="00724749">
        <w:rPr>
          <w:rFonts w:eastAsia="Times New Roman"/>
          <w:position w:val="-22"/>
          <w:sz w:val="18"/>
          <w:szCs w:val="22"/>
          <w:lang w:val="en-AU" w:eastAsia="zh-CN"/>
        </w:rPr>
        <w:t>38</w:t>
      </w:r>
      <w:r w:rsidR="00D82358">
        <w:rPr>
          <w:rFonts w:eastAsia="Times New Roman"/>
          <w:position w:val="-22"/>
          <w:sz w:val="18"/>
          <w:szCs w:val="22"/>
          <w:lang w:val="en-AU" w:eastAsia="zh-CN"/>
        </w:rPr>
        <w:t>)</w:t>
      </w:r>
    </w:p>
    <w:p w:rsidR="007A7F89" w:rsidRPr="00655ED9" w:rsidRDefault="007A7F89" w:rsidP="00724749">
      <w:pPr>
        <w:tabs>
          <w:tab w:val="left" w:pos="1800"/>
          <w:tab w:val="left" w:pos="3420"/>
          <w:tab w:val="left" w:pos="3510"/>
        </w:tabs>
        <w:rPr>
          <w:rFonts w:eastAsia="Times New Roman"/>
          <w:sz w:val="18"/>
          <w:szCs w:val="22"/>
          <w:lang w:val="en-AU" w:eastAsia="zh-CN"/>
        </w:rPr>
      </w:pPr>
    </w:p>
    <w:p w:rsidR="00327A57" w:rsidRDefault="00327A57" w:rsidP="00851D09">
      <w:pPr>
        <w:rPr>
          <w:rFonts w:eastAsia="Times New Roman"/>
          <w:sz w:val="18"/>
          <w:szCs w:val="22"/>
          <w:lang w:val="en-AU" w:eastAsia="zh-CN"/>
        </w:rPr>
      </w:pPr>
      <w:r w:rsidRPr="00B06AE3">
        <w:rPr>
          <w:rFonts w:eastAsia="Times New Roman"/>
          <w:noProof/>
          <w:sz w:val="18"/>
          <w:szCs w:val="22"/>
          <w:lang w:val="en-AU" w:eastAsia="zh-CN"/>
        </w:rPr>
        <w:t>Where</w:t>
      </w:r>
      <w:r w:rsidR="0037576A" w:rsidRPr="00B06AE3">
        <w:rPr>
          <w:rFonts w:eastAsia="Times New Roman"/>
          <w:noProof/>
          <w:sz w:val="18"/>
          <w:szCs w:val="22"/>
          <w:lang w:val="en-AU" w:eastAsia="zh-CN"/>
        </w:rPr>
        <w:t xml:space="preserve"> </w:t>
      </w:r>
      <w:r w:rsidR="00C016C7" w:rsidRPr="00B06AE3">
        <w:rPr>
          <w:rFonts w:eastAsia="Times New Roman"/>
          <w:noProof/>
          <w:position w:val="-8"/>
          <w:sz w:val="18"/>
          <w:szCs w:val="22"/>
          <w:lang w:val="en-AU" w:eastAsia="zh-CN"/>
        </w:rPr>
        <w:object w:dxaOrig="1340" w:dyaOrig="260">
          <v:shape id="_x0000_i1122" type="#_x0000_t75" style="width:67.45pt;height:12.3pt" o:ole="">
            <v:imagedata r:id="rId320" o:title=""/>
          </v:shape>
          <o:OLEObject Type="Embed" ProgID="Equation.DSMT4" ShapeID="_x0000_i1122" DrawAspect="Content" ObjectID="_1566121836" r:id="rId321"/>
        </w:object>
      </w:r>
      <w:r w:rsidR="0037576A">
        <w:rPr>
          <w:rFonts w:eastAsia="Times New Roman"/>
          <w:sz w:val="18"/>
          <w:szCs w:val="22"/>
          <w:lang w:val="en-AU" w:eastAsia="zh-CN"/>
        </w:rPr>
        <w:t xml:space="preserve"> </w:t>
      </w:r>
      <w:r w:rsidR="00C016C7" w:rsidRPr="0037576A">
        <w:rPr>
          <w:rFonts w:eastAsia="Times New Roman"/>
          <w:position w:val="-12"/>
          <w:sz w:val="18"/>
          <w:szCs w:val="22"/>
          <w:lang w:val="en-AU" w:eastAsia="zh-CN"/>
        </w:rPr>
        <w:object w:dxaOrig="900" w:dyaOrig="320">
          <v:shape id="_x0000_i1123" type="#_x0000_t75" style="width:46.05pt;height:16.85pt" o:ole="">
            <v:imagedata r:id="rId322" o:title=""/>
          </v:shape>
          <o:OLEObject Type="Embed" ProgID="Equation.DSMT4" ShapeID="_x0000_i1123" DrawAspect="Content" ObjectID="_1566121837" r:id="rId323"/>
        </w:object>
      </w:r>
      <w:r w:rsidRPr="00655ED9">
        <w:rPr>
          <w:rFonts w:eastAsia="Times New Roman"/>
          <w:sz w:val="18"/>
          <w:szCs w:val="22"/>
          <w:lang w:val="en-AU" w:eastAsia="zh-CN"/>
        </w:rPr>
        <w:t xml:space="preserve"> are Walsh </w:t>
      </w:r>
      <w:r w:rsidRPr="00B06AE3">
        <w:rPr>
          <w:rFonts w:eastAsia="Times New Roman"/>
          <w:noProof/>
          <w:sz w:val="18"/>
          <w:szCs w:val="22"/>
          <w:lang w:val="en-AU" w:eastAsia="zh-CN"/>
        </w:rPr>
        <w:t>functions</w:t>
      </w:r>
      <w:r w:rsidR="00851D09" w:rsidRPr="00B06AE3">
        <w:rPr>
          <w:rFonts w:eastAsia="Times New Roman"/>
          <w:noProof/>
          <w:sz w:val="18"/>
          <w:szCs w:val="22"/>
          <w:lang w:val="en-AU" w:eastAsia="zh-CN"/>
        </w:rPr>
        <w:t>,</w:t>
      </w:r>
      <w:r w:rsidR="00851D09">
        <w:rPr>
          <w:rFonts w:eastAsia="Times New Roman"/>
          <w:sz w:val="18"/>
          <w:szCs w:val="22"/>
          <w:lang w:val="en-AU" w:eastAsia="zh-CN"/>
        </w:rPr>
        <w:t xml:space="preserve"> </w:t>
      </w:r>
      <w:r w:rsidR="00851D09" w:rsidRPr="00851D09">
        <w:rPr>
          <w:rFonts w:eastAsia="Times New Roman"/>
          <w:sz w:val="18"/>
          <w:szCs w:val="22"/>
          <w:lang w:val="en-AU" w:eastAsia="zh-CN"/>
        </w:rPr>
        <w:t xml:space="preserve"> </w:t>
      </w:r>
      <w:r w:rsidR="00851D09" w:rsidRPr="00851D09">
        <w:rPr>
          <w:rFonts w:eastAsia="Times New Roman"/>
          <w:position w:val="-10"/>
          <w:sz w:val="18"/>
          <w:szCs w:val="22"/>
          <w:lang w:val="en-AU" w:eastAsia="zh-CN"/>
        </w:rPr>
        <w:object w:dxaOrig="260" w:dyaOrig="279">
          <v:shape id="_x0000_i1124" type="#_x0000_t75" style="width:12.3pt;height:14.25pt" o:ole="">
            <v:imagedata r:id="rId308" o:title=""/>
          </v:shape>
          <o:OLEObject Type="Embed" ProgID="Equation.DSMT4" ShapeID="_x0000_i1124" DrawAspect="Content" ObjectID="_1566121838" r:id="rId324"/>
        </w:object>
      </w:r>
      <w:r w:rsidR="00851D09" w:rsidRPr="00851D09">
        <w:rPr>
          <w:rFonts w:eastAsia="Times New Roman"/>
          <w:sz w:val="18"/>
          <w:szCs w:val="22"/>
          <w:lang w:val="en-AU" w:eastAsia="zh-CN"/>
        </w:rPr>
        <w:t xml:space="preserve">is the input to the Precoding transform, </w:t>
      </w:r>
      <w:r w:rsidR="00851D09" w:rsidRPr="00851D09">
        <w:rPr>
          <w:rFonts w:eastAsia="Times New Roman"/>
          <w:position w:val="-10"/>
          <w:sz w:val="18"/>
          <w:szCs w:val="22"/>
          <w:lang w:val="en-AU" w:eastAsia="zh-CN"/>
        </w:rPr>
        <w:object w:dxaOrig="260" w:dyaOrig="279">
          <v:shape id="_x0000_i1125" type="#_x0000_t75" style="width:14.25pt;height:14.25pt" o:ole="">
            <v:imagedata r:id="rId325" o:title=""/>
          </v:shape>
          <o:OLEObject Type="Embed" ProgID="Equation.DSMT4" ShapeID="_x0000_i1125" DrawAspect="Content" ObjectID="_1566121839" r:id="rId326"/>
        </w:object>
      </w:r>
      <w:r w:rsidR="00851D09" w:rsidRPr="00851D09">
        <w:rPr>
          <w:rFonts w:eastAsia="Times New Roman"/>
          <w:sz w:val="18"/>
          <w:szCs w:val="22"/>
          <w:lang w:val="en-AU" w:eastAsia="zh-CN"/>
        </w:rPr>
        <w:t>is the output of pr</w:t>
      </w:r>
      <w:r w:rsidR="00851D09" w:rsidRPr="00851D09">
        <w:rPr>
          <w:rFonts w:eastAsia="Times New Roman"/>
          <w:sz w:val="18"/>
          <w:szCs w:val="22"/>
          <w:lang w:val="en-AU" w:eastAsia="zh-CN"/>
        </w:rPr>
        <w:t>e</w:t>
      </w:r>
      <w:r w:rsidR="00851D09" w:rsidRPr="00851D09">
        <w:rPr>
          <w:rFonts w:eastAsia="Times New Roman"/>
          <w:sz w:val="18"/>
          <w:szCs w:val="22"/>
          <w:lang w:val="en-AU" w:eastAsia="zh-CN"/>
        </w:rPr>
        <w:t>coding transform</w:t>
      </w:r>
    </w:p>
    <w:p w:rsidR="005C2C42" w:rsidRDefault="005C2C42" w:rsidP="00851D09">
      <w:pPr>
        <w:rPr>
          <w:rFonts w:eastAsia="Times New Roman"/>
          <w:sz w:val="18"/>
          <w:szCs w:val="22"/>
          <w:lang w:val="en-AU" w:eastAsia="zh-CN"/>
        </w:rPr>
      </w:pPr>
    </w:p>
    <w:p w:rsidR="00327A57" w:rsidRDefault="00002234" w:rsidP="0056205E">
      <w:pPr>
        <w:pStyle w:val="SAP-Paragraph"/>
        <w:spacing w:line="240" w:lineRule="auto"/>
        <w:ind w:firstLineChars="0" w:firstLine="90"/>
        <w:rPr>
          <w:b/>
          <w:bCs/>
        </w:rPr>
      </w:pPr>
      <w:r>
        <w:rPr>
          <w:b/>
          <w:bCs/>
        </w:rPr>
        <w:t>4</w:t>
      </w:r>
      <w:r w:rsidR="0056205E">
        <w:rPr>
          <w:b/>
          <w:bCs/>
        </w:rPr>
        <w:t xml:space="preserve">.1.3 </w:t>
      </w:r>
      <w:r w:rsidR="00327A57" w:rsidRPr="00283B6C">
        <w:rPr>
          <w:b/>
          <w:bCs/>
        </w:rPr>
        <w:t xml:space="preserve">The </w:t>
      </w:r>
      <w:r w:rsidR="00EF5EA4" w:rsidRPr="00283B6C">
        <w:rPr>
          <w:b/>
          <w:bCs/>
        </w:rPr>
        <w:t>D</w:t>
      </w:r>
      <w:r w:rsidR="00327A57" w:rsidRPr="00283B6C">
        <w:rPr>
          <w:b/>
          <w:bCs/>
        </w:rPr>
        <w:t xml:space="preserve">iscrete </w:t>
      </w:r>
      <w:r w:rsidR="00EF5EA4" w:rsidRPr="00283B6C">
        <w:rPr>
          <w:b/>
          <w:bCs/>
        </w:rPr>
        <w:t>S</w:t>
      </w:r>
      <w:r w:rsidR="00327A57" w:rsidRPr="00283B6C">
        <w:rPr>
          <w:b/>
          <w:bCs/>
        </w:rPr>
        <w:t xml:space="preserve">ine </w:t>
      </w:r>
      <w:r w:rsidR="00EF5EA4" w:rsidRPr="00283B6C">
        <w:rPr>
          <w:b/>
          <w:bCs/>
        </w:rPr>
        <w:t>T</w:t>
      </w:r>
      <w:r w:rsidR="00327A57" w:rsidRPr="00283B6C">
        <w:rPr>
          <w:b/>
          <w:bCs/>
        </w:rPr>
        <w:t>ransform</w:t>
      </w:r>
    </w:p>
    <w:p w:rsidR="005C2C42" w:rsidRDefault="005C2C42" w:rsidP="0056205E">
      <w:pPr>
        <w:pStyle w:val="SAP-Paragraph"/>
        <w:spacing w:line="240" w:lineRule="auto"/>
        <w:ind w:firstLineChars="0" w:firstLine="90"/>
        <w:rPr>
          <w:b/>
          <w:bCs/>
        </w:rPr>
      </w:pPr>
    </w:p>
    <w:p w:rsidR="00B32C5F" w:rsidRDefault="00B32C5F" w:rsidP="00B32C5F">
      <w:pPr>
        <w:jc w:val="both"/>
        <w:rPr>
          <w:sz w:val="18"/>
          <w:szCs w:val="22"/>
          <w:lang w:val="en-AU"/>
        </w:rPr>
      </w:pPr>
      <w:r w:rsidRPr="0056205E">
        <w:rPr>
          <w:sz w:val="18"/>
          <w:szCs w:val="22"/>
          <w:lang w:val="en-AU"/>
        </w:rPr>
        <w:t xml:space="preserve">The output </w:t>
      </w:r>
      <w:r>
        <w:rPr>
          <w:sz w:val="18"/>
          <w:szCs w:val="22"/>
          <w:lang w:val="en-AU"/>
        </w:rPr>
        <w:t>sequence</w:t>
      </w:r>
      <w:r w:rsidRPr="0056205E">
        <w:rPr>
          <w:sz w:val="18"/>
          <w:szCs w:val="22"/>
          <w:lang w:val="en-AU"/>
        </w:rPr>
        <w:t xml:space="preserve"> of a D</w:t>
      </w:r>
      <w:r>
        <w:rPr>
          <w:sz w:val="18"/>
          <w:szCs w:val="22"/>
          <w:lang w:val="en-AU"/>
        </w:rPr>
        <w:t>S</w:t>
      </w:r>
      <w:r w:rsidRPr="0056205E">
        <w:rPr>
          <w:sz w:val="18"/>
          <w:szCs w:val="22"/>
          <w:lang w:val="en-AU"/>
        </w:rPr>
        <w:t>T</w:t>
      </w:r>
      <w:r>
        <w:rPr>
          <w:sz w:val="18"/>
          <w:szCs w:val="22"/>
          <w:lang w:val="en-AU"/>
        </w:rPr>
        <w:t xml:space="preserve"> Precoding with length N</w:t>
      </w:r>
      <w:r w:rsidRPr="0056205E">
        <w:rPr>
          <w:sz w:val="18"/>
          <w:szCs w:val="22"/>
          <w:lang w:val="en-AU"/>
        </w:rPr>
        <w:t xml:space="preserve"> can be written as</w:t>
      </w:r>
      <w:r>
        <w:rPr>
          <w:sz w:val="18"/>
          <w:szCs w:val="22"/>
          <w:lang w:val="en-AU"/>
        </w:rPr>
        <w:t xml:space="preserve"> </w:t>
      </w:r>
    </w:p>
    <w:p w:rsidR="007A7F89" w:rsidRDefault="007A7F89" w:rsidP="003E57FE">
      <w:pPr>
        <w:jc w:val="both"/>
        <w:rPr>
          <w:sz w:val="18"/>
          <w:szCs w:val="22"/>
          <w:lang w:val="en-AU"/>
        </w:rPr>
      </w:pPr>
    </w:p>
    <w:p w:rsidR="007A7F89" w:rsidRDefault="005F3E31" w:rsidP="00327A57">
      <w:pPr>
        <w:rPr>
          <w:rFonts w:eastAsia="Times New Roman"/>
          <w:sz w:val="18"/>
          <w:szCs w:val="22"/>
          <w:lang w:val="en-AU" w:eastAsia="zh-CN"/>
        </w:rPr>
      </w:pPr>
      <w:r w:rsidRPr="005F3E31">
        <w:rPr>
          <w:rFonts w:eastAsia="Times New Roman"/>
          <w:position w:val="-22"/>
          <w:sz w:val="18"/>
          <w:szCs w:val="22"/>
          <w:lang w:val="en-AU" w:eastAsia="zh-CN"/>
        </w:rPr>
        <w:object w:dxaOrig="3460" w:dyaOrig="540">
          <v:shape id="_x0000_i1126" type="#_x0000_t75" style="width:172.55pt;height:25.95pt" o:ole="">
            <v:imagedata r:id="rId327" o:title=""/>
          </v:shape>
          <o:OLEObject Type="Embed" ProgID="Equation.DSMT4" ShapeID="_x0000_i1126" DrawAspect="Content" ObjectID="_1566121840" r:id="rId328"/>
        </w:object>
      </w:r>
      <w:r w:rsidR="00D82358" w:rsidRPr="00851D09">
        <w:rPr>
          <w:rFonts w:eastAsia="Times New Roman"/>
          <w:sz w:val="18"/>
          <w:szCs w:val="22"/>
          <w:lang w:val="en-AU" w:eastAsia="zh-CN"/>
        </w:rPr>
        <w:t xml:space="preserve"> </w:t>
      </w:r>
      <w:r w:rsidR="00724749" w:rsidRPr="00851D09">
        <w:rPr>
          <w:rFonts w:eastAsia="Times New Roman"/>
          <w:sz w:val="18"/>
          <w:szCs w:val="22"/>
          <w:lang w:val="en-AU" w:eastAsia="zh-CN"/>
        </w:rPr>
        <w:t xml:space="preserve">                    </w:t>
      </w:r>
      <w:r w:rsidR="000676F6">
        <w:rPr>
          <w:rFonts w:eastAsia="Times New Roman"/>
          <w:sz w:val="18"/>
          <w:szCs w:val="22"/>
          <w:lang w:val="en-AU" w:eastAsia="zh-CN"/>
        </w:rPr>
        <w:t xml:space="preserve"> </w:t>
      </w:r>
      <w:r w:rsidR="00724749" w:rsidRPr="00851D09">
        <w:rPr>
          <w:rFonts w:eastAsia="Times New Roman"/>
          <w:sz w:val="18"/>
          <w:szCs w:val="22"/>
          <w:lang w:val="en-AU" w:eastAsia="zh-CN"/>
        </w:rPr>
        <w:t xml:space="preserve"> (39)</w:t>
      </w:r>
    </w:p>
    <w:p w:rsidR="00713C78" w:rsidRPr="00851D09" w:rsidRDefault="00D82358" w:rsidP="00327A57">
      <w:pPr>
        <w:rPr>
          <w:rFonts w:eastAsia="Times New Roman"/>
          <w:sz w:val="18"/>
          <w:szCs w:val="22"/>
          <w:lang w:val="en-AU" w:eastAsia="zh-CN"/>
        </w:rPr>
      </w:pPr>
      <w:r w:rsidRPr="00851D09">
        <w:rPr>
          <w:rFonts w:eastAsia="Times New Roman"/>
          <w:sz w:val="18"/>
          <w:szCs w:val="22"/>
          <w:lang w:val="en-AU" w:eastAsia="zh-CN"/>
        </w:rPr>
        <w:t xml:space="preserve">   </w:t>
      </w:r>
    </w:p>
    <w:p w:rsidR="00851D09" w:rsidRDefault="00851D09" w:rsidP="005C2C42">
      <w:pPr>
        <w:spacing w:after="120"/>
        <w:jc w:val="both"/>
        <w:rPr>
          <w:rFonts w:eastAsia="Times New Roman"/>
          <w:sz w:val="18"/>
          <w:szCs w:val="22"/>
          <w:lang w:val="en-AU" w:eastAsia="zh-CN"/>
        </w:rPr>
      </w:pPr>
      <w:r w:rsidRPr="00851D09">
        <w:rPr>
          <w:rFonts w:eastAsia="Times New Roman"/>
          <w:sz w:val="18"/>
          <w:szCs w:val="22"/>
          <w:lang w:val="en-AU" w:eastAsia="zh-CN"/>
        </w:rPr>
        <w:t xml:space="preserve">Where </w:t>
      </w:r>
      <w:r w:rsidRPr="00851D09">
        <w:rPr>
          <w:rFonts w:eastAsia="Times New Roman"/>
          <w:position w:val="-10"/>
          <w:sz w:val="18"/>
          <w:szCs w:val="22"/>
          <w:lang w:val="en-AU" w:eastAsia="zh-CN"/>
        </w:rPr>
        <w:object w:dxaOrig="260" w:dyaOrig="279">
          <v:shape id="_x0000_i1127" type="#_x0000_t75" style="width:12.3pt;height:14.25pt" o:ole="">
            <v:imagedata r:id="rId308" o:title=""/>
          </v:shape>
          <o:OLEObject Type="Embed" ProgID="Equation.DSMT4" ShapeID="_x0000_i1127" DrawAspect="Content" ObjectID="_1566121841" r:id="rId329"/>
        </w:object>
      </w:r>
      <w:r w:rsidRPr="00851D09">
        <w:rPr>
          <w:rFonts w:eastAsia="Times New Roman"/>
          <w:sz w:val="18"/>
          <w:szCs w:val="22"/>
          <w:lang w:val="en-AU" w:eastAsia="zh-CN"/>
        </w:rPr>
        <w:t xml:space="preserve">is the input to the Precoding transform, </w:t>
      </w:r>
      <w:r w:rsidRPr="00851D09">
        <w:rPr>
          <w:rFonts w:eastAsia="Times New Roman"/>
          <w:position w:val="-10"/>
          <w:sz w:val="18"/>
          <w:szCs w:val="22"/>
          <w:lang w:val="en-AU" w:eastAsia="zh-CN"/>
        </w:rPr>
        <w:object w:dxaOrig="279" w:dyaOrig="279">
          <v:shape id="_x0000_i1128" type="#_x0000_t75" style="width:14.25pt;height:14.25pt" o:ole="">
            <v:imagedata r:id="rId330" o:title=""/>
          </v:shape>
          <o:OLEObject Type="Embed" ProgID="Equation.DSMT4" ShapeID="_x0000_i1128" DrawAspect="Content" ObjectID="_1566121842" r:id="rId331"/>
        </w:object>
      </w:r>
      <w:r w:rsidRPr="00851D09">
        <w:rPr>
          <w:rFonts w:eastAsia="Times New Roman"/>
          <w:sz w:val="18"/>
          <w:szCs w:val="22"/>
          <w:lang w:val="en-AU" w:eastAsia="zh-CN"/>
        </w:rPr>
        <w:t xml:space="preserve">is the output of precoding transform </w:t>
      </w:r>
    </w:p>
    <w:p w:rsidR="007A7F89" w:rsidRPr="00851D09" w:rsidRDefault="007A7F89" w:rsidP="005C2C42">
      <w:pPr>
        <w:spacing w:after="120"/>
        <w:jc w:val="both"/>
        <w:rPr>
          <w:rFonts w:eastAsia="Times New Roman"/>
          <w:sz w:val="18"/>
          <w:szCs w:val="22"/>
          <w:lang w:val="en-AU" w:eastAsia="zh-CN"/>
        </w:rPr>
      </w:pPr>
    </w:p>
    <w:p w:rsidR="00327A57" w:rsidRDefault="00002234" w:rsidP="0056205E">
      <w:pPr>
        <w:pStyle w:val="SAP-Paragraph"/>
        <w:spacing w:line="240" w:lineRule="auto"/>
        <w:ind w:firstLineChars="0" w:firstLine="0"/>
        <w:rPr>
          <w:b/>
          <w:bCs/>
        </w:rPr>
      </w:pPr>
      <w:r>
        <w:rPr>
          <w:b/>
          <w:bCs/>
        </w:rPr>
        <w:t>4</w:t>
      </w:r>
      <w:r w:rsidR="0056205E">
        <w:rPr>
          <w:b/>
          <w:bCs/>
        </w:rPr>
        <w:t xml:space="preserve">.1.4 </w:t>
      </w:r>
      <w:r w:rsidR="00327A57" w:rsidRPr="00283B6C">
        <w:rPr>
          <w:b/>
          <w:bCs/>
        </w:rPr>
        <w:t xml:space="preserve">The </w:t>
      </w:r>
      <w:r w:rsidR="00EF5EA4" w:rsidRPr="00283B6C">
        <w:rPr>
          <w:b/>
          <w:bCs/>
        </w:rPr>
        <w:t>D</w:t>
      </w:r>
      <w:r w:rsidR="00327A57" w:rsidRPr="00283B6C">
        <w:rPr>
          <w:b/>
          <w:bCs/>
        </w:rPr>
        <w:t xml:space="preserve">iscrete </w:t>
      </w:r>
      <w:r w:rsidR="00EF5EA4" w:rsidRPr="00BF6E30">
        <w:rPr>
          <w:b/>
          <w:bCs/>
          <w:noProof/>
        </w:rPr>
        <w:t>H</w:t>
      </w:r>
      <w:r w:rsidR="00327A57" w:rsidRPr="00BF6E30">
        <w:rPr>
          <w:b/>
          <w:bCs/>
          <w:noProof/>
        </w:rPr>
        <w:t>ar</w:t>
      </w:r>
      <w:r w:rsidR="00BF6E30">
        <w:rPr>
          <w:b/>
          <w:bCs/>
          <w:noProof/>
        </w:rPr>
        <w:t>tle</w:t>
      </w:r>
      <w:r w:rsidR="00327A57" w:rsidRPr="00BF6E30">
        <w:rPr>
          <w:b/>
          <w:bCs/>
          <w:noProof/>
        </w:rPr>
        <w:t>y</w:t>
      </w:r>
      <w:r w:rsidR="00327A57" w:rsidRPr="00283B6C">
        <w:rPr>
          <w:b/>
          <w:bCs/>
        </w:rPr>
        <w:t xml:space="preserve"> </w:t>
      </w:r>
      <w:r w:rsidR="00EF5EA4" w:rsidRPr="00283B6C">
        <w:rPr>
          <w:b/>
          <w:bCs/>
        </w:rPr>
        <w:t>T</w:t>
      </w:r>
      <w:r w:rsidR="00327A57" w:rsidRPr="00283B6C">
        <w:rPr>
          <w:b/>
          <w:bCs/>
        </w:rPr>
        <w:t xml:space="preserve">ransform </w:t>
      </w:r>
    </w:p>
    <w:p w:rsidR="005C2C42" w:rsidRDefault="005C2C42" w:rsidP="0056205E">
      <w:pPr>
        <w:pStyle w:val="SAP-Paragraph"/>
        <w:spacing w:line="240" w:lineRule="auto"/>
        <w:ind w:firstLineChars="0" w:firstLine="0"/>
        <w:rPr>
          <w:b/>
          <w:bCs/>
        </w:rPr>
      </w:pPr>
    </w:p>
    <w:p w:rsidR="003E57FE" w:rsidRDefault="003E57FE" w:rsidP="003E57FE">
      <w:pPr>
        <w:jc w:val="both"/>
        <w:rPr>
          <w:sz w:val="18"/>
          <w:szCs w:val="22"/>
          <w:lang w:val="en-AU"/>
        </w:rPr>
      </w:pPr>
      <w:r w:rsidRPr="0056205E">
        <w:rPr>
          <w:sz w:val="18"/>
          <w:szCs w:val="22"/>
          <w:lang w:val="en-AU"/>
        </w:rPr>
        <w:t xml:space="preserve">The output </w:t>
      </w:r>
      <w:r>
        <w:rPr>
          <w:sz w:val="18"/>
          <w:szCs w:val="22"/>
          <w:lang w:val="en-AU"/>
        </w:rPr>
        <w:t>sequence</w:t>
      </w:r>
      <w:r w:rsidRPr="0056205E">
        <w:rPr>
          <w:sz w:val="18"/>
          <w:szCs w:val="22"/>
          <w:lang w:val="en-AU"/>
        </w:rPr>
        <w:t xml:space="preserve"> of a </w:t>
      </w:r>
      <w:r w:rsidRPr="00655ED9">
        <w:rPr>
          <w:rFonts w:eastAsia="Times New Roman"/>
          <w:sz w:val="18"/>
          <w:szCs w:val="22"/>
          <w:lang w:val="en-AU" w:eastAsia="zh-CN"/>
        </w:rPr>
        <w:t>DHT</w:t>
      </w:r>
      <w:r w:rsidR="009D6F01">
        <w:rPr>
          <w:rFonts w:eastAsia="Times New Roman"/>
          <w:sz w:val="18"/>
          <w:szCs w:val="22"/>
          <w:lang w:val="en-AU" w:eastAsia="zh-CN"/>
        </w:rPr>
        <w:t xml:space="preserve"> </w:t>
      </w:r>
      <w:r w:rsidR="009D6F01">
        <w:rPr>
          <w:sz w:val="18"/>
          <w:szCs w:val="22"/>
          <w:lang w:val="en-AU"/>
        </w:rPr>
        <w:t>with length N</w:t>
      </w:r>
      <w:r w:rsidRPr="0056205E">
        <w:rPr>
          <w:sz w:val="18"/>
          <w:szCs w:val="22"/>
          <w:lang w:val="en-AU"/>
        </w:rPr>
        <w:t xml:space="preserve"> can be written as</w:t>
      </w:r>
      <w:r>
        <w:rPr>
          <w:sz w:val="18"/>
          <w:szCs w:val="22"/>
          <w:lang w:val="en-AU"/>
        </w:rPr>
        <w:t xml:space="preserve"> </w:t>
      </w:r>
    </w:p>
    <w:p w:rsidR="007A7F89" w:rsidRDefault="007A7F89" w:rsidP="003E57FE">
      <w:pPr>
        <w:jc w:val="both"/>
        <w:rPr>
          <w:sz w:val="18"/>
          <w:szCs w:val="22"/>
          <w:lang w:val="en-AU"/>
        </w:rPr>
      </w:pPr>
    </w:p>
    <w:p w:rsidR="00C4201E" w:rsidRDefault="008E0D7D" w:rsidP="008E0D7D">
      <w:pPr>
        <w:pStyle w:val="a8"/>
        <w:ind w:left="0"/>
        <w:rPr>
          <w:rFonts w:eastAsia="Times New Roman"/>
          <w:position w:val="-22"/>
          <w:sz w:val="18"/>
          <w:szCs w:val="22"/>
          <w:lang w:val="en-AU" w:eastAsia="zh-CN"/>
        </w:rPr>
      </w:pPr>
      <w:r w:rsidRPr="00C4201E">
        <w:rPr>
          <w:rFonts w:eastAsia="Times New Roman"/>
          <w:position w:val="-22"/>
          <w:sz w:val="18"/>
          <w:szCs w:val="22"/>
          <w:lang w:val="en-AU" w:eastAsia="zh-CN"/>
        </w:rPr>
        <w:object w:dxaOrig="4239" w:dyaOrig="540">
          <v:shape id="_x0000_i1129" type="#_x0000_t75" style="width:212.75pt;height:25.95pt" o:ole="">
            <v:imagedata r:id="rId332" o:title=""/>
          </v:shape>
          <o:OLEObject Type="Embed" ProgID="Equation.DSMT4" ShapeID="_x0000_i1129" DrawAspect="Content" ObjectID="_1566121843" r:id="rId333"/>
        </w:object>
      </w:r>
      <w:r>
        <w:rPr>
          <w:rFonts w:eastAsia="Times New Roman"/>
          <w:position w:val="-22"/>
          <w:sz w:val="18"/>
          <w:szCs w:val="22"/>
          <w:lang w:val="en-AU" w:eastAsia="zh-CN"/>
        </w:rPr>
        <w:t xml:space="preserve">     </w:t>
      </w:r>
      <w:r w:rsidR="00D82358">
        <w:rPr>
          <w:rFonts w:eastAsia="Times New Roman"/>
          <w:position w:val="-22"/>
          <w:sz w:val="18"/>
          <w:szCs w:val="22"/>
          <w:lang w:val="en-AU" w:eastAsia="zh-CN"/>
        </w:rPr>
        <w:t>(</w:t>
      </w:r>
      <w:r w:rsidR="00724749">
        <w:rPr>
          <w:rFonts w:eastAsia="Times New Roman"/>
          <w:position w:val="-22"/>
          <w:sz w:val="18"/>
          <w:szCs w:val="22"/>
          <w:lang w:val="en-AU" w:eastAsia="zh-CN"/>
        </w:rPr>
        <w:t>4</w:t>
      </w:r>
      <w:r w:rsidR="000676F6">
        <w:rPr>
          <w:rFonts w:eastAsia="Times New Roman"/>
          <w:position w:val="-22"/>
          <w:sz w:val="18"/>
          <w:szCs w:val="22"/>
          <w:lang w:val="en-AU" w:eastAsia="zh-CN"/>
        </w:rPr>
        <w:t>0</w:t>
      </w:r>
      <w:r w:rsidR="00D82358">
        <w:rPr>
          <w:rFonts w:eastAsia="Times New Roman"/>
          <w:position w:val="-22"/>
          <w:sz w:val="18"/>
          <w:szCs w:val="22"/>
          <w:lang w:val="en-AU" w:eastAsia="zh-CN"/>
        </w:rPr>
        <w:t>)</w:t>
      </w:r>
    </w:p>
    <w:p w:rsidR="007A7F89" w:rsidRDefault="007A7F89" w:rsidP="000676F6">
      <w:pPr>
        <w:pStyle w:val="a8"/>
        <w:ind w:left="0"/>
        <w:rPr>
          <w:rFonts w:eastAsia="Times New Roman"/>
          <w:sz w:val="18"/>
          <w:szCs w:val="22"/>
          <w:lang w:val="en-AU" w:eastAsia="zh-CN"/>
        </w:rPr>
      </w:pPr>
    </w:p>
    <w:p w:rsidR="00327A57" w:rsidRDefault="00FD40D3" w:rsidP="00FD40D3">
      <w:pPr>
        <w:pStyle w:val="a8"/>
        <w:ind w:left="0"/>
        <w:rPr>
          <w:rFonts w:eastAsia="Times New Roman"/>
          <w:sz w:val="18"/>
          <w:szCs w:val="22"/>
          <w:lang w:val="en-AU" w:eastAsia="zh-CN"/>
        </w:rPr>
      </w:pPr>
      <w:r>
        <w:rPr>
          <w:rFonts w:eastAsia="Times New Roman"/>
          <w:sz w:val="18"/>
          <w:szCs w:val="22"/>
          <w:lang w:val="en-AU" w:eastAsia="zh-CN"/>
        </w:rPr>
        <w:t xml:space="preserve">   </w:t>
      </w:r>
      <w:r w:rsidR="00327A57" w:rsidRPr="00BF6E30">
        <w:rPr>
          <w:rFonts w:eastAsia="Times New Roman"/>
          <w:noProof/>
          <w:sz w:val="18"/>
          <w:szCs w:val="22"/>
          <w:lang w:val="en-AU" w:eastAsia="zh-CN"/>
        </w:rPr>
        <w:t>For</w:t>
      </w:r>
      <w:r w:rsidR="00851D09" w:rsidRPr="00BF6E30">
        <w:rPr>
          <w:rFonts w:eastAsia="Times New Roman"/>
          <w:noProof/>
          <w:sz w:val="18"/>
          <w:szCs w:val="22"/>
          <w:lang w:val="en-AU" w:eastAsia="zh-CN"/>
        </w:rPr>
        <w:t>,</w:t>
      </w:r>
      <w:r w:rsidR="00851D09" w:rsidRPr="00851D09">
        <w:rPr>
          <w:rFonts w:eastAsia="Times New Roman"/>
          <w:sz w:val="18"/>
          <w:szCs w:val="22"/>
          <w:lang w:val="en-AU" w:eastAsia="zh-CN"/>
        </w:rPr>
        <w:t xml:space="preserve"> Where </w:t>
      </w:r>
      <w:r w:rsidR="00851D09" w:rsidRPr="00851D09">
        <w:rPr>
          <w:rFonts w:eastAsia="Times New Roman"/>
          <w:position w:val="-10"/>
          <w:sz w:val="18"/>
          <w:szCs w:val="22"/>
          <w:lang w:val="en-AU" w:eastAsia="zh-CN"/>
        </w:rPr>
        <w:object w:dxaOrig="260" w:dyaOrig="279">
          <v:shape id="_x0000_i1130" type="#_x0000_t75" style="width:12.3pt;height:14.25pt" o:ole="">
            <v:imagedata r:id="rId308" o:title=""/>
          </v:shape>
          <o:OLEObject Type="Embed" ProgID="Equation.DSMT4" ShapeID="_x0000_i1130" DrawAspect="Content" ObjectID="_1566121844" r:id="rId334"/>
        </w:object>
      </w:r>
      <w:r w:rsidR="00851D09" w:rsidRPr="00851D09">
        <w:rPr>
          <w:rFonts w:eastAsia="Times New Roman"/>
          <w:sz w:val="18"/>
          <w:szCs w:val="22"/>
          <w:lang w:val="en-AU" w:eastAsia="zh-CN"/>
        </w:rPr>
        <w:t xml:space="preserve">is the input to the Precoding transform, </w:t>
      </w:r>
      <w:r w:rsidR="00851D09" w:rsidRPr="00851D09">
        <w:rPr>
          <w:rFonts w:eastAsia="Times New Roman"/>
          <w:position w:val="-10"/>
          <w:sz w:val="18"/>
          <w:szCs w:val="22"/>
          <w:lang w:val="en-AU" w:eastAsia="zh-CN"/>
        </w:rPr>
        <w:object w:dxaOrig="279" w:dyaOrig="279">
          <v:shape id="_x0000_i1131" type="#_x0000_t75" style="width:14.25pt;height:14.25pt" o:ole="">
            <v:imagedata r:id="rId335" o:title=""/>
          </v:shape>
          <o:OLEObject Type="Embed" ProgID="Equation.DSMT4" ShapeID="_x0000_i1131" DrawAspect="Content" ObjectID="_1566121845" r:id="rId336"/>
        </w:object>
      </w:r>
      <w:r w:rsidR="00851D09" w:rsidRPr="00851D09">
        <w:rPr>
          <w:rFonts w:eastAsia="Times New Roman"/>
          <w:sz w:val="18"/>
          <w:szCs w:val="22"/>
          <w:lang w:val="en-AU" w:eastAsia="zh-CN"/>
        </w:rPr>
        <w:t>is the output of precoding transform</w:t>
      </w:r>
    </w:p>
    <w:p w:rsidR="005C2C42" w:rsidRDefault="005C2C42" w:rsidP="00FD40D3">
      <w:pPr>
        <w:pStyle w:val="a8"/>
        <w:ind w:left="0"/>
        <w:rPr>
          <w:rFonts w:eastAsia="Times New Roman"/>
          <w:sz w:val="18"/>
          <w:szCs w:val="22"/>
          <w:lang w:val="en-AU" w:eastAsia="zh-CN"/>
        </w:rPr>
      </w:pPr>
    </w:p>
    <w:p w:rsidR="00CE661F" w:rsidRDefault="00CE661F" w:rsidP="00FD40D3">
      <w:pPr>
        <w:pStyle w:val="a8"/>
        <w:ind w:left="0"/>
        <w:rPr>
          <w:rFonts w:eastAsia="Times New Roman"/>
          <w:sz w:val="18"/>
          <w:szCs w:val="22"/>
          <w:lang w:val="en-AU" w:eastAsia="zh-CN"/>
        </w:rPr>
      </w:pPr>
    </w:p>
    <w:p w:rsidR="00E27212" w:rsidRDefault="00002234" w:rsidP="00E27212">
      <w:pPr>
        <w:pStyle w:val="a8"/>
        <w:tabs>
          <w:tab w:val="left" w:pos="990"/>
        </w:tabs>
        <w:ind w:left="0"/>
        <w:jc w:val="both"/>
        <w:rPr>
          <w:rFonts w:eastAsia="Times New Roman"/>
          <w:szCs w:val="32"/>
          <w:lang w:val="en-AU" w:eastAsia="zh-CN"/>
        </w:rPr>
      </w:pPr>
      <w:r>
        <w:rPr>
          <w:rFonts w:eastAsia="Times New Roman"/>
          <w:b/>
          <w:bCs/>
          <w:szCs w:val="32"/>
          <w:lang w:val="en-AU" w:eastAsia="zh-CN"/>
        </w:rPr>
        <w:t>5</w:t>
      </w:r>
      <w:r w:rsidR="00E27212" w:rsidRPr="0056205E">
        <w:rPr>
          <w:rFonts w:eastAsia="Times New Roman"/>
          <w:b/>
          <w:bCs/>
          <w:szCs w:val="32"/>
          <w:lang w:val="en-AU" w:eastAsia="zh-CN"/>
        </w:rPr>
        <w:t xml:space="preserve">.  </w:t>
      </w:r>
      <w:r w:rsidR="00E27212" w:rsidRPr="00BF6E30">
        <w:rPr>
          <w:rFonts w:eastAsia="Times New Roman"/>
          <w:b/>
          <w:bCs/>
          <w:noProof/>
          <w:szCs w:val="32"/>
          <w:lang w:val="en-AU" w:eastAsia="zh-CN"/>
        </w:rPr>
        <w:t>Non</w:t>
      </w:r>
      <w:r w:rsidR="00BF6E30">
        <w:rPr>
          <w:rFonts w:eastAsia="Times New Roman"/>
          <w:b/>
          <w:bCs/>
          <w:noProof/>
          <w:szCs w:val="32"/>
          <w:lang w:val="en-AU" w:eastAsia="zh-CN"/>
        </w:rPr>
        <w:t>-</w:t>
      </w:r>
      <w:r w:rsidR="00E27212" w:rsidRPr="00BF6E30">
        <w:rPr>
          <w:rFonts w:eastAsia="Times New Roman"/>
          <w:b/>
          <w:bCs/>
          <w:noProof/>
          <w:szCs w:val="32"/>
          <w:lang w:val="en-AU" w:eastAsia="zh-CN"/>
        </w:rPr>
        <w:t>Linear</w:t>
      </w:r>
      <w:r w:rsidR="00E27212" w:rsidRPr="0056205E">
        <w:rPr>
          <w:rFonts w:eastAsia="Times New Roman"/>
          <w:b/>
          <w:bCs/>
          <w:szCs w:val="32"/>
          <w:lang w:val="en-AU" w:eastAsia="zh-CN"/>
        </w:rPr>
        <w:t xml:space="preserve"> Companding Technique</w:t>
      </w:r>
      <w:r w:rsidR="00E27212" w:rsidRPr="0056205E">
        <w:rPr>
          <w:rFonts w:eastAsia="Times New Roman"/>
          <w:szCs w:val="32"/>
          <w:lang w:val="en-AU" w:eastAsia="zh-CN"/>
        </w:rPr>
        <w:t xml:space="preserve"> </w:t>
      </w:r>
    </w:p>
    <w:p w:rsidR="005C2C42" w:rsidRPr="0056205E" w:rsidRDefault="005C2C42" w:rsidP="00E27212">
      <w:pPr>
        <w:pStyle w:val="a8"/>
        <w:tabs>
          <w:tab w:val="left" w:pos="990"/>
        </w:tabs>
        <w:ind w:left="0"/>
        <w:jc w:val="both"/>
        <w:rPr>
          <w:rFonts w:eastAsia="Times New Roman"/>
          <w:szCs w:val="32"/>
          <w:lang w:val="en-AU" w:eastAsia="zh-CN"/>
        </w:rPr>
      </w:pPr>
    </w:p>
    <w:p w:rsidR="00E27212" w:rsidRDefault="002D45F0" w:rsidP="00E27212">
      <w:pPr>
        <w:jc w:val="both"/>
        <w:rPr>
          <w:rFonts w:eastAsia="Times New Roman"/>
          <w:sz w:val="18"/>
          <w:szCs w:val="22"/>
          <w:lang w:val="en-AU" w:eastAsia="zh-CN"/>
        </w:rPr>
      </w:pPr>
      <w:r>
        <w:rPr>
          <w:rFonts w:eastAsia="Times New Roman"/>
          <w:sz w:val="18"/>
          <w:szCs w:val="22"/>
          <w:lang w:val="en-AU" w:eastAsia="zh-CN"/>
        </w:rPr>
        <w:t>It is one of the most attractive schemes due to its good system performance, BER, low implementation complexity and absence of bandwidth expansion. This transform technique performs co</w:t>
      </w:r>
      <w:r>
        <w:rPr>
          <w:rFonts w:eastAsia="Times New Roman"/>
          <w:sz w:val="18"/>
          <w:szCs w:val="22"/>
          <w:lang w:val="en-AU" w:eastAsia="zh-CN"/>
        </w:rPr>
        <w:t>m</w:t>
      </w:r>
      <w:r>
        <w:rPr>
          <w:rFonts w:eastAsia="Times New Roman"/>
          <w:sz w:val="18"/>
          <w:szCs w:val="22"/>
          <w:lang w:val="en-AU" w:eastAsia="zh-CN"/>
        </w:rPr>
        <w:t>pression at the transmitter end after synthesis filter bank and e</w:t>
      </w:r>
      <w:r>
        <w:rPr>
          <w:rFonts w:eastAsia="Times New Roman"/>
          <w:sz w:val="18"/>
          <w:szCs w:val="22"/>
          <w:lang w:val="en-AU" w:eastAsia="zh-CN"/>
        </w:rPr>
        <w:t>x</w:t>
      </w:r>
      <w:r>
        <w:rPr>
          <w:rFonts w:eastAsia="Times New Roman"/>
          <w:sz w:val="18"/>
          <w:szCs w:val="22"/>
          <w:lang w:val="en-AU" w:eastAsia="zh-CN"/>
        </w:rPr>
        <w:t xml:space="preserve">pansion at the receiver end before the signal is fed to analysis filter. It uses a strict monotonically increasing function for </w:t>
      </w:r>
      <w:proofErr w:type="spellStart"/>
      <w:r w:rsidRPr="00AD6A5C">
        <w:rPr>
          <w:rFonts w:eastAsia="Times New Roman"/>
          <w:noProof/>
          <w:sz w:val="18"/>
          <w:szCs w:val="22"/>
          <w:lang w:val="en-AU" w:eastAsia="zh-CN"/>
        </w:rPr>
        <w:t>co</w:t>
      </w:r>
      <w:r w:rsidRPr="00AD6A5C">
        <w:rPr>
          <w:rFonts w:eastAsia="Times New Roman"/>
          <w:noProof/>
          <w:sz w:val="18"/>
          <w:szCs w:val="22"/>
          <w:lang w:val="en-AU" w:eastAsia="zh-CN"/>
        </w:rPr>
        <w:t>m</w:t>
      </w:r>
      <w:r w:rsidRPr="00AD6A5C">
        <w:rPr>
          <w:rFonts w:eastAsia="Times New Roman"/>
          <w:noProof/>
          <w:sz w:val="18"/>
          <w:szCs w:val="22"/>
          <w:lang w:val="en-AU" w:eastAsia="zh-CN"/>
        </w:rPr>
        <w:t>panding.</w:t>
      </w:r>
      <w:r>
        <w:rPr>
          <w:rFonts w:eastAsia="Times New Roman"/>
          <w:sz w:val="18"/>
          <w:szCs w:val="22"/>
          <w:lang w:val="en-AU" w:eastAsia="zh-CN"/>
        </w:rPr>
        <w:t>Therefore</w:t>
      </w:r>
      <w:proofErr w:type="spellEnd"/>
      <w:r>
        <w:rPr>
          <w:rFonts w:eastAsia="Times New Roman"/>
          <w:sz w:val="18"/>
          <w:szCs w:val="22"/>
          <w:lang w:val="en-AU" w:eastAsia="zh-CN"/>
        </w:rPr>
        <w:t>, the companded signal at the transmitter can be correctly recovered at the receiver using an inverse transform function. Companding increases the SNR when the input signal is low and therefore it reduces the effect of systems noise source</w:t>
      </w:r>
    </w:p>
    <w:p w:rsidR="00E27212" w:rsidRPr="005C2C42" w:rsidRDefault="00002234" w:rsidP="00E27212">
      <w:pPr>
        <w:spacing w:after="120"/>
        <w:rPr>
          <w:rFonts w:eastAsia="Times New Roman"/>
          <w:b/>
          <w:bCs/>
          <w:sz w:val="20"/>
          <w:szCs w:val="20"/>
          <w:lang w:val="en-AU" w:eastAsia="zh-CN"/>
        </w:rPr>
      </w:pPr>
      <w:r w:rsidRPr="005C2C42">
        <w:rPr>
          <w:rFonts w:eastAsia="Times New Roman"/>
          <w:b/>
          <w:bCs/>
          <w:sz w:val="20"/>
          <w:szCs w:val="20"/>
          <w:lang w:val="en-AU" w:eastAsia="zh-CN"/>
        </w:rPr>
        <w:lastRenderedPageBreak/>
        <w:t>5</w:t>
      </w:r>
      <w:r w:rsidR="0056205E" w:rsidRPr="005C2C42">
        <w:rPr>
          <w:rFonts w:eastAsia="Times New Roman"/>
          <w:b/>
          <w:bCs/>
          <w:sz w:val="20"/>
          <w:szCs w:val="20"/>
          <w:lang w:val="en-AU" w:eastAsia="zh-CN"/>
        </w:rPr>
        <w:t xml:space="preserve">.1 </w:t>
      </w:r>
      <w:r w:rsidR="00E27212" w:rsidRPr="005C2C42">
        <w:rPr>
          <w:rFonts w:eastAsia="Times New Roman"/>
          <w:b/>
          <w:bCs/>
          <w:sz w:val="20"/>
          <w:szCs w:val="20"/>
          <w:lang w:val="en-AU" w:eastAsia="zh-CN"/>
        </w:rPr>
        <w:t>Mu law Companding Technique</w:t>
      </w:r>
    </w:p>
    <w:p w:rsidR="002D45F0" w:rsidRDefault="002D45F0" w:rsidP="002D45F0">
      <w:pPr>
        <w:spacing w:after="120"/>
        <w:jc w:val="both"/>
        <w:rPr>
          <w:rFonts w:eastAsia="Times New Roman"/>
          <w:sz w:val="18"/>
          <w:szCs w:val="22"/>
          <w:lang w:val="en-AU" w:eastAsia="zh-CN"/>
        </w:rPr>
      </w:pPr>
      <w:r w:rsidRPr="00617912">
        <w:rPr>
          <w:rFonts w:eastAsia="Times New Roman"/>
          <w:sz w:val="18"/>
          <w:szCs w:val="22"/>
          <w:lang w:val="en-AU" w:eastAsia="zh-CN"/>
        </w:rPr>
        <w:t>Figure 3 show</w:t>
      </w:r>
      <w:r>
        <w:rPr>
          <w:rFonts w:eastAsia="Times New Roman"/>
          <w:sz w:val="18"/>
          <w:szCs w:val="22"/>
          <w:lang w:val="en-AU" w:eastAsia="zh-CN"/>
        </w:rPr>
        <w:t>s</w:t>
      </w:r>
      <w:r w:rsidRPr="00617912">
        <w:rPr>
          <w:rFonts w:eastAsia="Times New Roman"/>
          <w:sz w:val="18"/>
          <w:szCs w:val="22"/>
          <w:lang w:val="en-AU" w:eastAsia="zh-CN"/>
        </w:rPr>
        <w:t xml:space="preserve"> the Mu-law compressor characteristics with diffe</w:t>
      </w:r>
      <w:r w:rsidRPr="00617912">
        <w:rPr>
          <w:rFonts w:eastAsia="Times New Roman"/>
          <w:sz w:val="18"/>
          <w:szCs w:val="22"/>
          <w:lang w:val="en-AU" w:eastAsia="zh-CN"/>
        </w:rPr>
        <w:t>r</w:t>
      </w:r>
      <w:r w:rsidRPr="00617912">
        <w:rPr>
          <w:rFonts w:eastAsia="Times New Roman"/>
          <w:sz w:val="18"/>
          <w:szCs w:val="22"/>
          <w:lang w:val="en-AU" w:eastAsia="zh-CN"/>
        </w:rPr>
        <w:t>ent value</w:t>
      </w:r>
      <w:r>
        <w:rPr>
          <w:rFonts w:eastAsia="Times New Roman"/>
          <w:sz w:val="18"/>
          <w:szCs w:val="22"/>
          <w:lang w:val="en-AU" w:eastAsia="zh-CN"/>
        </w:rPr>
        <w:t>s</w:t>
      </w:r>
      <w:r w:rsidRPr="00617912">
        <w:rPr>
          <w:rFonts w:eastAsia="Times New Roman"/>
          <w:sz w:val="18"/>
          <w:szCs w:val="22"/>
          <w:lang w:val="en-AU" w:eastAsia="zh-CN"/>
        </w:rPr>
        <w:t xml:space="preserve"> of Mu ratio which </w:t>
      </w:r>
      <w:r>
        <w:rPr>
          <w:rFonts w:eastAsia="Times New Roman"/>
          <w:sz w:val="18"/>
          <w:szCs w:val="22"/>
          <w:lang w:val="en-AU" w:eastAsia="zh-CN"/>
        </w:rPr>
        <w:t xml:space="preserve">is </w:t>
      </w:r>
      <w:r w:rsidRPr="00617912">
        <w:rPr>
          <w:rFonts w:eastAsia="Times New Roman"/>
          <w:sz w:val="18"/>
          <w:szCs w:val="22"/>
          <w:lang w:val="en-AU" w:eastAsia="zh-CN"/>
        </w:rPr>
        <w:t xml:space="preserve">used </w:t>
      </w:r>
      <w:r w:rsidRPr="00675CCE">
        <w:rPr>
          <w:rFonts w:eastAsia="Times New Roman"/>
          <w:sz w:val="18"/>
          <w:szCs w:val="22"/>
          <w:lang w:val="en-AU" w:eastAsia="zh-CN"/>
        </w:rPr>
        <w:t>to</w:t>
      </w:r>
      <w:r w:rsidRPr="00617912">
        <w:rPr>
          <w:rFonts w:eastAsia="Times New Roman"/>
          <w:sz w:val="18"/>
          <w:szCs w:val="22"/>
          <w:lang w:val="en-AU" w:eastAsia="zh-CN"/>
        </w:rPr>
        <w:t xml:space="preserve"> control the amount </w:t>
      </w:r>
      <w:r w:rsidRPr="00AD6A5C">
        <w:rPr>
          <w:rFonts w:eastAsia="Times New Roman"/>
          <w:noProof/>
          <w:sz w:val="18"/>
          <w:szCs w:val="22"/>
          <w:lang w:val="en-AU" w:eastAsia="zh-CN"/>
        </w:rPr>
        <w:t>of companding</w:t>
      </w:r>
      <w:r w:rsidRPr="00617912">
        <w:rPr>
          <w:rFonts w:eastAsia="Times New Roman"/>
          <w:sz w:val="18"/>
          <w:szCs w:val="22"/>
          <w:lang w:val="en-AU" w:eastAsia="zh-CN"/>
        </w:rPr>
        <w:t xml:space="preserve"> in the FBMC signal</w:t>
      </w:r>
      <w:r>
        <w:rPr>
          <w:rFonts w:eastAsia="Times New Roman"/>
          <w:sz w:val="18"/>
          <w:szCs w:val="22"/>
          <w:lang w:val="en-AU" w:eastAsia="zh-CN"/>
        </w:rPr>
        <w:t>. F</w:t>
      </w:r>
      <w:r w:rsidRPr="00617912">
        <w:rPr>
          <w:rFonts w:eastAsia="Times New Roman"/>
          <w:sz w:val="18"/>
          <w:szCs w:val="22"/>
          <w:lang w:val="en-AU" w:eastAsia="zh-CN"/>
        </w:rPr>
        <w:t xml:space="preserve">rom </w:t>
      </w:r>
      <w:r>
        <w:rPr>
          <w:rFonts w:eastAsia="Times New Roman"/>
          <w:sz w:val="18"/>
          <w:szCs w:val="22"/>
          <w:lang w:val="en-AU" w:eastAsia="zh-CN"/>
        </w:rPr>
        <w:t xml:space="preserve">the </w:t>
      </w:r>
      <w:r w:rsidRPr="00AD6A5C">
        <w:rPr>
          <w:rFonts w:eastAsia="Times New Roman"/>
          <w:noProof/>
          <w:sz w:val="18"/>
          <w:szCs w:val="22"/>
          <w:lang w:val="en-AU" w:eastAsia="zh-CN"/>
        </w:rPr>
        <w:t>figure</w:t>
      </w:r>
      <w:r w:rsidRPr="00617912">
        <w:rPr>
          <w:rFonts w:eastAsia="Times New Roman"/>
          <w:sz w:val="18"/>
          <w:szCs w:val="22"/>
          <w:lang w:val="en-AU" w:eastAsia="zh-CN"/>
        </w:rPr>
        <w:t xml:space="preserve"> we can observe that when the MU ratio increases </w:t>
      </w:r>
      <w:r>
        <w:rPr>
          <w:rFonts w:eastAsia="Times New Roman"/>
          <w:sz w:val="18"/>
          <w:szCs w:val="22"/>
          <w:lang w:val="en-AU" w:eastAsia="zh-CN"/>
        </w:rPr>
        <w:t xml:space="preserve">it results in </w:t>
      </w:r>
      <w:r w:rsidRPr="00617912">
        <w:rPr>
          <w:rFonts w:eastAsia="Times New Roman"/>
          <w:sz w:val="18"/>
          <w:szCs w:val="22"/>
          <w:lang w:val="en-AU" w:eastAsia="zh-CN"/>
        </w:rPr>
        <w:t>more compression</w:t>
      </w:r>
      <w:r>
        <w:rPr>
          <w:rFonts w:eastAsia="Times New Roman"/>
          <w:sz w:val="18"/>
          <w:szCs w:val="22"/>
          <w:lang w:val="en-AU" w:eastAsia="zh-CN"/>
        </w:rPr>
        <w:t xml:space="preserve"> for the higher input values</w:t>
      </w:r>
      <w:r w:rsidRPr="00617912">
        <w:rPr>
          <w:rFonts w:eastAsia="Times New Roman"/>
          <w:sz w:val="18"/>
          <w:szCs w:val="22"/>
          <w:lang w:val="en-AU" w:eastAsia="zh-CN"/>
        </w:rPr>
        <w:t xml:space="preserve">,  </w:t>
      </w:r>
      <w:r>
        <w:rPr>
          <w:rFonts w:eastAsia="Times New Roman"/>
          <w:sz w:val="18"/>
          <w:szCs w:val="22"/>
          <w:lang w:val="en-AU" w:eastAsia="zh-CN"/>
        </w:rPr>
        <w:t>while if</w:t>
      </w:r>
      <w:r w:rsidRPr="00617912">
        <w:rPr>
          <w:rFonts w:eastAsia="Times New Roman"/>
          <w:sz w:val="18"/>
          <w:szCs w:val="22"/>
          <w:lang w:val="en-AU" w:eastAsia="zh-CN"/>
        </w:rPr>
        <w:t xml:space="preserve">  Mu=1, no compression</w:t>
      </w:r>
      <w:r>
        <w:rPr>
          <w:rFonts w:eastAsia="Times New Roman"/>
          <w:sz w:val="18"/>
          <w:szCs w:val="22"/>
          <w:lang w:val="en-AU" w:eastAsia="zh-CN"/>
        </w:rPr>
        <w:t xml:space="preserve"> o</w:t>
      </w:r>
      <w:r>
        <w:rPr>
          <w:rFonts w:eastAsia="Times New Roman"/>
          <w:sz w:val="18"/>
          <w:szCs w:val="22"/>
          <w:lang w:val="en-AU" w:eastAsia="zh-CN"/>
        </w:rPr>
        <w:t>c</w:t>
      </w:r>
      <w:r>
        <w:rPr>
          <w:rFonts w:eastAsia="Times New Roman"/>
          <w:sz w:val="18"/>
          <w:szCs w:val="22"/>
          <w:lang w:val="en-AU" w:eastAsia="zh-CN"/>
        </w:rPr>
        <w:t>curs.</w:t>
      </w:r>
    </w:p>
    <w:p w:rsidR="002D45F0" w:rsidRPr="00617912" w:rsidRDefault="002D45F0" w:rsidP="002D45F0">
      <w:pPr>
        <w:spacing w:after="120"/>
        <w:jc w:val="both"/>
        <w:rPr>
          <w:rFonts w:eastAsia="Times New Roman"/>
          <w:sz w:val="18"/>
          <w:szCs w:val="22"/>
          <w:rtl/>
          <w:lang w:val="en-AU" w:eastAsia="zh-CN"/>
        </w:rPr>
      </w:pPr>
    </w:p>
    <w:p w:rsidR="00E27212" w:rsidRPr="00AA5A52" w:rsidRDefault="00E27212" w:rsidP="00E27212">
      <w:pPr>
        <w:pStyle w:val="a8"/>
        <w:ind w:left="0"/>
        <w:rPr>
          <w:rFonts w:asciiTheme="majorBidi" w:hAnsiTheme="majorBidi" w:cstheme="majorBidi"/>
          <w:szCs w:val="20"/>
        </w:rPr>
      </w:pPr>
      <w:r w:rsidRPr="00AA5A52">
        <w:rPr>
          <w:noProof/>
          <w:szCs w:val="20"/>
          <w:lang w:eastAsia="en-US"/>
        </w:rPr>
        <w:drawing>
          <wp:inline distT="0" distB="0" distL="0" distR="0" wp14:anchorId="056AB792" wp14:editId="6A1114FC">
            <wp:extent cx="2968752" cy="2365248"/>
            <wp:effectExtent l="0" t="0" r="3175" b="0"/>
            <wp:docPr id="58" name="Picture 58" descr="C:\Users\shada\Desktop\3rd paper file\code for 3rd paper\newimad\mu-companding-function-rat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da\Desktop\3rd paper file\code for 3rd paper\newimad\mu-companding-function-ratio.tif"/>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967331" cy="2364116"/>
                    </a:xfrm>
                    <a:prstGeom prst="rect">
                      <a:avLst/>
                    </a:prstGeom>
                    <a:noFill/>
                    <a:ln>
                      <a:noFill/>
                    </a:ln>
                  </pic:spPr>
                </pic:pic>
              </a:graphicData>
            </a:graphic>
          </wp:inline>
        </w:drawing>
      </w:r>
    </w:p>
    <w:p w:rsidR="00E27212" w:rsidRPr="006A1EBE" w:rsidRDefault="00E27212" w:rsidP="00EF5EA4">
      <w:pPr>
        <w:pStyle w:val="SAP-Paragraph"/>
        <w:spacing w:line="240" w:lineRule="auto"/>
        <w:ind w:firstLineChars="0" w:firstLine="0"/>
        <w:jc w:val="center"/>
        <w:rPr>
          <w:rFonts w:asciiTheme="majorBidi" w:eastAsia="Batang" w:hAnsiTheme="majorBidi" w:cstheme="majorBidi"/>
          <w:sz w:val="16"/>
          <w:szCs w:val="16"/>
          <w:rtl/>
          <w:lang w:val="en-US" w:eastAsia="ko-KR"/>
        </w:rPr>
      </w:pPr>
      <w:r w:rsidRPr="006A1EBE">
        <w:rPr>
          <w:rFonts w:asciiTheme="majorBidi" w:eastAsia="Batang" w:hAnsiTheme="majorBidi" w:cstheme="majorBidi"/>
          <w:b/>
          <w:bCs/>
          <w:sz w:val="16"/>
          <w:szCs w:val="16"/>
          <w:lang w:val="en-US" w:eastAsia="ko-KR"/>
        </w:rPr>
        <w:t xml:space="preserve">Fig </w:t>
      </w:r>
      <w:r w:rsidRPr="006A1EBE">
        <w:rPr>
          <w:rFonts w:asciiTheme="majorBidi" w:eastAsia="Batang" w:hAnsiTheme="majorBidi" w:cstheme="majorBidi"/>
          <w:b/>
          <w:bCs/>
          <w:noProof/>
          <w:sz w:val="16"/>
          <w:szCs w:val="16"/>
          <w:lang w:val="en-US" w:eastAsia="ko-KR"/>
        </w:rPr>
        <w:t>3:</w:t>
      </w:r>
      <w:r w:rsidRPr="006A1EBE">
        <w:rPr>
          <w:rFonts w:asciiTheme="majorBidi" w:eastAsia="Batang" w:hAnsiTheme="majorBidi" w:cstheme="majorBidi"/>
          <w:sz w:val="16"/>
          <w:szCs w:val="16"/>
          <w:lang w:val="en-US" w:eastAsia="ko-KR"/>
        </w:rPr>
        <w:t xml:space="preserve"> Mu-law compressor characteristics</w:t>
      </w:r>
    </w:p>
    <w:p w:rsidR="00E27212" w:rsidRDefault="00E27212" w:rsidP="00E27212">
      <w:pPr>
        <w:jc w:val="both"/>
        <w:rPr>
          <w:rFonts w:asciiTheme="majorBidi" w:hAnsiTheme="majorBidi" w:cstheme="majorBidi"/>
          <w:sz w:val="20"/>
          <w:szCs w:val="20"/>
        </w:rPr>
      </w:pPr>
    </w:p>
    <w:p w:rsidR="005C2C42" w:rsidRPr="00AA5A52" w:rsidRDefault="005C2C42" w:rsidP="00E27212">
      <w:pPr>
        <w:jc w:val="both"/>
        <w:rPr>
          <w:rFonts w:asciiTheme="majorBidi" w:hAnsiTheme="majorBidi" w:cstheme="majorBidi"/>
          <w:sz w:val="20"/>
          <w:szCs w:val="20"/>
        </w:rPr>
      </w:pPr>
    </w:p>
    <w:p w:rsidR="00E27212" w:rsidRDefault="00E27212" w:rsidP="00675CCE">
      <w:pPr>
        <w:jc w:val="both"/>
        <w:rPr>
          <w:rFonts w:eastAsia="Times New Roman"/>
          <w:sz w:val="18"/>
          <w:szCs w:val="22"/>
          <w:lang w:val="en-AU" w:eastAsia="zh-CN"/>
        </w:rPr>
      </w:pPr>
      <w:r w:rsidRPr="00617912">
        <w:rPr>
          <w:rFonts w:eastAsia="Times New Roman"/>
          <w:sz w:val="18"/>
          <w:szCs w:val="22"/>
          <w:lang w:val="en-AU" w:eastAsia="zh-CN"/>
        </w:rPr>
        <w:t xml:space="preserve">The companding function applied to the end of the transmitter side is </w:t>
      </w:r>
      <w:r w:rsidR="00D57554" w:rsidRPr="00675CCE">
        <w:rPr>
          <w:rFonts w:eastAsia="Times New Roman"/>
          <w:sz w:val="18"/>
          <w:szCs w:val="22"/>
          <w:lang w:val="en-AU" w:eastAsia="zh-CN"/>
        </w:rPr>
        <w:t>expressed</w:t>
      </w:r>
      <w:r w:rsidRPr="00617912">
        <w:rPr>
          <w:rFonts w:eastAsia="Times New Roman"/>
          <w:sz w:val="18"/>
          <w:szCs w:val="22"/>
          <w:lang w:val="en-AU" w:eastAsia="zh-CN"/>
        </w:rPr>
        <w:t xml:space="preserve"> by [21-22]</w:t>
      </w:r>
    </w:p>
    <w:p w:rsidR="007A7F89" w:rsidRDefault="007A7F89" w:rsidP="00675CCE">
      <w:pPr>
        <w:jc w:val="both"/>
        <w:rPr>
          <w:rFonts w:eastAsia="Times New Roman"/>
          <w:sz w:val="18"/>
          <w:szCs w:val="22"/>
          <w:lang w:val="en-AU" w:eastAsia="zh-CN"/>
        </w:rPr>
      </w:pPr>
    </w:p>
    <w:p w:rsidR="003373D3" w:rsidRDefault="005F3E31" w:rsidP="008161AC">
      <w:pPr>
        <w:ind w:right="13"/>
        <w:jc w:val="both"/>
        <w:rPr>
          <w:rFonts w:eastAsia="Times New Roman"/>
          <w:position w:val="-26"/>
          <w:sz w:val="18"/>
          <w:szCs w:val="22"/>
          <w:lang w:val="en-AU" w:eastAsia="zh-CN"/>
        </w:rPr>
      </w:pPr>
      <w:r w:rsidRPr="003373D3">
        <w:rPr>
          <w:rFonts w:eastAsia="Times New Roman"/>
          <w:position w:val="-26"/>
          <w:sz w:val="18"/>
          <w:szCs w:val="22"/>
          <w:lang w:val="en-AU" w:eastAsia="zh-CN"/>
        </w:rPr>
        <w:object w:dxaOrig="3200" w:dyaOrig="600">
          <v:shape id="_x0000_i1132" type="#_x0000_t75" style="width:159.55pt;height:31.8pt" o:ole="">
            <v:imagedata r:id="rId338" o:title=""/>
          </v:shape>
          <o:OLEObject Type="Embed" ProgID="Equation.DSMT4" ShapeID="_x0000_i1132" DrawAspect="Content" ObjectID="_1566121846" r:id="rId339"/>
        </w:object>
      </w:r>
      <w:r w:rsidR="00D82358">
        <w:rPr>
          <w:rFonts w:eastAsia="Times New Roman"/>
          <w:position w:val="-26"/>
          <w:sz w:val="18"/>
          <w:szCs w:val="22"/>
          <w:lang w:val="en-AU" w:eastAsia="zh-CN"/>
        </w:rPr>
        <w:t xml:space="preserve">     </w:t>
      </w:r>
      <w:r w:rsidR="00777656">
        <w:rPr>
          <w:rFonts w:eastAsia="Times New Roman"/>
          <w:position w:val="-26"/>
          <w:sz w:val="18"/>
          <w:szCs w:val="22"/>
          <w:lang w:val="en-AU" w:eastAsia="zh-CN"/>
        </w:rPr>
        <w:t xml:space="preserve">                      </w:t>
      </w:r>
      <w:r>
        <w:rPr>
          <w:rFonts w:eastAsia="Times New Roman"/>
          <w:position w:val="-26"/>
          <w:sz w:val="18"/>
          <w:szCs w:val="22"/>
          <w:lang w:val="en-AU" w:eastAsia="zh-CN"/>
        </w:rPr>
        <w:t xml:space="preserve">   </w:t>
      </w:r>
      <w:r w:rsidR="00D82358">
        <w:rPr>
          <w:rFonts w:eastAsia="Times New Roman"/>
          <w:position w:val="-26"/>
          <w:sz w:val="18"/>
          <w:szCs w:val="22"/>
          <w:lang w:val="en-AU" w:eastAsia="zh-CN"/>
        </w:rPr>
        <w:t>(</w:t>
      </w:r>
      <w:r w:rsidR="00724749">
        <w:rPr>
          <w:rFonts w:eastAsia="Times New Roman"/>
          <w:position w:val="-26"/>
          <w:sz w:val="18"/>
          <w:szCs w:val="22"/>
          <w:lang w:val="en-AU" w:eastAsia="zh-CN"/>
        </w:rPr>
        <w:t>4</w:t>
      </w:r>
      <w:r w:rsidR="008161AC">
        <w:rPr>
          <w:rFonts w:eastAsia="Times New Roman"/>
          <w:position w:val="-26"/>
          <w:sz w:val="18"/>
          <w:szCs w:val="22"/>
          <w:lang w:val="en-AU" w:eastAsia="zh-CN"/>
        </w:rPr>
        <w:t>1</w:t>
      </w:r>
      <w:r w:rsidR="00D82358">
        <w:rPr>
          <w:rFonts w:eastAsia="Times New Roman"/>
          <w:position w:val="-26"/>
          <w:sz w:val="18"/>
          <w:szCs w:val="22"/>
          <w:lang w:val="en-AU" w:eastAsia="zh-CN"/>
        </w:rPr>
        <w:t>)</w:t>
      </w:r>
    </w:p>
    <w:p w:rsidR="007A7F89" w:rsidRDefault="007A7F89" w:rsidP="008161AC">
      <w:pPr>
        <w:ind w:right="13"/>
        <w:jc w:val="both"/>
        <w:rPr>
          <w:rFonts w:eastAsia="Times New Roman"/>
          <w:position w:val="-26"/>
          <w:sz w:val="18"/>
          <w:szCs w:val="22"/>
          <w:lang w:val="en-AU" w:eastAsia="zh-CN"/>
        </w:rPr>
      </w:pPr>
    </w:p>
    <w:p w:rsidR="00E27212" w:rsidRDefault="00E27212" w:rsidP="00675CCE">
      <w:pPr>
        <w:ind w:right="13"/>
        <w:jc w:val="both"/>
        <w:rPr>
          <w:rFonts w:eastAsia="Times New Roman"/>
          <w:sz w:val="18"/>
          <w:szCs w:val="22"/>
          <w:lang w:val="en-AU" w:eastAsia="zh-CN"/>
        </w:rPr>
      </w:pPr>
      <w:r w:rsidRPr="00617912">
        <w:rPr>
          <w:rFonts w:eastAsia="Times New Roman"/>
          <w:sz w:val="18"/>
          <w:szCs w:val="22"/>
          <w:lang w:val="en-AU" w:eastAsia="zh-CN"/>
        </w:rPr>
        <w:t>Where Mu parameter used to control the companding level a</w:t>
      </w:r>
      <w:r w:rsidRPr="00617912">
        <w:rPr>
          <w:rFonts w:eastAsia="Times New Roman"/>
          <w:sz w:val="18"/>
          <w:szCs w:val="22"/>
          <w:lang w:val="en-AU" w:eastAsia="zh-CN"/>
        </w:rPr>
        <w:t>p</w:t>
      </w:r>
      <w:r w:rsidRPr="00617912">
        <w:rPr>
          <w:rFonts w:eastAsia="Times New Roman"/>
          <w:sz w:val="18"/>
          <w:szCs w:val="22"/>
          <w:lang w:val="en-AU" w:eastAsia="zh-CN"/>
        </w:rPr>
        <w:t>plied to the signal. The inverse companding at the receiver is gi</w:t>
      </w:r>
      <w:r w:rsidRPr="00617912">
        <w:rPr>
          <w:rFonts w:eastAsia="Times New Roman"/>
          <w:sz w:val="18"/>
          <w:szCs w:val="22"/>
          <w:lang w:val="en-AU" w:eastAsia="zh-CN"/>
        </w:rPr>
        <w:t>v</w:t>
      </w:r>
      <w:r w:rsidRPr="00617912">
        <w:rPr>
          <w:rFonts w:eastAsia="Times New Roman"/>
          <w:sz w:val="18"/>
          <w:szCs w:val="22"/>
          <w:lang w:val="en-AU" w:eastAsia="zh-CN"/>
        </w:rPr>
        <w:t xml:space="preserve">en by </w:t>
      </w:r>
    </w:p>
    <w:p w:rsidR="007A7F89" w:rsidRDefault="007A7F89" w:rsidP="00675CCE">
      <w:pPr>
        <w:ind w:right="13"/>
        <w:jc w:val="both"/>
        <w:rPr>
          <w:rFonts w:eastAsia="Times New Roman"/>
          <w:sz w:val="18"/>
          <w:szCs w:val="22"/>
          <w:lang w:val="en-AU" w:eastAsia="zh-CN"/>
        </w:rPr>
      </w:pPr>
    </w:p>
    <w:p w:rsidR="003373D3" w:rsidRDefault="005F3E31" w:rsidP="008161AC">
      <w:pPr>
        <w:ind w:right="13"/>
        <w:jc w:val="both"/>
        <w:rPr>
          <w:rFonts w:eastAsia="Times New Roman"/>
          <w:position w:val="-24"/>
          <w:sz w:val="18"/>
          <w:szCs w:val="22"/>
          <w:lang w:val="en-AU" w:eastAsia="zh-CN"/>
        </w:rPr>
      </w:pPr>
      <w:r w:rsidRPr="005D6D72">
        <w:rPr>
          <w:rFonts w:eastAsia="Times New Roman"/>
          <w:position w:val="-24"/>
          <w:sz w:val="18"/>
          <w:szCs w:val="22"/>
          <w:lang w:val="en-AU" w:eastAsia="zh-CN"/>
        </w:rPr>
        <w:object w:dxaOrig="4160" w:dyaOrig="580">
          <v:shape id="_x0000_i1133" type="#_x0000_t75" style="width:207.55pt;height:28.55pt" o:ole="">
            <v:imagedata r:id="rId340" o:title=""/>
          </v:shape>
          <o:OLEObject Type="Embed" ProgID="Equation.DSMT4" ShapeID="_x0000_i1133" DrawAspect="Content" ObjectID="_1566121847" r:id="rId341"/>
        </w:object>
      </w:r>
      <w:r w:rsidR="00777656">
        <w:rPr>
          <w:rFonts w:eastAsia="Times New Roman"/>
          <w:position w:val="-24"/>
          <w:sz w:val="18"/>
          <w:szCs w:val="22"/>
          <w:lang w:val="en-AU" w:eastAsia="zh-CN"/>
        </w:rPr>
        <w:t xml:space="preserve">        </w:t>
      </w:r>
      <w:r w:rsidR="00D82358">
        <w:rPr>
          <w:rFonts w:eastAsia="Times New Roman"/>
          <w:position w:val="-24"/>
          <w:sz w:val="18"/>
          <w:szCs w:val="22"/>
          <w:lang w:val="en-AU" w:eastAsia="zh-CN"/>
        </w:rPr>
        <w:t>(</w:t>
      </w:r>
      <w:r w:rsidR="00724749">
        <w:rPr>
          <w:rFonts w:eastAsia="Times New Roman"/>
          <w:position w:val="-24"/>
          <w:sz w:val="18"/>
          <w:szCs w:val="22"/>
          <w:lang w:val="en-AU" w:eastAsia="zh-CN"/>
        </w:rPr>
        <w:t>4</w:t>
      </w:r>
      <w:r w:rsidR="008161AC">
        <w:rPr>
          <w:rFonts w:eastAsia="Times New Roman"/>
          <w:position w:val="-24"/>
          <w:sz w:val="18"/>
          <w:szCs w:val="22"/>
          <w:lang w:val="en-AU" w:eastAsia="zh-CN"/>
        </w:rPr>
        <w:t>2</w:t>
      </w:r>
      <w:r w:rsidR="00D82358">
        <w:rPr>
          <w:rFonts w:eastAsia="Times New Roman"/>
          <w:position w:val="-24"/>
          <w:sz w:val="18"/>
          <w:szCs w:val="22"/>
          <w:lang w:val="en-AU" w:eastAsia="zh-CN"/>
        </w:rPr>
        <w:t>)</w:t>
      </w:r>
    </w:p>
    <w:p w:rsidR="007A7F89" w:rsidRDefault="007A7F89" w:rsidP="008161AC">
      <w:pPr>
        <w:ind w:right="13"/>
        <w:jc w:val="both"/>
        <w:rPr>
          <w:rFonts w:eastAsia="Times New Roman"/>
          <w:position w:val="-24"/>
          <w:sz w:val="18"/>
          <w:szCs w:val="22"/>
          <w:lang w:val="en-AU" w:eastAsia="zh-CN"/>
        </w:rPr>
      </w:pPr>
    </w:p>
    <w:p w:rsidR="004D5E94" w:rsidRDefault="00D202E2" w:rsidP="00675CCE">
      <w:pPr>
        <w:rPr>
          <w:rFonts w:asciiTheme="majorBidi" w:hAnsiTheme="majorBidi" w:cstheme="majorBidi"/>
          <w:sz w:val="18"/>
          <w:szCs w:val="18"/>
        </w:rPr>
      </w:pPr>
      <w:r>
        <w:rPr>
          <w:rFonts w:asciiTheme="majorBidi" w:hAnsiTheme="majorBidi" w:cstheme="majorBidi"/>
          <w:sz w:val="18"/>
          <w:szCs w:val="18"/>
        </w:rPr>
        <w:t xml:space="preserve">Where  </w:t>
      </w:r>
      <w:r w:rsidRPr="00675CCE">
        <w:rPr>
          <w:rFonts w:asciiTheme="majorBidi" w:hAnsiTheme="majorBidi" w:cstheme="majorBidi"/>
          <w:position w:val="-10"/>
          <w:sz w:val="18"/>
          <w:szCs w:val="18"/>
        </w:rPr>
        <w:object w:dxaOrig="220" w:dyaOrig="300">
          <v:shape id="_x0000_i1134" type="#_x0000_t75" style="width:11.05pt;height:14.9pt" o:ole="">
            <v:imagedata r:id="rId342" o:title=""/>
          </v:shape>
          <o:OLEObject Type="Embed" ProgID="Equation.DSMT4" ShapeID="_x0000_i1134" DrawAspect="Content" ObjectID="_1566121848" r:id="rId343"/>
        </w:object>
      </w:r>
      <w:r w:rsidRPr="00675CCE">
        <w:rPr>
          <w:rFonts w:asciiTheme="majorBidi" w:hAnsiTheme="majorBidi" w:cstheme="majorBidi"/>
          <w:sz w:val="18"/>
          <w:szCs w:val="18"/>
        </w:rPr>
        <w:t xml:space="preserve">is </w:t>
      </w:r>
      <w:r w:rsidR="00675CCE" w:rsidRPr="00BF6E30">
        <w:rPr>
          <w:rFonts w:asciiTheme="majorBidi" w:hAnsiTheme="majorBidi" w:cstheme="majorBidi"/>
          <w:noProof/>
          <w:sz w:val="18"/>
          <w:szCs w:val="18"/>
        </w:rPr>
        <w:t>receives</w:t>
      </w:r>
      <w:r w:rsidRPr="00BF6E30">
        <w:rPr>
          <w:rFonts w:asciiTheme="majorBidi" w:hAnsiTheme="majorBidi" w:cstheme="majorBidi"/>
          <w:noProof/>
          <w:sz w:val="18"/>
          <w:szCs w:val="18"/>
        </w:rPr>
        <w:t xml:space="preserve"> signal,</w:t>
      </w:r>
      <w:r>
        <w:rPr>
          <w:rFonts w:asciiTheme="majorBidi" w:hAnsiTheme="majorBidi" w:cstheme="majorBidi"/>
          <w:sz w:val="18"/>
          <w:szCs w:val="18"/>
        </w:rPr>
        <w:t xml:space="preserve"> Mu is</w:t>
      </w:r>
      <w:r w:rsidR="00BF6E30">
        <w:rPr>
          <w:rFonts w:asciiTheme="majorBidi" w:hAnsiTheme="majorBidi" w:cstheme="majorBidi"/>
          <w:sz w:val="18"/>
          <w:szCs w:val="18"/>
        </w:rPr>
        <w:t xml:space="preserve"> the</w:t>
      </w:r>
      <w:r>
        <w:rPr>
          <w:rFonts w:asciiTheme="majorBidi" w:hAnsiTheme="majorBidi" w:cstheme="majorBidi"/>
          <w:sz w:val="18"/>
          <w:szCs w:val="18"/>
        </w:rPr>
        <w:t xml:space="preserve"> </w:t>
      </w:r>
      <w:r w:rsidRPr="00BF6E30">
        <w:rPr>
          <w:rFonts w:asciiTheme="majorBidi" w:hAnsiTheme="majorBidi" w:cstheme="majorBidi"/>
          <w:noProof/>
          <w:sz w:val="18"/>
          <w:szCs w:val="18"/>
        </w:rPr>
        <w:t>ratio</w:t>
      </w:r>
      <w:r>
        <w:rPr>
          <w:rFonts w:asciiTheme="majorBidi" w:hAnsiTheme="majorBidi" w:cstheme="majorBidi"/>
          <w:sz w:val="18"/>
          <w:szCs w:val="18"/>
        </w:rPr>
        <w:t xml:space="preserve"> of </w:t>
      </w:r>
      <w:r w:rsidRPr="00BF6E30">
        <w:rPr>
          <w:rFonts w:asciiTheme="majorBidi" w:hAnsiTheme="majorBidi" w:cstheme="majorBidi"/>
          <w:noProof/>
          <w:sz w:val="18"/>
          <w:szCs w:val="18"/>
        </w:rPr>
        <w:t>companding,</w:t>
      </w:r>
      <w:r>
        <w:rPr>
          <w:rFonts w:asciiTheme="majorBidi" w:hAnsiTheme="majorBidi" w:cstheme="majorBidi"/>
          <w:sz w:val="18"/>
          <w:szCs w:val="18"/>
        </w:rPr>
        <w:t xml:space="preserve"> and </w:t>
      </w:r>
      <w:r w:rsidRPr="00AD6A5C">
        <w:rPr>
          <w:rFonts w:asciiTheme="majorBidi" w:hAnsiTheme="majorBidi" w:cstheme="majorBidi"/>
          <w:noProof/>
          <w:sz w:val="18"/>
          <w:szCs w:val="18"/>
        </w:rPr>
        <w:t>sgn</w:t>
      </w:r>
      <w:r>
        <w:rPr>
          <w:rFonts w:asciiTheme="majorBidi" w:hAnsiTheme="majorBidi" w:cstheme="majorBidi"/>
          <w:sz w:val="18"/>
          <w:szCs w:val="18"/>
        </w:rPr>
        <w:t xml:space="preserve"> is</w:t>
      </w:r>
      <w:r w:rsidR="00BF6E30">
        <w:rPr>
          <w:rFonts w:asciiTheme="majorBidi" w:hAnsiTheme="majorBidi" w:cstheme="majorBidi"/>
          <w:sz w:val="18"/>
          <w:szCs w:val="18"/>
        </w:rPr>
        <w:t xml:space="preserve"> a</w:t>
      </w:r>
      <w:r>
        <w:rPr>
          <w:rFonts w:asciiTheme="majorBidi" w:hAnsiTheme="majorBidi" w:cstheme="majorBidi"/>
          <w:sz w:val="18"/>
          <w:szCs w:val="18"/>
        </w:rPr>
        <w:t xml:space="preserve"> </w:t>
      </w:r>
      <w:r w:rsidRPr="00BF6E30">
        <w:rPr>
          <w:rFonts w:asciiTheme="majorBidi" w:hAnsiTheme="majorBidi" w:cstheme="majorBidi"/>
          <w:noProof/>
          <w:sz w:val="18"/>
          <w:szCs w:val="18"/>
        </w:rPr>
        <w:t>sign</w:t>
      </w:r>
      <w:r>
        <w:rPr>
          <w:rFonts w:asciiTheme="majorBidi" w:hAnsiTheme="majorBidi" w:cstheme="majorBidi"/>
          <w:sz w:val="18"/>
          <w:szCs w:val="18"/>
        </w:rPr>
        <w:t xml:space="preserve"> </w:t>
      </w:r>
      <w:r w:rsidRPr="00BF6E30">
        <w:rPr>
          <w:rFonts w:asciiTheme="majorBidi" w:hAnsiTheme="majorBidi" w:cstheme="majorBidi"/>
          <w:noProof/>
          <w:sz w:val="18"/>
          <w:szCs w:val="18"/>
        </w:rPr>
        <w:t>of signal</w:t>
      </w:r>
      <w:r>
        <w:rPr>
          <w:rFonts w:asciiTheme="majorBidi" w:hAnsiTheme="majorBidi" w:cstheme="majorBidi"/>
          <w:sz w:val="18"/>
          <w:szCs w:val="18"/>
        </w:rPr>
        <w:t>.</w:t>
      </w:r>
    </w:p>
    <w:p w:rsidR="0016741E" w:rsidRDefault="0016741E" w:rsidP="00675CCE">
      <w:pPr>
        <w:rPr>
          <w:rFonts w:asciiTheme="majorBidi" w:hAnsiTheme="majorBidi" w:cstheme="majorBidi"/>
          <w:sz w:val="18"/>
          <w:szCs w:val="18"/>
        </w:rPr>
      </w:pPr>
    </w:p>
    <w:p w:rsidR="008161AC" w:rsidRDefault="008161AC" w:rsidP="00675CCE">
      <w:pPr>
        <w:rPr>
          <w:rFonts w:asciiTheme="majorBidi" w:hAnsiTheme="majorBidi" w:cstheme="majorBidi"/>
          <w:sz w:val="18"/>
          <w:szCs w:val="18"/>
        </w:rPr>
      </w:pPr>
    </w:p>
    <w:p w:rsidR="00617912" w:rsidRDefault="00002234" w:rsidP="0056205E">
      <w:pPr>
        <w:spacing w:after="200" w:line="276" w:lineRule="auto"/>
        <w:rPr>
          <w:rFonts w:eastAsia="Times New Roman"/>
          <w:b/>
          <w:bCs/>
          <w:lang w:val="en-AU" w:eastAsia="zh-CN"/>
        </w:rPr>
      </w:pPr>
      <w:r>
        <w:rPr>
          <w:rFonts w:eastAsia="Times New Roman"/>
          <w:b/>
          <w:bCs/>
          <w:lang w:val="en-AU" w:eastAsia="zh-CN"/>
        </w:rPr>
        <w:t>6</w:t>
      </w:r>
      <w:r w:rsidR="0056205E" w:rsidRPr="0056205E">
        <w:rPr>
          <w:rFonts w:eastAsia="Times New Roman"/>
          <w:b/>
          <w:bCs/>
          <w:lang w:val="en-AU" w:eastAsia="zh-CN"/>
        </w:rPr>
        <w:t xml:space="preserve">. </w:t>
      </w:r>
      <w:r w:rsidR="00617912" w:rsidRPr="0056205E">
        <w:rPr>
          <w:rFonts w:eastAsia="Times New Roman"/>
          <w:b/>
          <w:bCs/>
          <w:lang w:val="en-AU" w:eastAsia="zh-CN"/>
        </w:rPr>
        <w:t>Simulation Result</w:t>
      </w:r>
    </w:p>
    <w:p w:rsidR="00235667" w:rsidRDefault="00235667" w:rsidP="00235667">
      <w:pPr>
        <w:spacing w:after="200"/>
        <w:jc w:val="both"/>
        <w:rPr>
          <w:rFonts w:eastAsia="Times New Roman"/>
          <w:sz w:val="18"/>
          <w:szCs w:val="22"/>
          <w:lang w:val="en-AU" w:eastAsia="zh-CN"/>
        </w:rPr>
      </w:pPr>
      <w:r>
        <w:rPr>
          <w:rFonts w:eastAsia="Times New Roman"/>
          <w:sz w:val="18"/>
          <w:szCs w:val="18"/>
          <w:lang w:eastAsia="zh-CN"/>
        </w:rPr>
        <w:t>E</w:t>
      </w:r>
      <w:r w:rsidRPr="00FD4274">
        <w:rPr>
          <w:rFonts w:eastAsia="Times New Roman"/>
          <w:sz w:val="18"/>
          <w:szCs w:val="18"/>
          <w:lang w:eastAsia="zh-CN"/>
        </w:rPr>
        <w:t xml:space="preserve">xtensive simulations are </w:t>
      </w:r>
      <w:r w:rsidRPr="00BF6E30">
        <w:rPr>
          <w:rFonts w:eastAsia="Times New Roman"/>
          <w:noProof/>
          <w:sz w:val="18"/>
          <w:szCs w:val="18"/>
          <w:lang w:eastAsia="zh-CN"/>
        </w:rPr>
        <w:t xml:space="preserve">conducted </w:t>
      </w:r>
      <w:r w:rsidRPr="005D302D">
        <w:rPr>
          <w:rFonts w:eastAsia="Times New Roman"/>
          <w:noProof/>
          <w:sz w:val="18"/>
          <w:szCs w:val="18"/>
          <w:lang w:eastAsia="zh-CN"/>
        </w:rPr>
        <w:t>to assess</w:t>
      </w:r>
      <w:r w:rsidRPr="00FD4274">
        <w:rPr>
          <w:rFonts w:eastAsia="Times New Roman"/>
          <w:sz w:val="18"/>
          <w:szCs w:val="18"/>
          <w:lang w:eastAsia="zh-CN"/>
        </w:rPr>
        <w:t xml:space="preserve"> the performance of the proposed </w:t>
      </w:r>
      <w:r w:rsidRPr="00BF6E30">
        <w:rPr>
          <w:rFonts w:eastAsia="Times New Roman"/>
          <w:noProof/>
          <w:sz w:val="18"/>
          <w:szCs w:val="18"/>
          <w:lang w:eastAsia="zh-CN"/>
        </w:rPr>
        <w:t>scheme.</w:t>
      </w:r>
      <w:r w:rsidRPr="00FD4274">
        <w:rPr>
          <w:rFonts w:eastAsia="Times New Roman"/>
          <w:sz w:val="18"/>
          <w:szCs w:val="18"/>
          <w:lang w:eastAsia="zh-CN"/>
        </w:rPr>
        <w:t xml:space="preserve"> We design</w:t>
      </w:r>
      <w:r>
        <w:rPr>
          <w:rFonts w:eastAsia="Times New Roman"/>
          <w:sz w:val="18"/>
          <w:szCs w:val="18"/>
          <w:lang w:eastAsia="zh-CN"/>
        </w:rPr>
        <w:t>ed</w:t>
      </w:r>
      <w:r w:rsidRPr="00FD4274">
        <w:rPr>
          <w:rFonts w:eastAsia="Times New Roman"/>
          <w:sz w:val="18"/>
          <w:szCs w:val="18"/>
          <w:lang w:eastAsia="zh-CN"/>
        </w:rPr>
        <w:t xml:space="preserve"> the FBMC/OQAM with 256 subcarriers </w:t>
      </w:r>
      <w:r>
        <w:rPr>
          <w:rFonts w:eastAsia="Times New Roman"/>
          <w:sz w:val="18"/>
          <w:szCs w:val="18"/>
          <w:lang w:eastAsia="zh-CN"/>
        </w:rPr>
        <w:t>and</w:t>
      </w:r>
      <w:r w:rsidRPr="00FD4274">
        <w:rPr>
          <w:rFonts w:eastAsia="Times New Roman"/>
          <w:sz w:val="18"/>
          <w:szCs w:val="18"/>
          <w:lang w:eastAsia="zh-CN"/>
        </w:rPr>
        <w:t xml:space="preserve"> oversampling factor </w:t>
      </w:r>
      <w:r w:rsidRPr="00BF6E30">
        <w:rPr>
          <w:rFonts w:eastAsia="Times New Roman"/>
          <w:noProof/>
          <w:sz w:val="18"/>
          <w:szCs w:val="18"/>
          <w:lang w:eastAsia="zh-CN"/>
        </w:rPr>
        <w:t>L=4.</w:t>
      </w:r>
      <w:r>
        <w:rPr>
          <w:rFonts w:eastAsia="Times New Roman"/>
          <w:sz w:val="18"/>
          <w:szCs w:val="18"/>
          <w:lang w:eastAsia="zh-CN"/>
        </w:rPr>
        <w:t xml:space="preserve"> In our </w:t>
      </w:r>
      <w:r w:rsidRPr="00AD6A5C">
        <w:rPr>
          <w:rFonts w:eastAsia="Times New Roman"/>
          <w:noProof/>
          <w:sz w:val="18"/>
          <w:szCs w:val="18"/>
          <w:lang w:eastAsia="zh-CN"/>
        </w:rPr>
        <w:t>design</w:t>
      </w:r>
      <w:r w:rsidR="00AD6A5C">
        <w:rPr>
          <w:rFonts w:eastAsia="Times New Roman"/>
          <w:noProof/>
          <w:sz w:val="18"/>
          <w:szCs w:val="18"/>
          <w:lang w:eastAsia="zh-CN"/>
        </w:rPr>
        <w:t>,</w:t>
      </w:r>
      <w:r w:rsidRPr="00FD4274">
        <w:rPr>
          <w:rFonts w:eastAsia="Times New Roman"/>
          <w:sz w:val="18"/>
          <w:szCs w:val="18"/>
          <w:lang w:eastAsia="zh-CN"/>
        </w:rPr>
        <w:t xml:space="preserve"> the prot</w:t>
      </w:r>
      <w:r w:rsidRPr="00FD4274">
        <w:rPr>
          <w:rFonts w:eastAsia="Times New Roman"/>
          <w:sz w:val="18"/>
          <w:szCs w:val="18"/>
          <w:lang w:eastAsia="zh-CN"/>
        </w:rPr>
        <w:t>o</w:t>
      </w:r>
      <w:r w:rsidRPr="00FD4274">
        <w:rPr>
          <w:rFonts w:eastAsia="Times New Roman"/>
          <w:sz w:val="18"/>
          <w:szCs w:val="18"/>
          <w:lang w:eastAsia="zh-CN"/>
        </w:rPr>
        <w:t xml:space="preserve">type filter </w:t>
      </w:r>
      <w:r>
        <w:rPr>
          <w:rFonts w:eastAsia="Times New Roman"/>
          <w:sz w:val="18"/>
          <w:szCs w:val="18"/>
          <w:lang w:eastAsia="zh-CN"/>
        </w:rPr>
        <w:t>is</w:t>
      </w:r>
      <w:r w:rsidRPr="00FD4274">
        <w:rPr>
          <w:rFonts w:eastAsia="Times New Roman"/>
          <w:sz w:val="18"/>
          <w:szCs w:val="18"/>
          <w:lang w:eastAsia="zh-CN"/>
        </w:rPr>
        <w:t xml:space="preserve"> </w:t>
      </w:r>
      <w:r>
        <w:rPr>
          <w:rFonts w:eastAsia="Times New Roman"/>
          <w:sz w:val="18"/>
          <w:szCs w:val="18"/>
          <w:lang w:eastAsia="zh-CN"/>
        </w:rPr>
        <w:t xml:space="preserve">the </w:t>
      </w:r>
      <w:r w:rsidRPr="00FD4274">
        <w:rPr>
          <w:rFonts w:eastAsia="Times New Roman"/>
          <w:sz w:val="18"/>
          <w:szCs w:val="18"/>
          <w:lang w:eastAsia="zh-CN"/>
        </w:rPr>
        <w:t>square root raised cosine filter</w:t>
      </w:r>
      <w:r w:rsidRPr="003E3BAB">
        <w:rPr>
          <w:rFonts w:eastAsia="Times New Roman"/>
          <w:sz w:val="18"/>
          <w:szCs w:val="18"/>
          <w:lang w:eastAsia="zh-CN"/>
        </w:rPr>
        <w:t xml:space="preserve"> </w:t>
      </w:r>
      <w:r w:rsidRPr="00FD4274">
        <w:rPr>
          <w:rFonts w:eastAsia="Times New Roman"/>
          <w:sz w:val="18"/>
          <w:szCs w:val="18"/>
          <w:lang w:eastAsia="zh-CN"/>
        </w:rPr>
        <w:t xml:space="preserve">SRRC with roll factor </w:t>
      </w:r>
      <w:r>
        <w:rPr>
          <w:rFonts w:eastAsia="Times New Roman"/>
          <w:sz w:val="18"/>
          <w:szCs w:val="18"/>
          <w:lang w:eastAsia="zh-CN"/>
        </w:rPr>
        <w:t>of 0.5 and</w:t>
      </w:r>
      <w:r w:rsidRPr="00FD4274">
        <w:rPr>
          <w:rFonts w:eastAsia="Times New Roman"/>
          <w:sz w:val="18"/>
          <w:szCs w:val="18"/>
          <w:lang w:eastAsia="zh-CN"/>
        </w:rPr>
        <w:t xml:space="preserve"> length of </w:t>
      </w:r>
      <w:r w:rsidRPr="005D302D">
        <w:rPr>
          <w:rFonts w:eastAsia="Times New Roman"/>
          <w:noProof/>
          <w:sz w:val="18"/>
          <w:szCs w:val="18"/>
          <w:lang w:eastAsia="zh-CN"/>
        </w:rPr>
        <w:t>4T.</w:t>
      </w:r>
      <w:r w:rsidRPr="00FD4274">
        <w:rPr>
          <w:rFonts w:eastAsia="Times New Roman"/>
          <w:sz w:val="18"/>
          <w:szCs w:val="18"/>
          <w:lang w:eastAsia="zh-CN"/>
        </w:rPr>
        <w:t xml:space="preserve"> For the PAPR of</w:t>
      </w:r>
      <w:r>
        <w:rPr>
          <w:rFonts w:eastAsia="Times New Roman"/>
          <w:sz w:val="18"/>
          <w:szCs w:val="22"/>
          <w:lang w:val="en-AU" w:eastAsia="zh-CN"/>
        </w:rPr>
        <w:t xml:space="preserve"> FBMC hybrid schemes are implemented with different precoding techniques and </w:t>
      </w:r>
      <w:r w:rsidRPr="008764C2">
        <w:rPr>
          <w:rFonts w:asciiTheme="majorBidi" w:eastAsiaTheme="minorHAnsi" w:hAnsiTheme="majorBidi" w:cstheme="majorBidi"/>
          <w:sz w:val="18"/>
          <w:szCs w:val="18"/>
          <w:lang w:eastAsia="en-US"/>
        </w:rPr>
        <w:t xml:space="preserve">Mu </w:t>
      </w:r>
      <w:r>
        <w:rPr>
          <w:rFonts w:eastAsia="Times New Roman"/>
          <w:sz w:val="18"/>
          <w:szCs w:val="22"/>
          <w:lang w:val="en-AU" w:eastAsia="zh-CN"/>
        </w:rPr>
        <w:t xml:space="preserve">Law companding </w:t>
      </w:r>
      <w:r w:rsidRPr="005D302D">
        <w:rPr>
          <w:rFonts w:eastAsia="Times New Roman"/>
          <w:noProof/>
          <w:sz w:val="18"/>
          <w:szCs w:val="22"/>
          <w:lang w:val="en-AU" w:eastAsia="zh-CN"/>
        </w:rPr>
        <w:t>scheme.</w:t>
      </w:r>
      <w:r>
        <w:rPr>
          <w:rFonts w:eastAsia="Times New Roman"/>
          <w:noProof/>
          <w:sz w:val="18"/>
          <w:szCs w:val="22"/>
          <w:lang w:val="en-AU" w:eastAsia="zh-CN"/>
        </w:rPr>
        <w:t xml:space="preserve"> </w:t>
      </w:r>
      <w:r>
        <w:rPr>
          <w:rFonts w:eastAsia="Times New Roman"/>
          <w:sz w:val="18"/>
          <w:szCs w:val="22"/>
          <w:lang w:val="en-AU" w:eastAsia="zh-CN"/>
        </w:rPr>
        <w:t>The simulation results were o</w:t>
      </w:r>
      <w:r>
        <w:rPr>
          <w:rFonts w:eastAsia="Times New Roman"/>
          <w:sz w:val="18"/>
          <w:szCs w:val="22"/>
          <w:lang w:val="en-AU" w:eastAsia="zh-CN"/>
        </w:rPr>
        <w:t>b</w:t>
      </w:r>
      <w:r>
        <w:rPr>
          <w:rFonts w:eastAsia="Times New Roman"/>
          <w:sz w:val="18"/>
          <w:szCs w:val="22"/>
          <w:lang w:val="en-AU" w:eastAsia="zh-CN"/>
        </w:rPr>
        <w:t xml:space="preserve">tained by considering an Additive White Gaussian Noise (AWGN) channel. Fig 4 shows the flow chart of </w:t>
      </w:r>
      <w:r w:rsidRPr="00AD6A5C">
        <w:rPr>
          <w:rFonts w:eastAsia="Times New Roman"/>
          <w:noProof/>
          <w:sz w:val="18"/>
          <w:szCs w:val="22"/>
          <w:lang w:val="en-AU" w:eastAsia="zh-CN"/>
        </w:rPr>
        <w:t>processes</w:t>
      </w:r>
      <w:r>
        <w:rPr>
          <w:rFonts w:eastAsia="Times New Roman"/>
          <w:sz w:val="18"/>
          <w:szCs w:val="22"/>
          <w:lang w:val="en-AU" w:eastAsia="zh-CN"/>
        </w:rPr>
        <w:t xml:space="preserve"> for FBMC/OQAM with Precoding and Companding. </w:t>
      </w:r>
      <w:r w:rsidRPr="00272141">
        <w:rPr>
          <w:rFonts w:eastAsia="Times New Roman"/>
          <w:sz w:val="18"/>
          <w:szCs w:val="22"/>
          <w:lang w:val="en-AU" w:eastAsia="zh-CN"/>
        </w:rPr>
        <w:t>The simulation parameter</w:t>
      </w:r>
      <w:r>
        <w:rPr>
          <w:rFonts w:eastAsia="Times New Roman"/>
          <w:sz w:val="18"/>
          <w:szCs w:val="22"/>
          <w:lang w:val="en-AU" w:eastAsia="zh-CN"/>
        </w:rPr>
        <w:t>s</w:t>
      </w:r>
      <w:r w:rsidRPr="00272141">
        <w:rPr>
          <w:rFonts w:eastAsia="Times New Roman"/>
          <w:sz w:val="18"/>
          <w:szCs w:val="22"/>
          <w:lang w:val="en-AU" w:eastAsia="zh-CN"/>
        </w:rPr>
        <w:t xml:space="preserve"> for FBMC/OQAM system which is used to </w:t>
      </w:r>
      <w:r w:rsidRPr="002249F9">
        <w:rPr>
          <w:rFonts w:eastAsia="Times New Roman"/>
          <w:noProof/>
          <w:sz w:val="18"/>
          <w:szCs w:val="22"/>
          <w:lang w:val="en-AU" w:eastAsia="zh-CN"/>
        </w:rPr>
        <w:t>analy</w:t>
      </w:r>
      <w:r>
        <w:rPr>
          <w:rFonts w:eastAsia="Times New Roman"/>
          <w:noProof/>
          <w:sz w:val="18"/>
          <w:szCs w:val="22"/>
          <w:lang w:val="en-AU" w:eastAsia="zh-CN"/>
        </w:rPr>
        <w:t>z</w:t>
      </w:r>
      <w:r w:rsidRPr="002249F9">
        <w:rPr>
          <w:rFonts w:eastAsia="Times New Roman"/>
          <w:noProof/>
          <w:sz w:val="18"/>
          <w:szCs w:val="22"/>
          <w:lang w:val="en-AU" w:eastAsia="zh-CN"/>
        </w:rPr>
        <w:t>e</w:t>
      </w:r>
      <w:r w:rsidRPr="00272141">
        <w:rPr>
          <w:rFonts w:eastAsia="Times New Roman"/>
          <w:sz w:val="18"/>
          <w:szCs w:val="22"/>
          <w:lang w:val="en-AU" w:eastAsia="zh-CN"/>
        </w:rPr>
        <w:t xml:space="preserve"> the PAPR and BER performance of the proposed hybrid scheme is presented in Table I</w:t>
      </w:r>
    </w:p>
    <w:p w:rsidR="00F22726" w:rsidRDefault="00F22726" w:rsidP="00235667">
      <w:pPr>
        <w:spacing w:after="200"/>
        <w:jc w:val="both"/>
        <w:rPr>
          <w:rFonts w:eastAsia="Times New Roman"/>
          <w:sz w:val="18"/>
          <w:szCs w:val="22"/>
          <w:lang w:val="en-AU" w:eastAsia="zh-CN"/>
        </w:rPr>
      </w:pPr>
    </w:p>
    <w:p w:rsidR="005B6ACB" w:rsidRDefault="005B6ACB" w:rsidP="00235667">
      <w:pPr>
        <w:spacing w:after="200"/>
        <w:jc w:val="both"/>
        <w:rPr>
          <w:rFonts w:eastAsia="Times New Roman"/>
          <w:sz w:val="18"/>
          <w:szCs w:val="22"/>
          <w:lang w:val="en-AU" w:eastAsia="zh-CN"/>
        </w:rPr>
      </w:pPr>
    </w:p>
    <w:p w:rsidR="006B03E9" w:rsidRPr="00272141" w:rsidRDefault="006B03E9" w:rsidP="008161AC">
      <w:pPr>
        <w:pStyle w:val="ad"/>
        <w:jc w:val="center"/>
        <w:rPr>
          <w:rFonts w:ascii="Times New Roman" w:eastAsia="Times New Roman" w:hAnsi="Times New Roman" w:cs="Times New Roman"/>
          <w:b/>
          <w:bCs/>
          <w:sz w:val="16"/>
          <w:szCs w:val="16"/>
          <w:lang w:eastAsia="zh-CN"/>
        </w:rPr>
      </w:pPr>
      <w:r w:rsidRPr="00272141">
        <w:rPr>
          <w:rFonts w:ascii="Times New Roman" w:eastAsia="Times New Roman" w:hAnsi="Times New Roman" w:cs="Times New Roman"/>
          <w:b/>
          <w:bCs/>
          <w:sz w:val="16"/>
          <w:szCs w:val="16"/>
          <w:lang w:eastAsia="zh-CN"/>
        </w:rPr>
        <w:lastRenderedPageBreak/>
        <w:t>Table 1</w:t>
      </w:r>
    </w:p>
    <w:p w:rsidR="00235667" w:rsidRPr="008161AC" w:rsidRDefault="00235667" w:rsidP="00235667">
      <w:pPr>
        <w:pStyle w:val="ad"/>
        <w:jc w:val="center"/>
        <w:rPr>
          <w:rFonts w:ascii="Times New Roman" w:eastAsia="Times New Roman" w:hAnsi="Times New Roman" w:cs="Times New Roman"/>
          <w:sz w:val="16"/>
          <w:szCs w:val="16"/>
          <w:lang w:eastAsia="zh-CN"/>
        </w:rPr>
      </w:pPr>
      <w:r w:rsidRPr="00272141">
        <w:rPr>
          <w:rFonts w:ascii="Times New Roman" w:eastAsia="Times New Roman" w:hAnsi="Times New Roman" w:cs="Times New Roman"/>
          <w:sz w:val="16"/>
          <w:szCs w:val="16"/>
          <w:lang w:eastAsia="zh-CN"/>
        </w:rPr>
        <w:t>Simulation parameters</w:t>
      </w:r>
      <w:r>
        <w:rPr>
          <w:rFonts w:ascii="Times New Roman" w:eastAsia="Times New Roman" w:hAnsi="Times New Roman" w:cs="Times New Roman"/>
          <w:sz w:val="16"/>
          <w:szCs w:val="16"/>
          <w:lang w:eastAsia="zh-CN"/>
        </w:rPr>
        <w:t xml:space="preserve"> of the proposed system</w:t>
      </w:r>
    </w:p>
    <w:p w:rsidR="006B03E9" w:rsidRPr="00527EF3" w:rsidRDefault="006B03E9" w:rsidP="006B03E9">
      <w:pPr>
        <w:jc w:val="center"/>
        <w:rPr>
          <w:rFonts w:eastAsia="Times New Roman"/>
          <w:b/>
          <w:bCs/>
          <w:sz w:val="16"/>
          <w:szCs w:val="16"/>
          <w:lang w:eastAsia="zh-CN"/>
        </w:rPr>
      </w:pPr>
    </w:p>
    <w:tbl>
      <w:tblPr>
        <w:tblStyle w:val="a9"/>
        <w:tblW w:w="0" w:type="auto"/>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17"/>
        <w:gridCol w:w="2518"/>
      </w:tblGrid>
      <w:tr w:rsidR="004626E4" w:rsidRPr="00527EF3" w:rsidTr="0016741E">
        <w:tc>
          <w:tcPr>
            <w:tcW w:w="2517" w:type="dxa"/>
            <w:shd w:val="clear" w:color="auto" w:fill="F2F2F2" w:themeFill="background1" w:themeFillShade="F2"/>
          </w:tcPr>
          <w:p w:rsidR="004626E4" w:rsidRPr="00527EF3" w:rsidRDefault="008E0D7D" w:rsidP="008E0D7D">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Parameter</w:t>
            </w:r>
            <w:r w:rsidR="006B03E9" w:rsidRPr="00527EF3">
              <w:rPr>
                <w:rFonts w:eastAsia="Times New Roman"/>
                <w:b/>
                <w:bCs/>
                <w:sz w:val="16"/>
                <w:szCs w:val="20"/>
                <w:lang w:eastAsia="zh-CN"/>
              </w:rPr>
              <w:t xml:space="preserve"> </w:t>
            </w:r>
          </w:p>
        </w:tc>
        <w:tc>
          <w:tcPr>
            <w:tcW w:w="2518" w:type="dxa"/>
            <w:shd w:val="clear" w:color="auto" w:fill="F2F2F2" w:themeFill="background1" w:themeFillShade="F2"/>
          </w:tcPr>
          <w:p w:rsidR="004626E4" w:rsidRPr="00527EF3" w:rsidRDefault="008E0D7D" w:rsidP="00EF5EA4">
            <w:pPr>
              <w:tabs>
                <w:tab w:val="left" w:pos="288"/>
              </w:tabs>
              <w:spacing w:after="120" w:line="228" w:lineRule="auto"/>
              <w:jc w:val="center"/>
              <w:rPr>
                <w:rFonts w:eastAsia="Times New Roman"/>
                <w:b/>
                <w:bCs/>
                <w:sz w:val="16"/>
                <w:szCs w:val="20"/>
                <w:lang w:eastAsia="zh-CN"/>
              </w:rPr>
            </w:pPr>
            <w:r>
              <w:rPr>
                <w:rFonts w:eastAsia="Times New Roman"/>
                <w:b/>
                <w:bCs/>
                <w:sz w:val="16"/>
                <w:szCs w:val="20"/>
                <w:lang w:eastAsia="zh-CN"/>
              </w:rPr>
              <w:t>Value</w:t>
            </w:r>
          </w:p>
        </w:tc>
      </w:tr>
      <w:tr w:rsidR="004626E4" w:rsidTr="0016741E">
        <w:tc>
          <w:tcPr>
            <w:tcW w:w="2517" w:type="dxa"/>
            <w:shd w:val="clear" w:color="auto" w:fill="F2F2F2" w:themeFill="background1" w:themeFillShade="F2"/>
          </w:tcPr>
          <w:p w:rsidR="004626E4" w:rsidRPr="0016741E" w:rsidRDefault="006B03E9" w:rsidP="0016741E">
            <w:pPr>
              <w:tabs>
                <w:tab w:val="left" w:pos="288"/>
              </w:tabs>
              <w:spacing w:line="228" w:lineRule="auto"/>
              <w:rPr>
                <w:rFonts w:eastAsia="Times New Roman"/>
                <w:sz w:val="16"/>
                <w:szCs w:val="16"/>
                <w:lang w:eastAsia="zh-CN"/>
              </w:rPr>
            </w:pPr>
            <w:r w:rsidRPr="0016741E">
              <w:rPr>
                <w:rFonts w:eastAsia="Times New Roman"/>
                <w:sz w:val="16"/>
                <w:szCs w:val="16"/>
                <w:lang w:eastAsia="zh-CN"/>
              </w:rPr>
              <w:t xml:space="preserve">Total number of </w:t>
            </w:r>
            <w:r w:rsidRPr="0016741E">
              <w:rPr>
                <w:rFonts w:eastAsia="Times New Roman"/>
                <w:noProof/>
                <w:sz w:val="16"/>
                <w:szCs w:val="16"/>
                <w:lang w:eastAsia="zh-CN"/>
              </w:rPr>
              <w:t>subcarriers</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Data blocks</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Modulation</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 xml:space="preserve">Overlapping factor </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Roll factor</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SNR range</w:t>
            </w:r>
          </w:p>
          <w:p w:rsidR="006B03E9" w:rsidRPr="0016741E" w:rsidRDefault="006B03E9" w:rsidP="006B03E9">
            <w:pPr>
              <w:tabs>
                <w:tab w:val="left" w:pos="288"/>
              </w:tabs>
              <w:spacing w:line="228" w:lineRule="auto"/>
              <w:rPr>
                <w:rFonts w:eastAsia="Times New Roman"/>
                <w:sz w:val="16"/>
                <w:szCs w:val="16"/>
                <w:lang w:eastAsia="zh-CN"/>
              </w:rPr>
            </w:pPr>
            <w:r w:rsidRPr="0016741E">
              <w:rPr>
                <w:rFonts w:eastAsia="Times New Roman"/>
                <w:sz w:val="16"/>
                <w:szCs w:val="16"/>
                <w:lang w:eastAsia="zh-CN"/>
              </w:rPr>
              <w:t>Mu-ratio</w:t>
            </w:r>
          </w:p>
        </w:tc>
        <w:tc>
          <w:tcPr>
            <w:tcW w:w="2518" w:type="dxa"/>
            <w:shd w:val="clear" w:color="auto" w:fill="F2F2F2" w:themeFill="background1" w:themeFillShade="F2"/>
          </w:tcPr>
          <w:p w:rsidR="004626E4"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256</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2000</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OQAM</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4</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0.5</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0-25</w:t>
            </w:r>
          </w:p>
          <w:p w:rsidR="006B03E9" w:rsidRPr="0016741E" w:rsidRDefault="006B03E9" w:rsidP="006B03E9">
            <w:pPr>
              <w:tabs>
                <w:tab w:val="left" w:pos="288"/>
              </w:tabs>
              <w:spacing w:line="228" w:lineRule="auto"/>
              <w:jc w:val="center"/>
              <w:rPr>
                <w:rFonts w:eastAsia="Times New Roman"/>
                <w:sz w:val="16"/>
                <w:szCs w:val="16"/>
                <w:lang w:eastAsia="zh-CN"/>
              </w:rPr>
            </w:pPr>
            <w:r w:rsidRPr="0016741E">
              <w:rPr>
                <w:rFonts w:eastAsia="Times New Roman"/>
                <w:sz w:val="16"/>
                <w:szCs w:val="16"/>
                <w:lang w:eastAsia="zh-CN"/>
              </w:rPr>
              <w:t>255</w:t>
            </w:r>
          </w:p>
        </w:tc>
      </w:tr>
    </w:tbl>
    <w:p w:rsidR="0016741E" w:rsidRDefault="0016741E" w:rsidP="00E76635">
      <w:pPr>
        <w:tabs>
          <w:tab w:val="left" w:pos="288"/>
        </w:tabs>
        <w:spacing w:after="120" w:line="228" w:lineRule="auto"/>
        <w:rPr>
          <w:rFonts w:eastAsia="Times New Roman"/>
          <w:sz w:val="18"/>
          <w:szCs w:val="22"/>
          <w:lang w:eastAsia="zh-CN"/>
        </w:rPr>
      </w:pPr>
    </w:p>
    <w:p w:rsidR="000A6DC5" w:rsidRDefault="000A6DC5" w:rsidP="00E76635">
      <w:pPr>
        <w:tabs>
          <w:tab w:val="left" w:pos="288"/>
        </w:tabs>
        <w:spacing w:after="120" w:line="228" w:lineRule="auto"/>
        <w:rPr>
          <w:rFonts w:eastAsia="Times New Roman"/>
          <w:sz w:val="18"/>
          <w:szCs w:val="22"/>
          <w:lang w:eastAsia="zh-CN"/>
        </w:rPr>
      </w:pPr>
      <w:r>
        <w:rPr>
          <w:rFonts w:eastAsia="Times New Roman"/>
          <w:noProof/>
          <w:sz w:val="18"/>
          <w:szCs w:val="22"/>
          <w:lang w:eastAsia="en-US"/>
        </w:rPr>
        <mc:AlternateContent>
          <mc:Choice Requires="wpg">
            <w:drawing>
              <wp:anchor distT="0" distB="0" distL="114300" distR="114300" simplePos="0" relativeHeight="251696640" behindDoc="0" locked="0" layoutInCell="1" allowOverlap="1" wp14:anchorId="11563BD0" wp14:editId="34414F77">
                <wp:simplePos x="0" y="0"/>
                <wp:positionH relativeFrom="column">
                  <wp:posOffset>385953</wp:posOffset>
                </wp:positionH>
                <wp:positionV relativeFrom="paragraph">
                  <wp:posOffset>95377</wp:posOffset>
                </wp:positionV>
                <wp:extent cx="2254250" cy="3364992"/>
                <wp:effectExtent l="0" t="0" r="12700" b="26035"/>
                <wp:wrapNone/>
                <wp:docPr id="692" name="مجموعة 692"/>
                <wp:cNvGraphicFramePr/>
                <a:graphic xmlns:a="http://schemas.openxmlformats.org/drawingml/2006/main">
                  <a:graphicData uri="http://schemas.microsoft.com/office/word/2010/wordprocessingGroup">
                    <wpg:wgp>
                      <wpg:cNvGrpSpPr/>
                      <wpg:grpSpPr>
                        <a:xfrm>
                          <a:off x="0" y="0"/>
                          <a:ext cx="2254250" cy="3364992"/>
                          <a:chOff x="14400" y="-136912"/>
                          <a:chExt cx="2254250" cy="4900054"/>
                        </a:xfrm>
                      </wpg:grpSpPr>
                      <wps:wsp>
                        <wps:cNvPr id="4" name="مستطيل 4"/>
                        <wps:cNvSpPr/>
                        <wps:spPr>
                          <a:xfrm>
                            <a:off x="14400" y="617968"/>
                            <a:ext cx="2254250" cy="369149"/>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r w:rsidRPr="00091403">
                                <w:rPr>
                                  <w:color w:val="000000" w:themeColor="text1"/>
                                  <w:sz w:val="18"/>
                                  <w:szCs w:val="18"/>
                                </w:rPr>
                                <w:t>Input passed to</w:t>
                              </w:r>
                              <w:r>
                                <w:rPr>
                                  <w:color w:val="000000" w:themeColor="text1"/>
                                  <w:sz w:val="18"/>
                                  <w:szCs w:val="18"/>
                                </w:rPr>
                                <w:t xml:space="preserve"> </w:t>
                              </w:r>
                              <w:r w:rsidRPr="00091403">
                                <w:rPr>
                                  <w:color w:val="000000" w:themeColor="text1"/>
                                  <w:sz w:val="18"/>
                                  <w:szCs w:val="18"/>
                                </w:rPr>
                                <w:t>Applying Precoding Matrix</w:t>
                              </w:r>
                              <w:r w:rsidRPr="00091403">
                                <w:rPr>
                                  <w:sz w:val="18"/>
                                  <w:szCs w:val="18"/>
                                </w:rPr>
                                <w:t xml:space="preserve"> </w:t>
                              </w:r>
                            </w:p>
                            <w:p w:rsidR="003C0866" w:rsidRPr="00091403" w:rsidRDefault="003C0866" w:rsidP="000A6DC5">
                              <w:pPr>
                                <w:jc w:val="center"/>
                                <w:rPr>
                                  <w:sz w:val="18"/>
                                  <w:szCs w:val="18"/>
                                </w:rPr>
                              </w:pPr>
                              <w:r w:rsidRPr="00091403">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مستطيل 676"/>
                        <wps:cNvSpPr/>
                        <wps:spPr>
                          <a:xfrm>
                            <a:off x="172055" y="1249875"/>
                            <a:ext cx="1930400" cy="336550"/>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r w:rsidRPr="00091403">
                                <w:rPr>
                                  <w:color w:val="000000" w:themeColor="text1"/>
                                  <w:sz w:val="18"/>
                                  <w:szCs w:val="18"/>
                                </w:rPr>
                                <w:t>OQAM modulation</w:t>
                              </w:r>
                              <w:r w:rsidRPr="00091403">
                                <w:rPr>
                                  <w:sz w:val="18"/>
                                  <w:szCs w:val="18"/>
                                </w:rPr>
                                <w:t xml:space="preserve"> </w:t>
                              </w:r>
                            </w:p>
                            <w:p w:rsidR="003C0866" w:rsidRPr="00091403" w:rsidRDefault="003C0866" w:rsidP="000A6DC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مستطيل 677"/>
                        <wps:cNvSpPr/>
                        <wps:spPr>
                          <a:xfrm>
                            <a:off x="483475" y="1859858"/>
                            <a:ext cx="1301750" cy="406973"/>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r w:rsidRPr="00091403">
                                <w:rPr>
                                  <w:color w:val="000000" w:themeColor="text1"/>
                                  <w:sz w:val="18"/>
                                  <w:szCs w:val="18"/>
                                </w:rPr>
                                <w:t>Apply IFFT</w:t>
                              </w:r>
                              <w:r w:rsidRPr="0009140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مستطيل 678"/>
                        <wps:cNvSpPr/>
                        <wps:spPr>
                          <a:xfrm>
                            <a:off x="501186" y="2458935"/>
                            <a:ext cx="1289050" cy="336550"/>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proofErr w:type="spellStart"/>
                              <w:r w:rsidRPr="00091403">
                                <w:rPr>
                                  <w:color w:val="000000" w:themeColor="text1"/>
                                  <w:sz w:val="18"/>
                                  <w:szCs w:val="18"/>
                                </w:rPr>
                                <w:t>Polyphase</w:t>
                              </w:r>
                              <w:proofErr w:type="spellEnd"/>
                              <w:r w:rsidRPr="00091403">
                                <w:rPr>
                                  <w:color w:val="000000" w:themeColor="text1"/>
                                  <w:sz w:val="18"/>
                                  <w:szCs w:val="18"/>
                                </w:rPr>
                                <w:t xml:space="preserve"> filter</w:t>
                              </w:r>
                              <w:r w:rsidRPr="0009140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مستطيل 679"/>
                        <wps:cNvSpPr/>
                        <wps:spPr>
                          <a:xfrm>
                            <a:off x="462455" y="3047503"/>
                            <a:ext cx="1320800" cy="393676"/>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r w:rsidRPr="00091403">
                                <w:rPr>
                                  <w:color w:val="000000" w:themeColor="text1"/>
                                  <w:sz w:val="18"/>
                                  <w:szCs w:val="18"/>
                                </w:rPr>
                                <w:t>Mu companding</w:t>
                              </w:r>
                              <w:r w:rsidRPr="0009140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مستطيل 680"/>
                        <wps:cNvSpPr/>
                        <wps:spPr>
                          <a:xfrm>
                            <a:off x="469655" y="3646661"/>
                            <a:ext cx="1333500" cy="336550"/>
                          </a:xfrm>
                          <a:prstGeom prst="rect">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091403" w:rsidRDefault="003C0866" w:rsidP="000A6DC5">
                              <w:pPr>
                                <w:jc w:val="center"/>
                                <w:rPr>
                                  <w:sz w:val="18"/>
                                  <w:szCs w:val="18"/>
                                </w:rPr>
                              </w:pPr>
                              <w:r w:rsidRPr="00091403">
                                <w:rPr>
                                  <w:color w:val="000000" w:themeColor="text1"/>
                                  <w:sz w:val="18"/>
                                  <w:szCs w:val="18"/>
                                </w:rPr>
                                <w:t>Calculate PAPR</w:t>
                              </w:r>
                              <w:r w:rsidRPr="0009140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شكل بيضاوي 682"/>
                        <wps:cNvSpPr/>
                        <wps:spPr>
                          <a:xfrm>
                            <a:off x="616800" y="4233735"/>
                            <a:ext cx="1066800" cy="529407"/>
                          </a:xfrm>
                          <a:prstGeom prst="ellipse">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8E475D" w:rsidRDefault="003C0866" w:rsidP="000A6DC5">
                              <w:pPr>
                                <w:jc w:val="center"/>
                                <w:rPr>
                                  <w:color w:val="000000" w:themeColor="text1"/>
                                  <w:sz w:val="16"/>
                                  <w:szCs w:val="16"/>
                                </w:rPr>
                              </w:pPr>
                              <w:r w:rsidRPr="008E475D">
                                <w:rPr>
                                  <w:color w:val="000000" w:themeColor="text1"/>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سهم للأسفل 683"/>
                        <wps:cNvSpPr/>
                        <wps:spPr>
                          <a:xfrm>
                            <a:off x="1093075" y="333332"/>
                            <a:ext cx="95250" cy="26035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سهم للأسفل 684"/>
                        <wps:cNvSpPr/>
                        <wps:spPr>
                          <a:xfrm>
                            <a:off x="1093075" y="987115"/>
                            <a:ext cx="95250" cy="26035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سهم للأسفل 685"/>
                        <wps:cNvSpPr/>
                        <wps:spPr>
                          <a:xfrm>
                            <a:off x="1093075" y="1608083"/>
                            <a:ext cx="95250" cy="26035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سهم للأسفل 686"/>
                        <wps:cNvSpPr/>
                        <wps:spPr>
                          <a:xfrm>
                            <a:off x="1100275" y="2266776"/>
                            <a:ext cx="88050" cy="200689"/>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سهم للأسفل 687"/>
                        <wps:cNvSpPr/>
                        <wps:spPr>
                          <a:xfrm>
                            <a:off x="1100275" y="2795323"/>
                            <a:ext cx="95250" cy="26035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سهم للأسفل 689"/>
                        <wps:cNvSpPr/>
                        <wps:spPr>
                          <a:xfrm>
                            <a:off x="1093075" y="3441100"/>
                            <a:ext cx="102450" cy="20307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سهم للأسفل 690"/>
                        <wps:cNvSpPr/>
                        <wps:spPr>
                          <a:xfrm>
                            <a:off x="1100275" y="3982992"/>
                            <a:ext cx="95250" cy="260350"/>
                          </a:xfrm>
                          <a:prstGeom prst="downArrow">
                            <a:avLst/>
                          </a:prstGeom>
                          <a:ln>
                            <a:solidFill>
                              <a:schemeClr val="accent1">
                                <a:shade val="50000"/>
                                <a:alpha val="4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شكل بيضاوي 691"/>
                        <wps:cNvSpPr/>
                        <wps:spPr>
                          <a:xfrm>
                            <a:off x="672662" y="-136912"/>
                            <a:ext cx="927100" cy="448496"/>
                          </a:xfrm>
                          <a:prstGeom prst="ellipse">
                            <a:avLst/>
                          </a:prstGeom>
                          <a:solidFill>
                            <a:schemeClr val="accent1">
                              <a:alpha val="32000"/>
                            </a:schemeClr>
                          </a:solidFill>
                          <a:ln w="22225"/>
                        </wps:spPr>
                        <wps:style>
                          <a:lnRef idx="2">
                            <a:schemeClr val="accent1">
                              <a:shade val="50000"/>
                            </a:schemeClr>
                          </a:lnRef>
                          <a:fillRef idx="1">
                            <a:schemeClr val="accent1"/>
                          </a:fillRef>
                          <a:effectRef idx="0">
                            <a:schemeClr val="accent1"/>
                          </a:effectRef>
                          <a:fontRef idx="minor">
                            <a:schemeClr val="lt1"/>
                          </a:fontRef>
                        </wps:style>
                        <wps:txbx>
                          <w:txbxContent>
                            <w:p w:rsidR="003C0866" w:rsidRPr="008E475D" w:rsidRDefault="003C0866" w:rsidP="000A6DC5">
                              <w:pPr>
                                <w:jc w:val="center"/>
                                <w:rPr>
                                  <w:color w:val="000000" w:themeColor="text1"/>
                                  <w:sz w:val="16"/>
                                  <w:szCs w:val="16"/>
                                </w:rPr>
                              </w:pPr>
                              <w:r w:rsidRPr="008E475D">
                                <w:rPr>
                                  <w:color w:val="000000" w:themeColor="text1"/>
                                  <w:sz w:val="16"/>
                                  <w:szCs w:val="16"/>
                                </w:rPr>
                                <w:t>Start</w:t>
                              </w:r>
                            </w:p>
                            <w:p w:rsidR="003C0866" w:rsidRPr="00091403" w:rsidRDefault="003C0866" w:rsidP="000A6D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مجموعة 692" o:spid="_x0000_s1129" style="position:absolute;margin-left:30.4pt;margin-top:7.5pt;width:177.5pt;height:264.95pt;z-index:251696640;mso-height-relative:margin" coordorigin="144,-1369" coordsize="22542,4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">
                <v:rect id="مستطيل 4" o:spid="_x0000_s1130" style="position:absolute;left:144;top:6179;width:22542;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mhMQA&#10;AADaAAAADwAAAGRycy9kb3ducmV2LnhtbESPQWuDQBSE74X8h+UFcqtrS5BisgmlIUXJodSWQG8P&#10;90VF9624GzX/Plso9DjMzDfMdj+bTow0uMaygqcoBkFcWt1wpeD76/j4AsJ5ZI2dZVJwIwf73eJh&#10;i6m2E3/SWPhKBAi7FBXU3veplK6syaCLbE8cvIsdDPogh0rqAacAN518juNEGmw4LNTY01tNZVtc&#10;jYI814mJf96z8ymhQ9mOlzbvPpRaLefXDQhPs/8P/7UzrWANv1fC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ZoTEAAAA2gAAAA8AAAAAAAAAAAAAAAAAmAIAAGRycy9k&#10;b3ducmV2LnhtbFBLBQYAAAAABAAEAPUAAACJAwAAAAA=&#10;" fillcolor="#4f81bd [3204]" strokecolor="#243f60 [1604]" strokeweight="1.75pt">
                  <v:fill opacity="21074f"/>
                  <v:textbox>
                    <w:txbxContent>
                      <w:p w:rsidR="00B803F2" w:rsidRPr="00091403" w:rsidRDefault="00B803F2" w:rsidP="000A6DC5">
                        <w:pPr>
                          <w:jc w:val="center"/>
                          <w:rPr>
                            <w:sz w:val="18"/>
                            <w:szCs w:val="18"/>
                          </w:rPr>
                        </w:pPr>
                        <w:r w:rsidRPr="00091403">
                          <w:rPr>
                            <w:color w:val="000000" w:themeColor="text1"/>
                            <w:sz w:val="18"/>
                            <w:szCs w:val="18"/>
                          </w:rPr>
                          <w:t>Input passed to</w:t>
                        </w:r>
                        <w:r>
                          <w:rPr>
                            <w:color w:val="000000" w:themeColor="text1"/>
                            <w:sz w:val="18"/>
                            <w:szCs w:val="18"/>
                          </w:rPr>
                          <w:t xml:space="preserve"> </w:t>
                        </w:r>
                        <w:r w:rsidRPr="00091403">
                          <w:rPr>
                            <w:color w:val="000000" w:themeColor="text1"/>
                            <w:sz w:val="18"/>
                            <w:szCs w:val="18"/>
                          </w:rPr>
                          <w:t>Applying Precoding Matrix</w:t>
                        </w:r>
                        <w:r w:rsidRPr="00091403">
                          <w:rPr>
                            <w:sz w:val="18"/>
                            <w:szCs w:val="18"/>
                          </w:rPr>
                          <w:t xml:space="preserve"> </w:t>
                        </w:r>
                      </w:p>
                      <w:p w:rsidR="00B803F2" w:rsidRPr="00091403" w:rsidRDefault="00B803F2" w:rsidP="000A6DC5">
                        <w:pPr>
                          <w:jc w:val="center"/>
                          <w:rPr>
                            <w:sz w:val="18"/>
                            <w:szCs w:val="18"/>
                          </w:rPr>
                        </w:pPr>
                        <w:r w:rsidRPr="00091403">
                          <w:rPr>
                            <w:color w:val="000000" w:themeColor="text1"/>
                            <w:sz w:val="18"/>
                            <w:szCs w:val="18"/>
                          </w:rPr>
                          <w:t xml:space="preserve"> </w:t>
                        </w:r>
                      </w:p>
                    </w:txbxContent>
                  </v:textbox>
                </v:rect>
                <v:rect id="مستطيل 676" o:spid="_x0000_s1131" style="position:absolute;left:1720;top:12498;width:19304;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hM8UA&#10;AADcAAAADwAAAGRycy9kb3ducmV2LnhtbESPQWvCQBSE74X+h+UVeqsbPWxL6iaIpWLooVSl4O2R&#10;fSYh2bchu43x37sFweMwM98wy3yynRhp8I1jDfNZAoK4dKbhSsNh//nyBsIHZIOdY9JwIQ959viw&#10;xNS4M//QuAuViBD2KWqoQ+hTKX1Zk0U/cz1x9E5usBiiHCppBjxHuO3kIkmUtNhwXKixp3VNZbv7&#10;sxqKwiibHDfb3y9FH2U7ntqi+9b6+WlavYMINIV7+NbeGg3qVcH/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qEzxQAAANwAAAAPAAAAAAAAAAAAAAAAAJgCAABkcnMv&#10;ZG93bnJldi54bWxQSwUGAAAAAAQABAD1AAAAigMAAAAA&#10;" fillcolor="#4f81bd [3204]" strokecolor="#243f60 [1604]" strokeweight="1.75pt">
                  <v:fill opacity="21074f"/>
                  <v:textbox>
                    <w:txbxContent>
                      <w:p w:rsidR="00B803F2" w:rsidRPr="00091403" w:rsidRDefault="00B803F2" w:rsidP="000A6DC5">
                        <w:pPr>
                          <w:jc w:val="center"/>
                          <w:rPr>
                            <w:sz w:val="18"/>
                            <w:szCs w:val="18"/>
                          </w:rPr>
                        </w:pPr>
                        <w:r w:rsidRPr="00091403">
                          <w:rPr>
                            <w:color w:val="000000" w:themeColor="text1"/>
                            <w:sz w:val="18"/>
                            <w:szCs w:val="18"/>
                          </w:rPr>
                          <w:t>OQAM modulation</w:t>
                        </w:r>
                        <w:r w:rsidRPr="00091403">
                          <w:rPr>
                            <w:sz w:val="18"/>
                            <w:szCs w:val="18"/>
                          </w:rPr>
                          <w:t xml:space="preserve"> </w:t>
                        </w:r>
                      </w:p>
                      <w:p w:rsidR="00B803F2" w:rsidRPr="00091403" w:rsidRDefault="00B803F2" w:rsidP="000A6DC5">
                        <w:pPr>
                          <w:jc w:val="center"/>
                          <w:rPr>
                            <w:sz w:val="18"/>
                            <w:szCs w:val="18"/>
                          </w:rPr>
                        </w:pPr>
                      </w:p>
                    </w:txbxContent>
                  </v:textbox>
                </v:rect>
                <v:rect id="مستطيل 677" o:spid="_x0000_s1132" style="position:absolute;left:4834;top:18598;width:1301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EqMUA&#10;AADcAAAADwAAAGRycy9kb3ducmV2LnhtbESPQWuDQBSE74H+h+UVeotrezDBZhNCSouSQ4kphd4e&#10;7ouK7ltxt2r/fbYQyHGYmW+YzW42nRhpcI1lBc9RDIK4tLrhSsHX+X25BuE8ssbOMin4Iwe77cNi&#10;g6m2E59oLHwlAoRdigpq7/tUSlfWZNBFticO3sUOBn2QQyX1gFOAm06+xHEiDTYcFmrs6VBT2Ra/&#10;RkGe68TEPx/Z9zGht7IdL23efSr19DjvX0F4mv09fGtnWkGyWs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gSoxQAAANwAAAAPAAAAAAAAAAAAAAAAAJgCAABkcnMv&#10;ZG93bnJldi54bWxQSwUGAAAAAAQABAD1AAAAigMAAAAA&#10;" fillcolor="#4f81bd [3204]" strokecolor="#243f60 [1604]" strokeweight="1.75pt">
                  <v:fill opacity="21074f"/>
                  <v:textbox>
                    <w:txbxContent>
                      <w:p w:rsidR="00B803F2" w:rsidRPr="00091403" w:rsidRDefault="00B803F2" w:rsidP="000A6DC5">
                        <w:pPr>
                          <w:jc w:val="center"/>
                          <w:rPr>
                            <w:sz w:val="18"/>
                            <w:szCs w:val="18"/>
                          </w:rPr>
                        </w:pPr>
                        <w:r w:rsidRPr="00091403">
                          <w:rPr>
                            <w:color w:val="000000" w:themeColor="text1"/>
                            <w:sz w:val="18"/>
                            <w:szCs w:val="18"/>
                          </w:rPr>
                          <w:t>Apply IFFT</w:t>
                        </w:r>
                        <w:r w:rsidRPr="00091403">
                          <w:rPr>
                            <w:sz w:val="18"/>
                            <w:szCs w:val="18"/>
                          </w:rPr>
                          <w:t xml:space="preserve"> </w:t>
                        </w:r>
                      </w:p>
                    </w:txbxContent>
                  </v:textbox>
                </v:rect>
                <v:rect id="مستطيل 678" o:spid="_x0000_s1133" style="position:absolute;left:5011;top:24589;width:12891;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Q2sEA&#10;AADcAAAADwAAAGRycy9kb3ducmV2LnhtbERPTYvCMBC9L/gfwgje1tQ91KUaRZQViwdZFcHb0Ixt&#10;aTMpTaz135uD4PHxvufL3tSio9aVlhVMxhEI4szqknMF59Pf9y8I55E11pZJwZMcLBeDrzkm2j74&#10;n7qjz0UIYZeggsL7JpHSZQUZdGPbEAfuZluDPsA2l7rFRwg3tfyJolgaLDk0FNjQuqCsOt6NgjTV&#10;sYmu291lH9Mmq7pbldYHpUbDfjUD4an3H/HbvdMK4mlYG86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5kNrBAAAA3AAAAA8AAAAAAAAAAAAAAAAAmAIAAGRycy9kb3du&#10;cmV2LnhtbFBLBQYAAAAABAAEAPUAAACGAwAAAAA=&#10;" fillcolor="#4f81bd [3204]" strokecolor="#243f60 [1604]" strokeweight="1.75pt">
                  <v:fill opacity="21074f"/>
                  <v:textbox>
                    <w:txbxContent>
                      <w:p w:rsidR="00B803F2" w:rsidRPr="00091403" w:rsidRDefault="00B803F2" w:rsidP="000A6DC5">
                        <w:pPr>
                          <w:jc w:val="center"/>
                          <w:rPr>
                            <w:sz w:val="18"/>
                            <w:szCs w:val="18"/>
                          </w:rPr>
                        </w:pPr>
                        <w:proofErr w:type="spellStart"/>
                        <w:r w:rsidRPr="00091403">
                          <w:rPr>
                            <w:color w:val="000000" w:themeColor="text1"/>
                            <w:sz w:val="18"/>
                            <w:szCs w:val="18"/>
                          </w:rPr>
                          <w:t>Polyphase</w:t>
                        </w:r>
                        <w:proofErr w:type="spellEnd"/>
                        <w:r w:rsidRPr="00091403">
                          <w:rPr>
                            <w:color w:val="000000" w:themeColor="text1"/>
                            <w:sz w:val="18"/>
                            <w:szCs w:val="18"/>
                          </w:rPr>
                          <w:t xml:space="preserve"> filter</w:t>
                        </w:r>
                        <w:r w:rsidRPr="00091403">
                          <w:rPr>
                            <w:sz w:val="18"/>
                            <w:szCs w:val="18"/>
                          </w:rPr>
                          <w:t xml:space="preserve"> </w:t>
                        </w:r>
                      </w:p>
                    </w:txbxContent>
                  </v:textbox>
                </v:rect>
                <v:rect id="مستطيل 679" o:spid="_x0000_s1134" style="position:absolute;left:4624;top:30475;width:13208;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1QcUA&#10;AADcAAAADwAAAGRycy9kb3ducmV2LnhtbESPQWvCQBSE74L/YXmCN920h6jRVYpSMfRQ1FLw9sg+&#10;k5Ds25BdY/z3bqHgcZiZb5jVpje16Kh1pWUFb9MIBHFmdcm5gp/z52QOwnlkjbVlUvAgB5v1cLDC&#10;RNs7H6k7+VwECLsEFRTeN4mULivIoJvahjh4V9sa9EG2udQt3gPc1PI9imJpsOSwUGBD24Ky6nQz&#10;CtJUxya67A+/XzHtsqq7Vmn9rdR41H8sQXjq/Sv83z5oBfFsAX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TVBxQAAANwAAAAPAAAAAAAAAAAAAAAAAJgCAABkcnMv&#10;ZG93bnJldi54bWxQSwUGAAAAAAQABAD1AAAAigMAAAAA&#10;" fillcolor="#4f81bd [3204]" strokecolor="#243f60 [1604]" strokeweight="1.75pt">
                  <v:fill opacity="21074f"/>
                  <v:textbox>
                    <w:txbxContent>
                      <w:p w:rsidR="00B803F2" w:rsidRPr="00091403" w:rsidRDefault="00B803F2" w:rsidP="000A6DC5">
                        <w:pPr>
                          <w:jc w:val="center"/>
                          <w:rPr>
                            <w:sz w:val="18"/>
                            <w:szCs w:val="18"/>
                          </w:rPr>
                        </w:pPr>
                        <w:r w:rsidRPr="00091403">
                          <w:rPr>
                            <w:color w:val="000000" w:themeColor="text1"/>
                            <w:sz w:val="18"/>
                            <w:szCs w:val="18"/>
                          </w:rPr>
                          <w:t>Mu companding</w:t>
                        </w:r>
                        <w:r w:rsidRPr="00091403">
                          <w:rPr>
                            <w:sz w:val="18"/>
                            <w:szCs w:val="18"/>
                          </w:rPr>
                          <w:t xml:space="preserve"> </w:t>
                        </w:r>
                      </w:p>
                    </w:txbxContent>
                  </v:textbox>
                </v:rect>
                <v:rect id="مستطيل 680" o:spid="_x0000_s1135" style="position:absolute;left:4696;top:36466;width:13335;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8EA&#10;AADcAAAADwAAAGRycy9kb3ducmV2LnhtbERPy4rCMBTdD/gP4QruxlQXRaqpiKJYZjGMiuDu0tw+&#10;aHNTmljr308WA7M8nPdmO5pWDNS72rKCxTwCQZxbXXOp4HY9fq5AOI+ssbVMCt7kYJtOPjaYaPvi&#10;HxouvhQhhF2CCirvu0RKl1dk0M1tRxy4wvYGfYB9KXWPrxBuWrmMolgarDk0VNjRvqK8uTyNgizT&#10;sYkep/P9K6ZD3gxFk7XfSs2m424NwtPo/8V/7rNWEK/C/HAmHAG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7PvBAAAA3AAAAA8AAAAAAAAAAAAAAAAAmAIAAGRycy9kb3du&#10;cmV2LnhtbFBLBQYAAAAABAAEAPUAAACGAwAAAAA=&#10;" fillcolor="#4f81bd [3204]" strokecolor="#243f60 [1604]" strokeweight="1.75pt">
                  <v:fill opacity="21074f"/>
                  <v:textbox>
                    <w:txbxContent>
                      <w:p w:rsidR="00B803F2" w:rsidRPr="00091403" w:rsidRDefault="00B803F2" w:rsidP="000A6DC5">
                        <w:pPr>
                          <w:jc w:val="center"/>
                          <w:rPr>
                            <w:sz w:val="18"/>
                            <w:szCs w:val="18"/>
                          </w:rPr>
                        </w:pPr>
                        <w:r w:rsidRPr="00091403">
                          <w:rPr>
                            <w:color w:val="000000" w:themeColor="text1"/>
                            <w:sz w:val="18"/>
                            <w:szCs w:val="18"/>
                          </w:rPr>
                          <w:t>Calculate PAPR</w:t>
                        </w:r>
                        <w:r w:rsidRPr="00091403">
                          <w:rPr>
                            <w:sz w:val="18"/>
                            <w:szCs w:val="18"/>
                          </w:rPr>
                          <w:t xml:space="preserve"> </w:t>
                        </w:r>
                      </w:p>
                    </w:txbxContent>
                  </v:textbox>
                </v:rect>
                <v:oval id="شكل بيضاوي 682" o:spid="_x0000_s1136" style="position:absolute;left:6168;top:42337;width:10668;height:5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QeMQA&#10;AADcAAAADwAAAGRycy9kb3ducmV2LnhtbESP0WrCQBRE3wX/YblC33RTRYnRVUQstA8ipv2AS/aa&#10;LM3eDdnVpH69WxB8HGbmDLPe9rYWN2q9cazgfZKAIC6cNlwq+Pn+GKcgfEDWWDsmBX/kYbsZDtaY&#10;adfxmW55KEWEsM9QQRVCk0npi4os+olriKN3ca3FEGVbSt1iF+G2ltMkWUiLhuNChQ3tKyp+86tV&#10;MJ+bS2r25+XxcJq5mb4fuq88Uept1O9WIAL14RV+tj+1gkU6hf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3UHjEAAAA3AAAAA8AAAAAAAAAAAAAAAAAmAIAAGRycy9k&#10;b3ducmV2LnhtbFBLBQYAAAAABAAEAPUAAACJAwAAAAA=&#10;" fillcolor="#4f81bd [3204]" strokecolor="#243f60 [1604]" strokeweight="1.75pt">
                  <v:fill opacity="21074f"/>
                  <v:textbox>
                    <w:txbxContent>
                      <w:p w:rsidR="00B803F2" w:rsidRPr="008E475D" w:rsidRDefault="00B803F2" w:rsidP="000A6DC5">
                        <w:pPr>
                          <w:jc w:val="center"/>
                          <w:rPr>
                            <w:color w:val="000000" w:themeColor="text1"/>
                            <w:sz w:val="16"/>
                            <w:szCs w:val="16"/>
                          </w:rPr>
                        </w:pPr>
                        <w:r w:rsidRPr="008E475D">
                          <w:rPr>
                            <w:color w:val="000000" w:themeColor="text1"/>
                            <w:sz w:val="16"/>
                            <w:szCs w:val="16"/>
                          </w:rPr>
                          <w:t>End</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683" o:spid="_x0000_s1137" type="#_x0000_t67" style="position:absolute;left:10930;top:3333;width:953;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eMsYA&#10;AADcAAAADwAAAGRycy9kb3ducmV2LnhtbESPQWvCQBSE70L/w/IK3nTTaEVSVymKUCkKWg89PrOv&#10;STD7Nuxuk7S/visUPA4z8w2zWPWmFi05X1lW8DROQBDnVldcKDh/bEdzED4ga6wtk4If8rBaPgwW&#10;mGnb8ZHaUyhEhLDPUEEZQpNJ6fOSDPqxbYij92WdwRClK6R22EW4qWWaJDNpsOK4UGJD65Ly6+nb&#10;KPjUv5P9s9tc2un7Ie0u58am151Sw8f+9QVEoD7cw//tN61gNp/A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eMsYAAADcAAAADwAAAAAAAAAAAAAAAACYAgAAZHJz&#10;L2Rvd25yZXYueG1sUEsFBgAAAAAEAAQA9QAAAIsDAAAAAA==&#10;" adj="17649" fillcolor="#4f81bd [3204]" strokecolor="#243f60 [1604]" strokeweight="2pt">
                  <v:stroke opacity="29555f"/>
                </v:shape>
                <v:shape id="سهم للأسفل 684" o:spid="_x0000_s1138" type="#_x0000_t67" style="position:absolute;left:10930;top:9871;width:953;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GRscA&#10;AADcAAAADwAAAGRycy9kb3ducmV2LnhtbESPT2vCQBTE7wW/w/KE3urG+AdJXUVaBKVU0Hro8Zl9&#10;TYLZt2F3m6T99N2C4HGYmd8wy3VvatGS85VlBeNRAoI4t7riQsH5Y/u0AOEDssbaMin4IQ/r1eBh&#10;iZm2HR+pPYVCRAj7DBWUITSZlD4vyaAf2YY4el/WGQxRukJqh12Em1qmSTKXBiuOCyU29FJSfj19&#10;GwWf+nfyPnOvl3b6dki7y7mx6XWv1OOw3zyDCNSHe/jW3mkF88UU/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xkbHAAAA3AAAAA8AAAAAAAAAAAAAAAAAmAIAAGRy&#10;cy9kb3ducmV2LnhtbFBLBQYAAAAABAAEAPUAAACMAwAAAAA=&#10;" adj="17649" fillcolor="#4f81bd [3204]" strokecolor="#243f60 [1604]" strokeweight="2pt">
                  <v:stroke opacity="29555f"/>
                </v:shape>
                <v:shape id="سهم للأسفل 685" o:spid="_x0000_s1139" type="#_x0000_t67" style="position:absolute;left:10930;top:16080;width:953;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j3cYA&#10;AADcAAAADwAAAGRycy9kb3ducmV2LnhtbESPQWvCQBSE70L/w/IKvemmsYqkrlIUQSkVtB56fGZf&#10;k2D2bdjdJml/vSsUPA4z8w0zX/amFi05X1lW8DxKQBDnVldcKDh9boYzED4ga6wtk4Jf8rBcPAzm&#10;mGnb8YHaYyhEhLDPUEEZQpNJ6fOSDPqRbYij922dwRClK6R22EW4qWWaJFNpsOK4UGJDq5Lyy/HH&#10;KPjSf+OPiVuf25f3fdqdT41NLzulnh77t1cQgfpwD/+3t1rBdDaB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1j3cYAAADcAAAADwAAAAAAAAAAAAAAAACYAgAAZHJz&#10;L2Rvd25yZXYueG1sUEsFBgAAAAAEAAQA9QAAAIsDAAAAAA==&#10;" adj="17649" fillcolor="#4f81bd [3204]" strokecolor="#243f60 [1604]" strokeweight="2pt">
                  <v:stroke opacity="29555f"/>
                </v:shape>
                <v:shape id="سهم للأسفل 686" o:spid="_x0000_s1140" type="#_x0000_t67" style="position:absolute;left:11002;top:22667;width:881;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fjsQA&#10;AADcAAAADwAAAGRycy9kb3ducmV2LnhtbESPQWvCQBSE7wX/w/IEb3VjxSDRVcS2IL1Io6XXR/aZ&#10;DWbfhuwmxn/fFYQeh5n5hllvB1uLnlpfOVYwmyYgiAunKy4VnE+fr0sQPiBrrB2Tgjt52G5GL2vM&#10;tLvxN/V5KEWEsM9QgQmhyaT0hSGLfuoa4uhdXGsxRNmWUrd4i3Bby7ckSaXFiuOCwYb2hopr3lkF&#10;c33qf7vz/P2nbPLjojPpIf/4UmoyHnYrEIGG8B9+tg9aQbpM4X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n47EAAAA3AAAAA8AAAAAAAAAAAAAAAAAmAIAAGRycy9k&#10;b3ducmV2LnhtbFBLBQYAAAAABAAEAPUAAACJAwAAAAA=&#10;" adj="16862" fillcolor="#4f81bd [3204]" strokecolor="#243f60 [1604]" strokeweight="2pt">
                  <v:stroke opacity="29555f"/>
                </v:shape>
                <v:shape id="سهم للأسفل 687" o:spid="_x0000_s1141" type="#_x0000_t67" style="position:absolute;left:11002;top:27953;width:953;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YMccA&#10;AADcAAAADwAAAGRycy9kb3ducmV2LnhtbESPQWvCQBSE7wX/w/KE3urGtFpJXUVaChWxUOuhx2f2&#10;NQlm34bdbRL99a4g9DjMzDfMfNmbWrTkfGVZwXiUgCDOra64ULD/fn+YgfABWWNtmRScyMNyMbib&#10;Y6Ztx1/U7kIhIoR9hgrKEJpMSp+XZNCPbEMcvV/rDIYoXSG1wy7CTS3TJJlKgxXHhRIbei0pP+7+&#10;jIIffX7cTtzboX3afKbdYd/Y9LhW6n7Yr15ABOrDf/jW/tAKprNn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WDHHAAAA3AAAAA8AAAAAAAAAAAAAAAAAmAIAAGRy&#10;cy9kb3ducmV2LnhtbFBLBQYAAAAABAAEAPUAAACMAwAAAAA=&#10;" adj="17649" fillcolor="#4f81bd [3204]" strokecolor="#243f60 [1604]" strokeweight="2pt">
                  <v:stroke opacity="29555f"/>
                </v:shape>
                <v:shape id="سهم للأسفل 689" o:spid="_x0000_s1142" type="#_x0000_t67" style="position:absolute;left:10930;top:34411;width:1025;height:2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t6cMA&#10;AADcAAAADwAAAGRycy9kb3ducmV2LnhtbESPwWrDMBBE74X8g9hCLiWR44NJnCihpJT26qSX3hZr&#10;Y7m1VkJSY+fvo0Khx2Fm3jC7w2QHcaUQe8cKVssCBHHrdM+dgo/z62INIiZkjYNjUnCjCIf97GGH&#10;tXYjN3Q9pU5kCMcaFZiUfC1lbA1ZjEvnibN3ccFiyjJ0UgccM9wOsiyKSlrsOS8Y9HQ01H6ffmym&#10;hNXb2Ycv514+/fBUemPkrVFq/jg9b0EkmtJ/+K/9rhVU6w38ns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t6cMAAADcAAAADwAAAAAAAAAAAAAAAACYAgAAZHJzL2Rv&#10;d25yZXYueG1sUEsFBgAAAAAEAAQA9QAAAIgDAAAAAA==&#10;" adj="16151" fillcolor="#4f81bd [3204]" strokecolor="#243f60 [1604]" strokeweight="2pt">
                  <v:stroke opacity="29555f"/>
                </v:shape>
                <v:shape id="سهم للأسفل 690" o:spid="_x0000_s1143" type="#_x0000_t67" style="position:absolute;left:11002;top:39829;width:953;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WmMQA&#10;AADcAAAADwAAAGRycy9kb3ducmV2LnhtbERPy2rCQBTdC/2H4Ra604mpFY2OUloKLUXBx8LlNXNN&#10;gpk7YWaaxH59Z1FweTjv5bo3tWjJ+cqygvEoAUGcW11xoeB4+BjOQPiArLG2TApu5GG9ehgsMdO2&#10;4x21+1CIGMI+QwVlCE0mpc9LMuhHtiGO3MU6gyFCV0jtsIvhppZpkkylwYpjQ4kNvZWUX/c/RsFJ&#10;/z5vXtz7uZ18b9PufGxsev1S6umxf12ACNSHu/jf/akVTOdxfjw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VpjEAAAA3AAAAA8AAAAAAAAAAAAAAAAAmAIAAGRycy9k&#10;b3ducmV2LnhtbFBLBQYAAAAABAAEAPUAAACJAwAAAAA=&#10;" adj="17649" fillcolor="#4f81bd [3204]" strokecolor="#243f60 [1604]" strokeweight="2pt">
                  <v:stroke opacity="29555f"/>
                </v:shape>
                <v:oval id="شكل بيضاوي 691" o:spid="_x0000_s1144" style="position:absolute;left:6726;top:-1369;width:9271;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Y0sQA&#10;AADcAAAADwAAAGRycy9kb3ducmV2LnhtbESP0YrCMBRE3xf8h3AF39bUFUWrUUQU9EEWqx9waa5t&#10;sLkpTdbW/fqNIOzjMDNnmOW6s5V4UOONYwWjYQKCOHfacKHgetl/zkD4gKyxckwKnuRhvep9LDHV&#10;ruUzPbJQiAhhn6KCMoQ6ldLnJVn0Q1cTR+/mGoshyqaQusE2wm0lv5JkKi0ajgsl1rQtKb9nP1bB&#10;ZGJuM7M9z0+777Eb699de8wSpQb9brMAEagL/+F3+6AVTOcje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WNLEAAAA3AAAAA8AAAAAAAAAAAAAAAAAmAIAAGRycy9k&#10;b3ducmV2LnhtbFBLBQYAAAAABAAEAPUAAACJAwAAAAA=&#10;" fillcolor="#4f81bd [3204]" strokecolor="#243f60 [1604]" strokeweight="1.75pt">
                  <v:fill opacity="21074f"/>
                  <v:textbox>
                    <w:txbxContent>
                      <w:p w:rsidR="00B803F2" w:rsidRPr="008E475D" w:rsidRDefault="00B803F2" w:rsidP="000A6DC5">
                        <w:pPr>
                          <w:jc w:val="center"/>
                          <w:rPr>
                            <w:color w:val="000000" w:themeColor="text1"/>
                            <w:sz w:val="16"/>
                            <w:szCs w:val="16"/>
                          </w:rPr>
                        </w:pPr>
                        <w:r w:rsidRPr="008E475D">
                          <w:rPr>
                            <w:color w:val="000000" w:themeColor="text1"/>
                            <w:sz w:val="16"/>
                            <w:szCs w:val="16"/>
                          </w:rPr>
                          <w:t>Start</w:t>
                        </w:r>
                      </w:p>
                      <w:p w:rsidR="00B803F2" w:rsidRPr="00091403" w:rsidRDefault="00B803F2" w:rsidP="000A6DC5">
                        <w:pPr>
                          <w:jc w:val="center"/>
                        </w:pPr>
                      </w:p>
                    </w:txbxContent>
                  </v:textbox>
                </v:oval>
              </v:group>
            </w:pict>
          </mc:Fallback>
        </mc:AlternateContent>
      </w: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0A6DC5" w:rsidRDefault="000A6DC5" w:rsidP="00EF5EA4">
      <w:pPr>
        <w:tabs>
          <w:tab w:val="left" w:pos="288"/>
        </w:tabs>
        <w:spacing w:after="120" w:line="228" w:lineRule="auto"/>
        <w:jc w:val="center"/>
        <w:rPr>
          <w:rFonts w:eastAsia="Times New Roman"/>
          <w:sz w:val="18"/>
          <w:szCs w:val="22"/>
          <w:lang w:eastAsia="zh-CN"/>
        </w:rPr>
      </w:pPr>
    </w:p>
    <w:p w:rsidR="004626E4" w:rsidRDefault="004626E4" w:rsidP="00EF5EA4">
      <w:pPr>
        <w:tabs>
          <w:tab w:val="left" w:pos="288"/>
        </w:tabs>
        <w:spacing w:after="120" w:line="228" w:lineRule="auto"/>
        <w:jc w:val="center"/>
        <w:rPr>
          <w:rFonts w:eastAsia="Times New Roman"/>
          <w:sz w:val="18"/>
          <w:szCs w:val="22"/>
          <w:lang w:eastAsia="zh-CN"/>
        </w:rPr>
      </w:pPr>
    </w:p>
    <w:p w:rsidR="004626E4" w:rsidRDefault="004626E4" w:rsidP="00EF5EA4">
      <w:pPr>
        <w:tabs>
          <w:tab w:val="left" w:pos="288"/>
        </w:tabs>
        <w:spacing w:after="120" w:line="228" w:lineRule="auto"/>
        <w:jc w:val="center"/>
        <w:rPr>
          <w:rFonts w:eastAsia="Times New Roman"/>
          <w:sz w:val="18"/>
          <w:szCs w:val="22"/>
          <w:lang w:eastAsia="zh-CN"/>
        </w:rPr>
      </w:pPr>
    </w:p>
    <w:p w:rsidR="00E76635" w:rsidRDefault="00E76635" w:rsidP="00EF5EA4">
      <w:pPr>
        <w:tabs>
          <w:tab w:val="left" w:pos="288"/>
        </w:tabs>
        <w:spacing w:after="120" w:line="228" w:lineRule="auto"/>
        <w:jc w:val="center"/>
        <w:rPr>
          <w:rFonts w:eastAsia="Times New Roman"/>
          <w:sz w:val="18"/>
          <w:szCs w:val="22"/>
          <w:lang w:eastAsia="zh-CN"/>
        </w:rPr>
      </w:pPr>
    </w:p>
    <w:p w:rsidR="006A1EBE" w:rsidRDefault="006A1EBE" w:rsidP="00EF5EA4">
      <w:pPr>
        <w:tabs>
          <w:tab w:val="left" w:pos="288"/>
        </w:tabs>
        <w:spacing w:after="120" w:line="228" w:lineRule="auto"/>
        <w:jc w:val="center"/>
        <w:rPr>
          <w:rFonts w:eastAsia="Times New Roman"/>
          <w:b/>
          <w:bCs/>
          <w:sz w:val="16"/>
          <w:szCs w:val="20"/>
          <w:lang w:eastAsia="zh-CN"/>
        </w:rPr>
      </w:pPr>
    </w:p>
    <w:p w:rsidR="00F82EA1" w:rsidRDefault="00F82EA1" w:rsidP="00EF5EA4">
      <w:pPr>
        <w:tabs>
          <w:tab w:val="left" w:pos="288"/>
        </w:tabs>
        <w:spacing w:after="120" w:line="228" w:lineRule="auto"/>
        <w:jc w:val="center"/>
        <w:rPr>
          <w:rFonts w:eastAsia="Times New Roman"/>
          <w:sz w:val="16"/>
          <w:szCs w:val="20"/>
          <w:lang w:val="en-AU" w:eastAsia="zh-CN"/>
        </w:rPr>
      </w:pPr>
      <w:r w:rsidRPr="006A1EBE">
        <w:rPr>
          <w:rFonts w:eastAsia="Times New Roman"/>
          <w:b/>
          <w:bCs/>
          <w:sz w:val="16"/>
          <w:szCs w:val="20"/>
          <w:lang w:eastAsia="zh-CN"/>
        </w:rPr>
        <w:t xml:space="preserve">Fig. </w:t>
      </w:r>
      <w:r w:rsidR="005D252C" w:rsidRPr="006A1EBE">
        <w:rPr>
          <w:rFonts w:eastAsia="Times New Roman"/>
          <w:b/>
          <w:bCs/>
          <w:sz w:val="16"/>
          <w:szCs w:val="20"/>
          <w:lang w:eastAsia="zh-CN"/>
        </w:rPr>
        <w:t>4</w:t>
      </w:r>
      <w:r w:rsidR="006A1EBE">
        <w:rPr>
          <w:rFonts w:eastAsia="Times New Roman"/>
          <w:b/>
          <w:bCs/>
          <w:sz w:val="16"/>
          <w:szCs w:val="20"/>
          <w:lang w:eastAsia="zh-CN"/>
        </w:rPr>
        <w:t>:</w:t>
      </w:r>
      <w:r w:rsidR="005D252C" w:rsidRPr="006A1EBE">
        <w:rPr>
          <w:rFonts w:eastAsia="Times New Roman"/>
          <w:sz w:val="16"/>
          <w:szCs w:val="20"/>
          <w:lang w:eastAsia="zh-CN"/>
        </w:rPr>
        <w:t xml:space="preserve"> </w:t>
      </w:r>
      <w:r w:rsidRPr="006A1EBE">
        <w:rPr>
          <w:rFonts w:eastAsia="Times New Roman"/>
          <w:sz w:val="16"/>
          <w:szCs w:val="20"/>
          <w:lang w:val="en-AU" w:eastAsia="zh-CN"/>
        </w:rPr>
        <w:t xml:space="preserve">Flow </w:t>
      </w:r>
      <w:r w:rsidR="008E0D7D">
        <w:rPr>
          <w:rFonts w:eastAsia="Times New Roman"/>
          <w:sz w:val="16"/>
          <w:szCs w:val="20"/>
          <w:lang w:val="en-AU" w:eastAsia="zh-CN"/>
        </w:rPr>
        <w:t>chart of proposed hybrid scheme</w:t>
      </w:r>
    </w:p>
    <w:p w:rsidR="006A1EBE" w:rsidRPr="006A1EBE" w:rsidRDefault="006A1EBE" w:rsidP="00EF5EA4">
      <w:pPr>
        <w:tabs>
          <w:tab w:val="left" w:pos="288"/>
        </w:tabs>
        <w:spacing w:after="120" w:line="228" w:lineRule="auto"/>
        <w:jc w:val="center"/>
        <w:rPr>
          <w:rFonts w:eastAsia="Times New Roman"/>
          <w:sz w:val="16"/>
          <w:szCs w:val="20"/>
          <w:lang w:val="en-AU" w:eastAsia="zh-CN"/>
        </w:rPr>
      </w:pPr>
    </w:p>
    <w:p w:rsidR="006A1EBE" w:rsidRDefault="00002234" w:rsidP="006A1EBE">
      <w:pPr>
        <w:tabs>
          <w:tab w:val="left" w:pos="288"/>
        </w:tabs>
        <w:spacing w:after="120" w:line="228" w:lineRule="auto"/>
        <w:rPr>
          <w:rFonts w:eastAsia="Times New Roman"/>
          <w:b/>
          <w:bCs/>
          <w:sz w:val="20"/>
          <w:szCs w:val="20"/>
          <w:lang w:val="en-AU" w:eastAsia="zh-CN"/>
        </w:rPr>
      </w:pPr>
      <w:r w:rsidRPr="008161AC">
        <w:rPr>
          <w:rFonts w:eastAsia="Times New Roman"/>
          <w:b/>
          <w:bCs/>
          <w:sz w:val="20"/>
          <w:szCs w:val="20"/>
          <w:lang w:val="en-AU" w:eastAsia="zh-CN"/>
        </w:rPr>
        <w:t>6</w:t>
      </w:r>
      <w:r w:rsidR="000A15FB" w:rsidRPr="008161AC">
        <w:rPr>
          <w:rFonts w:eastAsia="Times New Roman"/>
          <w:b/>
          <w:bCs/>
          <w:sz w:val="20"/>
          <w:szCs w:val="20"/>
          <w:lang w:val="en-AU" w:eastAsia="zh-CN"/>
        </w:rPr>
        <w:t>.1 Performance in PAPR reduction</w:t>
      </w:r>
    </w:p>
    <w:p w:rsidR="002D45F0" w:rsidRPr="008161AC" w:rsidRDefault="002D45F0" w:rsidP="006A1EBE">
      <w:pPr>
        <w:tabs>
          <w:tab w:val="left" w:pos="288"/>
        </w:tabs>
        <w:spacing w:after="120" w:line="228" w:lineRule="auto"/>
        <w:rPr>
          <w:rFonts w:eastAsia="Times New Roman"/>
          <w:b/>
          <w:bCs/>
          <w:sz w:val="20"/>
          <w:szCs w:val="20"/>
          <w:lang w:val="en-AU" w:eastAsia="zh-CN"/>
        </w:rPr>
      </w:pPr>
    </w:p>
    <w:p w:rsidR="000A15FB" w:rsidRPr="000A15FB" w:rsidRDefault="00235667" w:rsidP="00675CCE">
      <w:pPr>
        <w:tabs>
          <w:tab w:val="left" w:pos="288"/>
        </w:tabs>
        <w:spacing w:after="120" w:line="228" w:lineRule="auto"/>
        <w:jc w:val="both"/>
        <w:rPr>
          <w:rFonts w:eastAsia="Times New Roman"/>
          <w:sz w:val="18"/>
          <w:szCs w:val="22"/>
          <w:lang w:val="en-AU" w:eastAsia="zh-CN"/>
        </w:rPr>
      </w:pPr>
      <w:r w:rsidRPr="000A15FB">
        <w:rPr>
          <w:rFonts w:eastAsia="Times New Roman"/>
          <w:sz w:val="18"/>
          <w:szCs w:val="22"/>
          <w:lang w:val="en-AU" w:eastAsia="zh-CN"/>
        </w:rPr>
        <w:t>In FBMC/OQAM systems,</w:t>
      </w:r>
      <w:r>
        <w:rPr>
          <w:rFonts w:eastAsia="Times New Roman"/>
          <w:sz w:val="18"/>
          <w:szCs w:val="22"/>
          <w:lang w:val="en-AU" w:eastAsia="zh-CN"/>
        </w:rPr>
        <w:t xml:space="preserve"> </w:t>
      </w:r>
      <w:r w:rsidRPr="001D3169">
        <w:rPr>
          <w:sz w:val="18"/>
          <w:szCs w:val="18"/>
        </w:rPr>
        <w:t>the complementary cumulative distr</w:t>
      </w:r>
      <w:r w:rsidRPr="001D3169">
        <w:rPr>
          <w:sz w:val="18"/>
          <w:szCs w:val="18"/>
        </w:rPr>
        <w:t>i</w:t>
      </w:r>
      <w:r w:rsidRPr="001D3169">
        <w:rPr>
          <w:sz w:val="18"/>
          <w:szCs w:val="18"/>
        </w:rPr>
        <w:t>bution function (CCDF)</w:t>
      </w:r>
      <w:r>
        <w:rPr>
          <w:sz w:val="18"/>
          <w:szCs w:val="18"/>
        </w:rPr>
        <w:t xml:space="preserve"> is used to evaluate PAPR reduction pe</w:t>
      </w:r>
      <w:r>
        <w:rPr>
          <w:sz w:val="18"/>
          <w:szCs w:val="18"/>
        </w:rPr>
        <w:t>r</w:t>
      </w:r>
      <w:r>
        <w:rPr>
          <w:sz w:val="18"/>
          <w:szCs w:val="18"/>
        </w:rPr>
        <w:t xml:space="preserve">formance, which denotes the probability that the PAPR exceeds a certain </w:t>
      </w:r>
      <w:r w:rsidRPr="005D302D">
        <w:rPr>
          <w:noProof/>
          <w:sz w:val="18"/>
          <w:szCs w:val="18"/>
        </w:rPr>
        <w:t>threshold.</w:t>
      </w:r>
      <w:r>
        <w:rPr>
          <w:sz w:val="18"/>
          <w:szCs w:val="18"/>
        </w:rPr>
        <w:t xml:space="preserve"> For a given </w:t>
      </w:r>
      <w:r w:rsidRPr="005D302D">
        <w:rPr>
          <w:noProof/>
          <w:sz w:val="18"/>
          <w:szCs w:val="18"/>
        </w:rPr>
        <w:t>threshold,</w:t>
      </w:r>
      <w:r>
        <w:rPr>
          <w:sz w:val="18"/>
          <w:szCs w:val="18"/>
        </w:rPr>
        <w:t xml:space="preserve"> a lower CCDF indicates better PAPR </w:t>
      </w:r>
      <w:r w:rsidRPr="005D302D">
        <w:rPr>
          <w:noProof/>
          <w:sz w:val="18"/>
          <w:szCs w:val="18"/>
        </w:rPr>
        <w:t>performance.</w:t>
      </w:r>
      <w:r>
        <w:rPr>
          <w:noProof/>
          <w:sz w:val="18"/>
          <w:szCs w:val="18"/>
        </w:rPr>
        <w:t xml:space="preserve"> </w:t>
      </w:r>
      <w:r w:rsidRPr="00675CCE">
        <w:rPr>
          <w:sz w:val="18"/>
          <w:szCs w:val="18"/>
        </w:rPr>
        <w:t>We</w:t>
      </w:r>
      <w:r>
        <w:rPr>
          <w:sz w:val="18"/>
          <w:szCs w:val="18"/>
        </w:rPr>
        <w:t xml:space="preserve"> have applied 2000 random FBMC blocks to obtain the CCDFs </w:t>
      </w:r>
      <w:r w:rsidRPr="005D302D">
        <w:rPr>
          <w:noProof/>
          <w:sz w:val="18"/>
          <w:szCs w:val="18"/>
        </w:rPr>
        <w:t>of different</w:t>
      </w:r>
      <w:r>
        <w:rPr>
          <w:sz w:val="18"/>
          <w:szCs w:val="18"/>
        </w:rPr>
        <w:t xml:space="preserve"> signals</w:t>
      </w:r>
      <w:r w:rsidR="000A15FB">
        <w:rPr>
          <w:sz w:val="18"/>
          <w:szCs w:val="18"/>
        </w:rPr>
        <w:t>.</w:t>
      </w:r>
    </w:p>
    <w:p w:rsidR="002E1CAF" w:rsidRPr="00EF5EA4" w:rsidRDefault="005D252C" w:rsidP="006A1EBE">
      <w:pPr>
        <w:pStyle w:val="SAP-Paragraph"/>
        <w:spacing w:line="240" w:lineRule="auto"/>
        <w:ind w:firstLineChars="0" w:firstLine="0"/>
        <w:jc w:val="center"/>
        <w:rPr>
          <w:rFonts w:asciiTheme="majorBidi" w:eastAsia="Batang" w:hAnsiTheme="majorBidi" w:cstheme="majorBidi"/>
          <w:sz w:val="18"/>
          <w:szCs w:val="18"/>
          <w:lang w:val="en-US" w:eastAsia="ko-KR"/>
        </w:rPr>
      </w:pPr>
      <w:r>
        <w:rPr>
          <w:rFonts w:asciiTheme="majorBidi" w:eastAsia="Batang" w:hAnsiTheme="majorBidi" w:cstheme="majorBidi"/>
          <w:noProof/>
          <w:sz w:val="18"/>
          <w:szCs w:val="18"/>
          <w:lang w:val="en-US" w:eastAsia="en-US"/>
        </w:rPr>
        <w:drawing>
          <wp:inline distT="0" distB="0" distL="0" distR="0" wp14:anchorId="49A7D881" wp14:editId="4729B098">
            <wp:extent cx="3060065" cy="2411191"/>
            <wp:effectExtent l="0" t="0" r="6985" b="8255"/>
            <wp:docPr id="544" name="صورة 544" descr="C:\Users\shadaahmed\Desktop\My paper 7-2017\Paper #7 zekry Journal\7th paper 22-7-2017\final cur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shadaahmed\Desktop\My paper 7-2017\Paper #7 zekry Journal\7th paper 22-7-2017\final curve\6.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060065" cy="2411191"/>
                    </a:xfrm>
                    <a:prstGeom prst="rect">
                      <a:avLst/>
                    </a:prstGeom>
                    <a:noFill/>
                    <a:ln>
                      <a:noFill/>
                    </a:ln>
                  </pic:spPr>
                </pic:pic>
              </a:graphicData>
            </a:graphic>
          </wp:inline>
        </w:drawing>
      </w:r>
      <w:r w:rsidR="002E1CAF" w:rsidRPr="006A1EBE">
        <w:rPr>
          <w:rFonts w:asciiTheme="majorBidi" w:eastAsia="Batang" w:hAnsiTheme="majorBidi" w:cstheme="majorBidi"/>
          <w:b/>
          <w:bCs/>
          <w:sz w:val="16"/>
          <w:szCs w:val="16"/>
          <w:lang w:val="en-US" w:eastAsia="ko-KR"/>
        </w:rPr>
        <w:t xml:space="preserve">Fig </w:t>
      </w:r>
      <w:r w:rsidRPr="006A1EBE">
        <w:rPr>
          <w:rFonts w:asciiTheme="majorBidi" w:eastAsia="Batang" w:hAnsiTheme="majorBidi" w:cstheme="majorBidi"/>
          <w:b/>
          <w:bCs/>
          <w:sz w:val="16"/>
          <w:szCs w:val="16"/>
          <w:lang w:val="en-US" w:eastAsia="ko-KR"/>
        </w:rPr>
        <w:t>5</w:t>
      </w:r>
      <w:r w:rsidR="006A1EBE" w:rsidRPr="006A1EBE">
        <w:rPr>
          <w:rFonts w:asciiTheme="majorBidi" w:eastAsia="Batang" w:hAnsiTheme="majorBidi" w:cstheme="majorBidi"/>
          <w:b/>
          <w:bCs/>
          <w:sz w:val="16"/>
          <w:szCs w:val="16"/>
          <w:lang w:val="en-US" w:eastAsia="ko-KR"/>
        </w:rPr>
        <w:t>:</w:t>
      </w:r>
      <w:r w:rsidR="002E1CAF" w:rsidRPr="00DE6BF1">
        <w:rPr>
          <w:rFonts w:asciiTheme="majorBidi" w:eastAsia="Batang" w:hAnsiTheme="majorBidi" w:cstheme="majorBidi"/>
          <w:sz w:val="16"/>
          <w:szCs w:val="16"/>
          <w:lang w:val="en-US" w:eastAsia="ko-KR"/>
        </w:rPr>
        <w:t xml:space="preserve"> FBMC</w:t>
      </w:r>
      <w:r w:rsidR="00FF6271" w:rsidRPr="00DE6BF1">
        <w:rPr>
          <w:rFonts w:asciiTheme="majorBidi" w:eastAsia="Batang" w:hAnsiTheme="majorBidi" w:cstheme="majorBidi"/>
          <w:sz w:val="16"/>
          <w:szCs w:val="16"/>
          <w:lang w:val="en-US" w:eastAsia="ko-KR"/>
        </w:rPr>
        <w:t>/</w:t>
      </w:r>
      <w:r w:rsidR="002E1CAF" w:rsidRPr="00DE6BF1">
        <w:rPr>
          <w:rFonts w:asciiTheme="majorBidi" w:eastAsia="Batang" w:hAnsiTheme="majorBidi" w:cstheme="majorBidi"/>
          <w:sz w:val="16"/>
          <w:szCs w:val="16"/>
          <w:lang w:val="en-US" w:eastAsia="ko-KR"/>
        </w:rPr>
        <w:t>OQAM</w:t>
      </w:r>
      <w:r w:rsidR="00761CF0" w:rsidRPr="00DE6BF1">
        <w:rPr>
          <w:rFonts w:asciiTheme="majorBidi" w:eastAsia="Batang" w:hAnsiTheme="majorBidi" w:cstheme="majorBidi"/>
          <w:sz w:val="16"/>
          <w:szCs w:val="16"/>
          <w:lang w:val="en-US" w:eastAsia="ko-KR"/>
        </w:rPr>
        <w:t xml:space="preserve"> system</w:t>
      </w:r>
      <w:r w:rsidR="002E1CAF" w:rsidRPr="00DE6BF1">
        <w:rPr>
          <w:rFonts w:asciiTheme="majorBidi" w:eastAsia="Batang" w:hAnsiTheme="majorBidi" w:cstheme="majorBidi"/>
          <w:sz w:val="16"/>
          <w:szCs w:val="16"/>
          <w:lang w:val="en-US" w:eastAsia="ko-KR"/>
        </w:rPr>
        <w:t xml:space="preserve"> with using precoding transform technique </w:t>
      </w:r>
    </w:p>
    <w:p w:rsidR="00271127" w:rsidRDefault="00271127">
      <w:pPr>
        <w:rPr>
          <w:rFonts w:eastAsia="Times New Roman"/>
          <w:sz w:val="18"/>
          <w:szCs w:val="22"/>
          <w:lang w:val="en-AU" w:eastAsia="zh-CN"/>
        </w:rPr>
      </w:pPr>
    </w:p>
    <w:p w:rsidR="00C016C7" w:rsidRDefault="00235667" w:rsidP="006955C6">
      <w:pPr>
        <w:pStyle w:val="SAP-Paragraph"/>
        <w:spacing w:line="240" w:lineRule="auto"/>
        <w:ind w:firstLineChars="0" w:firstLine="0"/>
        <w:rPr>
          <w:sz w:val="18"/>
          <w:szCs w:val="18"/>
          <w:lang w:val="en-US"/>
        </w:rPr>
      </w:pPr>
      <w:r w:rsidRPr="001D3169">
        <w:rPr>
          <w:sz w:val="18"/>
          <w:szCs w:val="18"/>
          <w:lang w:val="en-US"/>
        </w:rPr>
        <w:t>Fig.</w:t>
      </w:r>
      <w:r>
        <w:rPr>
          <w:sz w:val="18"/>
          <w:szCs w:val="18"/>
          <w:lang w:val="en-US"/>
        </w:rPr>
        <w:t xml:space="preserve">5 Illustrates the CCDFs of </w:t>
      </w:r>
      <w:r w:rsidRPr="005D302D">
        <w:rPr>
          <w:noProof/>
          <w:sz w:val="18"/>
          <w:szCs w:val="18"/>
          <w:lang w:val="en-US"/>
        </w:rPr>
        <w:t>conventi</w:t>
      </w:r>
      <w:r>
        <w:rPr>
          <w:noProof/>
          <w:sz w:val="18"/>
          <w:szCs w:val="18"/>
          <w:lang w:val="en-US"/>
        </w:rPr>
        <w:t>on</w:t>
      </w:r>
      <w:r w:rsidRPr="005D302D">
        <w:rPr>
          <w:noProof/>
          <w:sz w:val="18"/>
          <w:szCs w:val="18"/>
          <w:lang w:val="en-US"/>
        </w:rPr>
        <w:t>al</w:t>
      </w:r>
      <w:r>
        <w:rPr>
          <w:sz w:val="18"/>
          <w:szCs w:val="18"/>
          <w:lang w:val="en-US"/>
        </w:rPr>
        <w:t xml:space="preserve"> FBMC/OQAM sy</w:t>
      </w:r>
      <w:r>
        <w:rPr>
          <w:sz w:val="18"/>
          <w:szCs w:val="18"/>
          <w:lang w:val="en-US"/>
        </w:rPr>
        <w:t>s</w:t>
      </w:r>
      <w:r>
        <w:rPr>
          <w:sz w:val="18"/>
          <w:szCs w:val="18"/>
          <w:lang w:val="en-US"/>
        </w:rPr>
        <w:t xml:space="preserve">tem </w:t>
      </w:r>
      <w:r w:rsidRPr="005D302D">
        <w:rPr>
          <w:noProof/>
          <w:sz w:val="18"/>
          <w:szCs w:val="18"/>
          <w:lang w:val="en-US"/>
        </w:rPr>
        <w:t>and different</w:t>
      </w:r>
      <w:r w:rsidRPr="001D3169">
        <w:rPr>
          <w:sz w:val="18"/>
          <w:szCs w:val="18"/>
          <w:lang w:val="en-US"/>
        </w:rPr>
        <w:t xml:space="preserve"> </w:t>
      </w:r>
      <w:r>
        <w:rPr>
          <w:sz w:val="18"/>
          <w:szCs w:val="18"/>
          <w:lang w:val="en-US"/>
        </w:rPr>
        <w:t>P</w:t>
      </w:r>
      <w:r w:rsidRPr="001D3169">
        <w:rPr>
          <w:sz w:val="18"/>
          <w:szCs w:val="18"/>
          <w:lang w:val="en-US"/>
        </w:rPr>
        <w:t>recoding transform technique</w:t>
      </w:r>
      <w:r>
        <w:rPr>
          <w:sz w:val="18"/>
          <w:szCs w:val="18"/>
          <w:lang w:val="en-US"/>
        </w:rPr>
        <w:t>s</w:t>
      </w:r>
      <w:r w:rsidRPr="001D3169">
        <w:rPr>
          <w:sz w:val="18"/>
          <w:szCs w:val="18"/>
          <w:lang w:val="en-US"/>
        </w:rPr>
        <w:t xml:space="preserve"> </w:t>
      </w:r>
      <w:r>
        <w:rPr>
          <w:sz w:val="18"/>
          <w:szCs w:val="18"/>
          <w:lang w:val="en-US"/>
        </w:rPr>
        <w:t>which are a</w:t>
      </w:r>
      <w:r>
        <w:rPr>
          <w:sz w:val="18"/>
          <w:szCs w:val="18"/>
          <w:lang w:val="en-US"/>
        </w:rPr>
        <w:t>p</w:t>
      </w:r>
      <w:r>
        <w:rPr>
          <w:sz w:val="18"/>
          <w:szCs w:val="18"/>
          <w:lang w:val="en-US"/>
        </w:rPr>
        <w:t xml:space="preserve">plied separately to the proposed scheme to </w:t>
      </w:r>
      <w:r w:rsidRPr="005D302D">
        <w:rPr>
          <w:noProof/>
          <w:sz w:val="18"/>
          <w:szCs w:val="18"/>
          <w:lang w:val="en-US"/>
        </w:rPr>
        <w:t>assess</w:t>
      </w:r>
      <w:r>
        <w:rPr>
          <w:noProof/>
          <w:sz w:val="18"/>
          <w:szCs w:val="18"/>
          <w:lang w:val="en-US"/>
        </w:rPr>
        <w:t xml:space="preserve"> the</w:t>
      </w:r>
      <w:r w:rsidRPr="005D302D">
        <w:rPr>
          <w:noProof/>
          <w:sz w:val="18"/>
          <w:szCs w:val="18"/>
          <w:lang w:val="en-US"/>
        </w:rPr>
        <w:t xml:space="preserve"> </w:t>
      </w:r>
      <w:r w:rsidRPr="00B06AE3">
        <w:rPr>
          <w:noProof/>
          <w:sz w:val="18"/>
          <w:szCs w:val="18"/>
          <w:lang w:val="en-US"/>
        </w:rPr>
        <w:t>performance</w:t>
      </w:r>
      <w:r>
        <w:rPr>
          <w:sz w:val="18"/>
          <w:szCs w:val="18"/>
          <w:lang w:val="en-US"/>
        </w:rPr>
        <w:t xml:space="preserve"> of each of </w:t>
      </w:r>
      <w:r w:rsidRPr="005D302D">
        <w:rPr>
          <w:noProof/>
          <w:sz w:val="18"/>
          <w:szCs w:val="18"/>
          <w:lang w:val="en-US"/>
        </w:rPr>
        <w:t>them.</w:t>
      </w:r>
      <w:r w:rsidRPr="001D3169">
        <w:rPr>
          <w:sz w:val="18"/>
          <w:szCs w:val="18"/>
          <w:lang w:val="en-US"/>
        </w:rPr>
        <w:t xml:space="preserve"> </w:t>
      </w:r>
      <w:r>
        <w:rPr>
          <w:sz w:val="18"/>
          <w:szCs w:val="18"/>
          <w:lang w:val="en-US"/>
        </w:rPr>
        <w:t xml:space="preserve">Clearly, we observe </w:t>
      </w:r>
      <w:r w:rsidRPr="00B06AE3">
        <w:rPr>
          <w:noProof/>
          <w:sz w:val="18"/>
          <w:szCs w:val="18"/>
          <w:lang w:val="en-US"/>
        </w:rPr>
        <w:t>that</w:t>
      </w:r>
      <w:r>
        <w:rPr>
          <w:sz w:val="18"/>
          <w:szCs w:val="18"/>
          <w:lang w:val="en-US"/>
        </w:rPr>
        <w:t xml:space="preserve"> all precoding techniques have much lower PAPR than </w:t>
      </w:r>
      <w:r w:rsidRPr="005D302D">
        <w:rPr>
          <w:noProof/>
          <w:sz w:val="18"/>
          <w:szCs w:val="18"/>
          <w:lang w:val="en-US"/>
        </w:rPr>
        <w:t xml:space="preserve">the </w:t>
      </w:r>
      <w:r w:rsidRPr="00B06AE3">
        <w:rPr>
          <w:noProof/>
          <w:sz w:val="18"/>
          <w:szCs w:val="18"/>
          <w:lang w:val="en-US"/>
        </w:rPr>
        <w:t>conventi</w:t>
      </w:r>
      <w:r>
        <w:rPr>
          <w:noProof/>
          <w:sz w:val="18"/>
          <w:szCs w:val="18"/>
          <w:lang w:val="en-US"/>
        </w:rPr>
        <w:t>on</w:t>
      </w:r>
      <w:r w:rsidRPr="00B06AE3">
        <w:rPr>
          <w:noProof/>
          <w:sz w:val="18"/>
          <w:szCs w:val="18"/>
          <w:lang w:val="en-US"/>
        </w:rPr>
        <w:t>al</w:t>
      </w:r>
      <w:r>
        <w:rPr>
          <w:sz w:val="18"/>
          <w:szCs w:val="18"/>
          <w:lang w:val="en-US"/>
        </w:rPr>
        <w:t xml:space="preserve"> FBMC/OQAM  signal. For example, when CCDF </w:t>
      </w:r>
      <w:r w:rsidRPr="005D302D">
        <w:rPr>
          <w:noProof/>
          <w:sz w:val="18"/>
          <w:szCs w:val="18"/>
          <w:lang w:val="en-US"/>
        </w:rPr>
        <w:t>=10</w:t>
      </w:r>
      <w:r w:rsidRPr="005D302D">
        <w:rPr>
          <w:noProof/>
          <w:sz w:val="18"/>
          <w:szCs w:val="18"/>
          <w:vertAlign w:val="superscript"/>
          <w:lang w:val="en-US"/>
        </w:rPr>
        <w:t>-3</w:t>
      </w:r>
      <w:r w:rsidRPr="005D302D">
        <w:rPr>
          <w:noProof/>
          <w:sz w:val="18"/>
          <w:szCs w:val="18"/>
          <w:lang w:val="en-US"/>
        </w:rPr>
        <w:t>,</w:t>
      </w:r>
      <w:r>
        <w:rPr>
          <w:sz w:val="18"/>
          <w:szCs w:val="18"/>
          <w:lang w:val="en-US"/>
        </w:rPr>
        <w:t xml:space="preserve"> the PAPR for </w:t>
      </w:r>
      <w:r w:rsidRPr="005D302D">
        <w:rPr>
          <w:noProof/>
          <w:sz w:val="18"/>
          <w:szCs w:val="18"/>
          <w:lang w:val="en-US"/>
        </w:rPr>
        <w:t xml:space="preserve">the </w:t>
      </w:r>
      <w:r w:rsidRPr="00B06AE3">
        <w:rPr>
          <w:noProof/>
          <w:sz w:val="18"/>
          <w:szCs w:val="18"/>
          <w:lang w:val="en-US"/>
        </w:rPr>
        <w:t>conventi</w:t>
      </w:r>
      <w:r>
        <w:rPr>
          <w:noProof/>
          <w:sz w:val="18"/>
          <w:szCs w:val="18"/>
          <w:lang w:val="en-US"/>
        </w:rPr>
        <w:t>on</w:t>
      </w:r>
      <w:r w:rsidRPr="00B06AE3">
        <w:rPr>
          <w:noProof/>
          <w:sz w:val="18"/>
          <w:szCs w:val="18"/>
          <w:lang w:val="en-US"/>
        </w:rPr>
        <w:t>al</w:t>
      </w:r>
      <w:r>
        <w:rPr>
          <w:sz w:val="18"/>
          <w:szCs w:val="18"/>
          <w:lang w:val="en-US"/>
        </w:rPr>
        <w:t xml:space="preserve"> FBMC signals is </w:t>
      </w:r>
      <w:r w:rsidRPr="00354786">
        <w:rPr>
          <w:sz w:val="18"/>
          <w:szCs w:val="18"/>
          <w:lang w:val="en-US"/>
        </w:rPr>
        <w:t xml:space="preserve">18.00 dB, whereas that </w:t>
      </w:r>
      <w:r>
        <w:rPr>
          <w:sz w:val="18"/>
          <w:szCs w:val="18"/>
          <w:lang w:val="en-US"/>
        </w:rPr>
        <w:t xml:space="preserve">of the </w:t>
      </w:r>
      <w:r w:rsidRPr="00354786">
        <w:rPr>
          <w:sz w:val="18"/>
          <w:szCs w:val="18"/>
          <w:lang w:val="en-US"/>
        </w:rPr>
        <w:t xml:space="preserve">DST </w:t>
      </w:r>
      <w:r w:rsidRPr="005D302D">
        <w:rPr>
          <w:noProof/>
          <w:sz w:val="18"/>
          <w:szCs w:val="18"/>
          <w:lang w:val="en-US"/>
        </w:rPr>
        <w:t xml:space="preserve">precoding </w:t>
      </w:r>
      <w:r w:rsidRPr="00B06AE3">
        <w:rPr>
          <w:noProof/>
          <w:sz w:val="18"/>
          <w:szCs w:val="18"/>
          <w:lang w:val="en-US"/>
        </w:rPr>
        <w:t>signal</w:t>
      </w:r>
      <w:r w:rsidRPr="00354786">
        <w:rPr>
          <w:sz w:val="18"/>
          <w:szCs w:val="18"/>
          <w:lang w:val="en-US"/>
        </w:rPr>
        <w:t xml:space="preserve"> is 11.23</w:t>
      </w:r>
      <w:r>
        <w:rPr>
          <w:sz w:val="18"/>
          <w:szCs w:val="18"/>
          <w:lang w:val="en-US"/>
        </w:rPr>
        <w:t xml:space="preserve">  </w:t>
      </w:r>
      <w:r w:rsidRPr="00354786">
        <w:rPr>
          <w:sz w:val="18"/>
          <w:szCs w:val="18"/>
          <w:lang w:val="en-US"/>
        </w:rPr>
        <w:t>dB,</w:t>
      </w:r>
      <w:r>
        <w:rPr>
          <w:sz w:val="18"/>
          <w:szCs w:val="18"/>
          <w:lang w:val="en-US"/>
        </w:rPr>
        <w:t xml:space="preserve"> with an improvement of 6.77 </w:t>
      </w:r>
      <w:proofErr w:type="spellStart"/>
      <w:r>
        <w:rPr>
          <w:sz w:val="18"/>
          <w:szCs w:val="18"/>
          <w:lang w:val="en-US"/>
        </w:rPr>
        <w:t>dB.</w:t>
      </w:r>
      <w:proofErr w:type="spellEnd"/>
      <w:r>
        <w:rPr>
          <w:sz w:val="18"/>
          <w:szCs w:val="18"/>
          <w:lang w:val="en-US"/>
        </w:rPr>
        <w:t xml:space="preserve">  </w:t>
      </w:r>
      <w:r>
        <w:rPr>
          <w:noProof/>
          <w:sz w:val="18"/>
          <w:szCs w:val="18"/>
          <w:lang w:val="en-US"/>
        </w:rPr>
        <w:t>However</w:t>
      </w:r>
      <w:r w:rsidRPr="005D302D">
        <w:rPr>
          <w:noProof/>
          <w:sz w:val="18"/>
          <w:szCs w:val="18"/>
          <w:lang w:val="en-US"/>
        </w:rPr>
        <w:t>,</w:t>
      </w:r>
      <w:r>
        <w:rPr>
          <w:sz w:val="18"/>
          <w:szCs w:val="18"/>
          <w:lang w:val="en-US"/>
        </w:rPr>
        <w:t xml:space="preserve"> from Fig. 5 and </w:t>
      </w:r>
      <w:r w:rsidR="00AD6A5C">
        <w:rPr>
          <w:noProof/>
          <w:sz w:val="18"/>
          <w:szCs w:val="18"/>
          <w:lang w:val="en-US"/>
        </w:rPr>
        <w:t>T</w:t>
      </w:r>
      <w:r w:rsidRPr="00AD6A5C">
        <w:rPr>
          <w:noProof/>
          <w:sz w:val="18"/>
          <w:szCs w:val="18"/>
          <w:lang w:val="en-US"/>
        </w:rPr>
        <w:t>able</w:t>
      </w:r>
      <w:r>
        <w:rPr>
          <w:sz w:val="18"/>
          <w:szCs w:val="18"/>
          <w:lang w:val="en-US"/>
        </w:rPr>
        <w:t xml:space="preserve"> </w:t>
      </w:r>
      <w:r w:rsidRPr="005D302D">
        <w:rPr>
          <w:noProof/>
          <w:sz w:val="18"/>
          <w:szCs w:val="18"/>
          <w:lang w:val="en-US"/>
        </w:rPr>
        <w:t>II,</w:t>
      </w:r>
      <w:r>
        <w:rPr>
          <w:sz w:val="18"/>
          <w:szCs w:val="18"/>
          <w:lang w:val="en-US"/>
        </w:rPr>
        <w:t xml:space="preserve"> we can observe </w:t>
      </w:r>
      <w:r w:rsidRPr="00B06AE3">
        <w:rPr>
          <w:noProof/>
          <w:sz w:val="18"/>
          <w:szCs w:val="18"/>
          <w:lang w:val="en-US"/>
        </w:rPr>
        <w:t>that</w:t>
      </w:r>
      <w:r>
        <w:rPr>
          <w:sz w:val="18"/>
          <w:szCs w:val="18"/>
          <w:lang w:val="en-US"/>
        </w:rPr>
        <w:t xml:space="preserve"> The </w:t>
      </w:r>
      <w:r w:rsidRPr="001D3169">
        <w:rPr>
          <w:sz w:val="18"/>
          <w:szCs w:val="18"/>
          <w:lang w:val="en-US"/>
        </w:rPr>
        <w:t>DST  giv</w:t>
      </w:r>
      <w:r>
        <w:rPr>
          <w:sz w:val="18"/>
          <w:szCs w:val="18"/>
          <w:lang w:val="en-US"/>
        </w:rPr>
        <w:t xml:space="preserve">es better performance than </w:t>
      </w:r>
      <w:r w:rsidRPr="005D302D">
        <w:rPr>
          <w:noProof/>
          <w:sz w:val="18"/>
          <w:szCs w:val="18"/>
          <w:lang w:val="en-US"/>
        </w:rPr>
        <w:t>other precoding</w:t>
      </w:r>
      <w:r w:rsidRPr="006955C6">
        <w:rPr>
          <w:sz w:val="18"/>
          <w:szCs w:val="18"/>
          <w:lang w:val="en-US"/>
        </w:rPr>
        <w:t xml:space="preserve"> techniques</w:t>
      </w:r>
    </w:p>
    <w:p w:rsidR="00C016C7" w:rsidRDefault="00C016C7" w:rsidP="006955C6">
      <w:pPr>
        <w:pStyle w:val="SAP-Paragraph"/>
        <w:spacing w:line="240" w:lineRule="auto"/>
        <w:ind w:firstLineChars="0" w:firstLine="0"/>
        <w:rPr>
          <w:sz w:val="18"/>
          <w:szCs w:val="18"/>
          <w:lang w:val="en-US"/>
        </w:rPr>
      </w:pPr>
    </w:p>
    <w:p w:rsidR="00FF6271" w:rsidRPr="00C64975" w:rsidRDefault="00FF6271" w:rsidP="00EA04ED">
      <w:pPr>
        <w:pStyle w:val="ad"/>
        <w:jc w:val="center"/>
        <w:rPr>
          <w:rFonts w:ascii="Times New Roman" w:eastAsia="Times New Roman" w:hAnsi="Times New Roman" w:cs="Times New Roman"/>
          <w:b/>
          <w:bCs/>
          <w:sz w:val="16"/>
          <w:szCs w:val="16"/>
          <w:lang w:eastAsia="zh-CN"/>
        </w:rPr>
      </w:pPr>
      <w:r w:rsidRPr="00C64975">
        <w:rPr>
          <w:rFonts w:ascii="Times New Roman" w:eastAsia="Times New Roman" w:hAnsi="Times New Roman" w:cs="Times New Roman"/>
          <w:b/>
          <w:bCs/>
          <w:sz w:val="16"/>
          <w:szCs w:val="16"/>
          <w:lang w:eastAsia="zh-CN"/>
        </w:rPr>
        <w:t>Table I</w:t>
      </w:r>
      <w:r w:rsidR="00994025">
        <w:rPr>
          <w:rFonts w:ascii="Times New Roman" w:eastAsia="Times New Roman" w:hAnsi="Times New Roman" w:cs="Times New Roman"/>
          <w:b/>
          <w:bCs/>
          <w:sz w:val="16"/>
          <w:szCs w:val="16"/>
          <w:lang w:eastAsia="zh-CN"/>
        </w:rPr>
        <w:t>I</w:t>
      </w:r>
    </w:p>
    <w:p w:rsidR="00FF6271" w:rsidRDefault="00FF6271" w:rsidP="00EA04ED">
      <w:pPr>
        <w:pStyle w:val="ad"/>
        <w:jc w:val="center"/>
        <w:rPr>
          <w:rFonts w:ascii="Times New Roman" w:eastAsia="Times New Roman" w:hAnsi="Times New Roman" w:cs="Times New Roman"/>
          <w:sz w:val="16"/>
          <w:szCs w:val="16"/>
          <w:lang w:eastAsia="zh-CN"/>
        </w:rPr>
      </w:pP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with</w:t>
      </w:r>
    </w:p>
    <w:p w:rsidR="00FF6271" w:rsidRDefault="00FF6271" w:rsidP="00EA04ED">
      <w:pPr>
        <w:pStyle w:val="ad"/>
        <w:jc w:val="center"/>
        <w:rPr>
          <w:rFonts w:ascii="Times New Roman" w:eastAsia="Times New Roman" w:hAnsi="Times New Roman" w:cs="Times New Roman"/>
          <w:sz w:val="16"/>
          <w:szCs w:val="16"/>
          <w:lang w:eastAsia="zh-CN"/>
        </w:rPr>
      </w:pPr>
      <w:r>
        <w:rPr>
          <w:rFonts w:ascii="Times New Roman" w:eastAsia="Times New Roman" w:hAnsi="Times New Roman" w:cs="Times New Roman"/>
          <w:sz w:val="16"/>
          <w:szCs w:val="16"/>
          <w:lang w:eastAsia="zh-CN"/>
        </w:rPr>
        <w:t>using different Precoding technique</w:t>
      </w:r>
    </w:p>
    <w:p w:rsidR="00FF6271" w:rsidRPr="00527EF3" w:rsidRDefault="00FF6271" w:rsidP="00FF6271">
      <w:pPr>
        <w:jc w:val="center"/>
        <w:rPr>
          <w:rFonts w:eastAsia="Times New Roman"/>
          <w:b/>
          <w:bCs/>
          <w:sz w:val="16"/>
          <w:szCs w:val="16"/>
          <w:lang w:eastAsia="zh-CN"/>
        </w:rPr>
      </w:pPr>
    </w:p>
    <w:tbl>
      <w:tblPr>
        <w:tblStyle w:val="a9"/>
        <w:tblW w:w="0" w:type="auto"/>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38"/>
        <w:gridCol w:w="1207"/>
      </w:tblGrid>
      <w:tr w:rsidR="00FF6271" w:rsidRPr="00527EF3" w:rsidTr="0016741E">
        <w:trPr>
          <w:trHeight w:val="340"/>
        </w:trPr>
        <w:tc>
          <w:tcPr>
            <w:tcW w:w="3138" w:type="dxa"/>
            <w:shd w:val="clear" w:color="auto" w:fill="F2F2F2" w:themeFill="background1" w:themeFillShade="F2"/>
          </w:tcPr>
          <w:p w:rsidR="00FF6271" w:rsidRPr="00527EF3" w:rsidRDefault="008E0D7D" w:rsidP="00FF6271">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r w:rsidR="00FF6271" w:rsidRPr="00527EF3">
              <w:rPr>
                <w:rFonts w:eastAsia="Times New Roman"/>
                <w:b/>
                <w:bCs/>
                <w:sz w:val="16"/>
                <w:szCs w:val="20"/>
                <w:lang w:eastAsia="zh-CN"/>
              </w:rPr>
              <w:t xml:space="preserve"> </w:t>
            </w:r>
          </w:p>
        </w:tc>
        <w:tc>
          <w:tcPr>
            <w:tcW w:w="1207" w:type="dxa"/>
            <w:shd w:val="clear" w:color="auto" w:fill="F2F2F2" w:themeFill="background1" w:themeFillShade="F2"/>
          </w:tcPr>
          <w:p w:rsidR="00FF6271" w:rsidRPr="00527EF3" w:rsidRDefault="00FF6271" w:rsidP="0033267B">
            <w:pPr>
              <w:tabs>
                <w:tab w:val="left" w:pos="288"/>
              </w:tabs>
              <w:spacing w:after="120" w:line="228" w:lineRule="auto"/>
              <w:jc w:val="center"/>
              <w:rPr>
                <w:rFonts w:eastAsia="Times New Roman"/>
                <w:b/>
                <w:bCs/>
                <w:sz w:val="16"/>
                <w:szCs w:val="20"/>
                <w:lang w:eastAsia="zh-CN"/>
              </w:rPr>
            </w:pPr>
            <w:r w:rsidRPr="00527EF3">
              <w:rPr>
                <w:rFonts w:eastAsia="Times New Roman"/>
                <w:b/>
                <w:bCs/>
                <w:sz w:val="16"/>
                <w:szCs w:val="20"/>
                <w:lang w:eastAsia="zh-CN"/>
              </w:rPr>
              <w:t>PAPR dB</w:t>
            </w:r>
          </w:p>
        </w:tc>
      </w:tr>
      <w:tr w:rsidR="00FF6271" w:rsidTr="0016741E">
        <w:trPr>
          <w:trHeight w:val="1044"/>
        </w:trPr>
        <w:tc>
          <w:tcPr>
            <w:tcW w:w="3138" w:type="dxa"/>
            <w:shd w:val="clear" w:color="auto" w:fill="F2F2F2" w:themeFill="background1" w:themeFillShade="F2"/>
          </w:tcPr>
          <w:p w:rsidR="00FF6271" w:rsidRPr="0033267B" w:rsidRDefault="00FF6271" w:rsidP="00FF6271">
            <w:pPr>
              <w:tabs>
                <w:tab w:val="left" w:pos="288"/>
              </w:tabs>
              <w:spacing w:line="228" w:lineRule="auto"/>
              <w:rPr>
                <w:rFonts w:eastAsia="Times New Roman"/>
                <w:sz w:val="16"/>
                <w:szCs w:val="16"/>
                <w:lang w:eastAsia="zh-CN"/>
              </w:rPr>
            </w:pPr>
            <w:r w:rsidRPr="0033267B">
              <w:rPr>
                <w:rFonts w:eastAsia="Times New Roman"/>
                <w:sz w:val="16"/>
                <w:szCs w:val="16"/>
                <w:lang w:eastAsia="zh-CN"/>
              </w:rPr>
              <w:t>Conventional FBMC</w:t>
            </w:r>
          </w:p>
          <w:p w:rsidR="00FF6271" w:rsidRPr="0033267B" w:rsidRDefault="00FF6271" w:rsidP="00FF6271">
            <w:pPr>
              <w:tabs>
                <w:tab w:val="left" w:pos="288"/>
              </w:tabs>
              <w:spacing w:line="228" w:lineRule="auto"/>
              <w:rPr>
                <w:rFonts w:eastAsia="Times New Roman"/>
                <w:sz w:val="16"/>
                <w:szCs w:val="16"/>
                <w:lang w:eastAsia="zh-CN"/>
              </w:rPr>
            </w:pPr>
            <w:r w:rsidRPr="0033267B">
              <w:rPr>
                <w:rFonts w:eastAsia="Times New Roman"/>
                <w:sz w:val="16"/>
                <w:szCs w:val="16"/>
                <w:lang w:eastAsia="zh-CN"/>
              </w:rPr>
              <w:t xml:space="preserve">FBMC with DHT Precoding  </w:t>
            </w:r>
          </w:p>
          <w:p w:rsidR="00FF6271" w:rsidRPr="0033267B" w:rsidRDefault="00FF6271" w:rsidP="00FF6271">
            <w:pPr>
              <w:tabs>
                <w:tab w:val="left" w:pos="288"/>
              </w:tabs>
              <w:spacing w:line="228" w:lineRule="auto"/>
              <w:rPr>
                <w:rFonts w:eastAsia="Times New Roman"/>
                <w:sz w:val="16"/>
                <w:szCs w:val="16"/>
                <w:lang w:eastAsia="zh-CN"/>
              </w:rPr>
            </w:pPr>
            <w:r w:rsidRPr="0033267B">
              <w:rPr>
                <w:rFonts w:eastAsia="Times New Roman"/>
                <w:sz w:val="16"/>
                <w:szCs w:val="16"/>
                <w:lang w:eastAsia="zh-CN"/>
              </w:rPr>
              <w:t xml:space="preserve">FBMC with DCT Precoding </w:t>
            </w:r>
          </w:p>
          <w:p w:rsidR="00FF6271" w:rsidRPr="0033267B" w:rsidRDefault="00FF6271" w:rsidP="00FF6271">
            <w:pPr>
              <w:tabs>
                <w:tab w:val="left" w:pos="288"/>
              </w:tabs>
              <w:spacing w:line="228" w:lineRule="auto"/>
              <w:rPr>
                <w:rFonts w:eastAsia="Times New Roman"/>
                <w:sz w:val="16"/>
                <w:szCs w:val="16"/>
                <w:lang w:eastAsia="zh-CN"/>
              </w:rPr>
            </w:pPr>
            <w:r w:rsidRPr="0033267B">
              <w:rPr>
                <w:rFonts w:eastAsia="Times New Roman"/>
                <w:sz w:val="16"/>
                <w:szCs w:val="16"/>
                <w:lang w:eastAsia="zh-CN"/>
              </w:rPr>
              <w:t xml:space="preserve">FBMC with DST Precoding  </w:t>
            </w:r>
          </w:p>
          <w:p w:rsidR="00FF6271" w:rsidRPr="0033267B" w:rsidRDefault="00FF6271" w:rsidP="00FF6271">
            <w:pPr>
              <w:tabs>
                <w:tab w:val="left" w:pos="288"/>
              </w:tabs>
              <w:spacing w:line="228" w:lineRule="auto"/>
              <w:rPr>
                <w:rFonts w:eastAsia="Times New Roman"/>
                <w:sz w:val="16"/>
                <w:szCs w:val="16"/>
                <w:lang w:eastAsia="zh-CN"/>
              </w:rPr>
            </w:pPr>
            <w:r w:rsidRPr="0033267B">
              <w:rPr>
                <w:rFonts w:eastAsia="Times New Roman"/>
                <w:sz w:val="16"/>
                <w:szCs w:val="16"/>
                <w:lang w:eastAsia="zh-CN"/>
              </w:rPr>
              <w:t>FBMC with WHT Precoding</w:t>
            </w:r>
          </w:p>
        </w:tc>
        <w:tc>
          <w:tcPr>
            <w:tcW w:w="1207" w:type="dxa"/>
            <w:shd w:val="clear" w:color="auto" w:fill="F2F2F2" w:themeFill="background1" w:themeFillShade="F2"/>
          </w:tcPr>
          <w:p w:rsidR="00FF6271" w:rsidRPr="0033267B" w:rsidRDefault="00FF6271" w:rsidP="00FF6271">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18.00</w:t>
            </w:r>
          </w:p>
          <w:p w:rsidR="00FF6271" w:rsidRPr="0033267B" w:rsidRDefault="00FF6271" w:rsidP="00FF6271">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13.31</w:t>
            </w:r>
          </w:p>
          <w:p w:rsidR="00FF6271" w:rsidRPr="0033267B" w:rsidRDefault="00FF6271" w:rsidP="00FF6271">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13.02</w:t>
            </w:r>
          </w:p>
          <w:p w:rsidR="00FF6271" w:rsidRPr="0033267B" w:rsidRDefault="00FF6271" w:rsidP="00FF6271">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11.23</w:t>
            </w:r>
          </w:p>
          <w:p w:rsidR="00FF6271" w:rsidRPr="0033267B" w:rsidRDefault="00FF6271" w:rsidP="00FF6271">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13.49</w:t>
            </w:r>
          </w:p>
        </w:tc>
      </w:tr>
    </w:tbl>
    <w:p w:rsidR="003E57FE" w:rsidRDefault="003E57FE" w:rsidP="00B267CE">
      <w:pPr>
        <w:pStyle w:val="SAP-Paragraph"/>
        <w:spacing w:line="240" w:lineRule="auto"/>
        <w:ind w:firstLineChars="0" w:firstLine="0"/>
        <w:rPr>
          <w:sz w:val="18"/>
          <w:szCs w:val="18"/>
          <w:lang w:val="en-US"/>
        </w:rPr>
      </w:pPr>
    </w:p>
    <w:p w:rsidR="00271127" w:rsidRDefault="00C83C6F" w:rsidP="00271127">
      <w:pPr>
        <w:pStyle w:val="SAP-Paragraph"/>
        <w:spacing w:line="240" w:lineRule="auto"/>
        <w:ind w:firstLineChars="0" w:firstLine="0"/>
        <w:rPr>
          <w:sz w:val="18"/>
          <w:szCs w:val="18"/>
          <w:lang w:val="en-US"/>
        </w:rPr>
      </w:pPr>
      <w:r>
        <w:rPr>
          <w:noProof/>
          <w:sz w:val="18"/>
          <w:szCs w:val="18"/>
          <w:lang w:val="en-US" w:eastAsia="en-US"/>
        </w:rPr>
        <w:drawing>
          <wp:inline distT="0" distB="0" distL="0" distR="0">
            <wp:extent cx="3060065" cy="2410698"/>
            <wp:effectExtent l="0" t="0" r="6985" b="8890"/>
            <wp:docPr id="551" name="صورة 551" descr="C:\Users\shadaahmed\Desktop\My paper 7-2017\Paper #7 zekry Journal\7th paper 22-7-2017\final curv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shadaahmed\Desktop\My paper 7-2017\Paper #7 zekry Journal\7th paper 22-7-2017\final curve\66.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060065" cy="2410698"/>
                    </a:xfrm>
                    <a:prstGeom prst="rect">
                      <a:avLst/>
                    </a:prstGeom>
                    <a:noFill/>
                    <a:ln>
                      <a:noFill/>
                    </a:ln>
                  </pic:spPr>
                </pic:pic>
              </a:graphicData>
            </a:graphic>
          </wp:inline>
        </w:drawing>
      </w:r>
    </w:p>
    <w:p w:rsidR="00271127" w:rsidRPr="006A1EBE" w:rsidRDefault="00271127" w:rsidP="006A1EBE">
      <w:pPr>
        <w:pStyle w:val="SAP-Paragraph"/>
        <w:spacing w:line="240" w:lineRule="auto"/>
        <w:ind w:firstLineChars="0" w:firstLine="0"/>
        <w:jc w:val="center"/>
        <w:rPr>
          <w:rFonts w:asciiTheme="majorBidi" w:eastAsia="Batang" w:hAnsiTheme="majorBidi" w:cstheme="majorBidi"/>
          <w:sz w:val="16"/>
          <w:szCs w:val="16"/>
          <w:lang w:val="en-US" w:eastAsia="ko-KR"/>
        </w:rPr>
      </w:pPr>
      <w:r w:rsidRPr="006A1EBE">
        <w:rPr>
          <w:rFonts w:asciiTheme="majorBidi" w:eastAsia="Batang" w:hAnsiTheme="majorBidi" w:cstheme="majorBidi"/>
          <w:b/>
          <w:bCs/>
          <w:sz w:val="16"/>
          <w:szCs w:val="16"/>
          <w:lang w:val="en-US" w:eastAsia="ko-KR"/>
        </w:rPr>
        <w:t>Fig</w:t>
      </w:r>
      <w:r w:rsidR="006A1EBE" w:rsidRPr="006A1EBE">
        <w:rPr>
          <w:rFonts w:asciiTheme="majorBidi" w:eastAsia="Batang" w:hAnsiTheme="majorBidi" w:cstheme="majorBidi"/>
          <w:b/>
          <w:bCs/>
          <w:sz w:val="16"/>
          <w:szCs w:val="16"/>
          <w:lang w:val="en-US" w:eastAsia="ko-KR"/>
        </w:rPr>
        <w:t>.</w:t>
      </w:r>
      <w:r w:rsidRPr="006A1EBE">
        <w:rPr>
          <w:rFonts w:asciiTheme="majorBidi" w:eastAsia="Batang" w:hAnsiTheme="majorBidi" w:cstheme="majorBidi"/>
          <w:b/>
          <w:bCs/>
          <w:sz w:val="16"/>
          <w:szCs w:val="16"/>
          <w:lang w:val="en-US" w:eastAsia="ko-KR"/>
        </w:rPr>
        <w:t xml:space="preserve"> 6</w:t>
      </w:r>
      <w:r w:rsidR="006A1EBE" w:rsidRPr="006A1EBE">
        <w:rPr>
          <w:rFonts w:asciiTheme="majorBidi" w:eastAsia="Batang" w:hAnsiTheme="majorBidi" w:cstheme="majorBidi"/>
          <w:b/>
          <w:bCs/>
          <w:sz w:val="16"/>
          <w:szCs w:val="16"/>
          <w:lang w:val="en-US" w:eastAsia="ko-KR"/>
        </w:rPr>
        <w:t>:</w:t>
      </w:r>
      <w:r w:rsidRPr="006A1EBE">
        <w:rPr>
          <w:rFonts w:asciiTheme="majorBidi" w:eastAsia="Batang" w:hAnsiTheme="majorBidi" w:cstheme="majorBidi"/>
          <w:sz w:val="16"/>
          <w:szCs w:val="16"/>
          <w:lang w:val="en-US" w:eastAsia="ko-KR"/>
        </w:rPr>
        <w:t xml:space="preserve">  FBMC</w:t>
      </w:r>
      <w:r w:rsidR="00EE3197" w:rsidRPr="006A1EBE">
        <w:rPr>
          <w:rFonts w:asciiTheme="majorBidi" w:eastAsia="Batang" w:hAnsiTheme="majorBidi" w:cstheme="majorBidi"/>
          <w:sz w:val="16"/>
          <w:szCs w:val="16"/>
          <w:lang w:val="en-US" w:eastAsia="ko-KR"/>
        </w:rPr>
        <w:t>/</w:t>
      </w:r>
      <w:r w:rsidRPr="006A1EBE">
        <w:rPr>
          <w:rFonts w:asciiTheme="majorBidi" w:eastAsia="Batang" w:hAnsiTheme="majorBidi" w:cstheme="majorBidi"/>
          <w:sz w:val="16"/>
          <w:szCs w:val="16"/>
          <w:lang w:val="en-US" w:eastAsia="ko-KR"/>
        </w:rPr>
        <w:t>OQAM</w:t>
      </w:r>
      <w:r w:rsidR="00761CF0" w:rsidRPr="006A1EBE">
        <w:rPr>
          <w:rFonts w:asciiTheme="majorBidi" w:eastAsia="Batang" w:hAnsiTheme="majorBidi" w:cstheme="majorBidi"/>
          <w:sz w:val="16"/>
          <w:szCs w:val="16"/>
          <w:lang w:val="en-US" w:eastAsia="ko-KR"/>
        </w:rPr>
        <w:t xml:space="preserve"> system</w:t>
      </w:r>
      <w:r w:rsidRPr="006A1EBE">
        <w:rPr>
          <w:rFonts w:asciiTheme="majorBidi" w:eastAsia="Batang" w:hAnsiTheme="majorBidi" w:cstheme="majorBidi"/>
          <w:sz w:val="16"/>
          <w:szCs w:val="16"/>
          <w:lang w:val="en-US" w:eastAsia="ko-KR"/>
        </w:rPr>
        <w:t xml:space="preserve"> with hybrid scheme consist from discrete Hartley transform</w:t>
      </w:r>
      <w:r w:rsidR="00FD4274" w:rsidRPr="006A1EBE">
        <w:rPr>
          <w:rFonts w:asciiTheme="majorBidi" w:eastAsia="Batang" w:hAnsiTheme="majorBidi" w:cstheme="majorBidi"/>
          <w:sz w:val="16"/>
          <w:szCs w:val="16"/>
          <w:lang w:val="en-US" w:eastAsia="ko-KR"/>
        </w:rPr>
        <w:t xml:space="preserve"> (DHT)</w:t>
      </w:r>
      <w:r w:rsidRPr="006A1EBE">
        <w:rPr>
          <w:rFonts w:asciiTheme="majorBidi" w:eastAsia="Batang" w:hAnsiTheme="majorBidi" w:cstheme="majorBidi"/>
          <w:sz w:val="16"/>
          <w:szCs w:val="16"/>
          <w:lang w:val="en-US" w:eastAsia="ko-KR"/>
        </w:rPr>
        <w:t xml:space="preserve"> and </w:t>
      </w:r>
      <w:r w:rsidR="00ED608F" w:rsidRPr="006A1EBE">
        <w:rPr>
          <w:rFonts w:asciiTheme="majorBidi" w:eastAsia="Batang" w:hAnsiTheme="majorBidi" w:cstheme="majorBidi"/>
          <w:sz w:val="16"/>
          <w:szCs w:val="16"/>
          <w:lang w:val="en-US" w:eastAsia="ko-KR"/>
        </w:rPr>
        <w:t>Mu law</w:t>
      </w:r>
      <w:r w:rsidRPr="006A1EBE">
        <w:rPr>
          <w:rFonts w:asciiTheme="majorBidi" w:eastAsia="Batang" w:hAnsiTheme="majorBidi" w:cstheme="majorBidi"/>
          <w:sz w:val="16"/>
          <w:szCs w:val="16"/>
          <w:lang w:val="en-US" w:eastAsia="ko-KR"/>
        </w:rPr>
        <w:t xml:space="preserve"> Companding</w:t>
      </w:r>
    </w:p>
    <w:p w:rsidR="00271127" w:rsidRDefault="00271127" w:rsidP="00271127">
      <w:pPr>
        <w:pStyle w:val="SAP-Paragraph"/>
        <w:spacing w:line="240" w:lineRule="auto"/>
        <w:ind w:firstLineChars="0" w:firstLine="0"/>
        <w:rPr>
          <w:sz w:val="18"/>
          <w:szCs w:val="18"/>
          <w:lang w:val="en-US"/>
        </w:rPr>
      </w:pPr>
    </w:p>
    <w:p w:rsidR="002A5B4F" w:rsidRDefault="002A5B4F" w:rsidP="00271127">
      <w:pPr>
        <w:pStyle w:val="SAP-Paragraph"/>
        <w:spacing w:line="240" w:lineRule="auto"/>
        <w:ind w:firstLineChars="0" w:firstLine="0"/>
        <w:rPr>
          <w:sz w:val="18"/>
          <w:szCs w:val="18"/>
          <w:lang w:val="en-US"/>
        </w:rPr>
      </w:pPr>
    </w:p>
    <w:p w:rsidR="00271127" w:rsidRPr="00FC7C57" w:rsidRDefault="00271127" w:rsidP="00271127">
      <w:pPr>
        <w:pStyle w:val="ad"/>
        <w:jc w:val="center"/>
        <w:rPr>
          <w:rFonts w:asciiTheme="majorBidi" w:hAnsiTheme="majorBidi" w:cstheme="majorBidi"/>
          <w:b/>
          <w:bCs/>
          <w:sz w:val="16"/>
          <w:szCs w:val="16"/>
        </w:rPr>
      </w:pPr>
      <w:r w:rsidRPr="00FC7C57">
        <w:rPr>
          <w:rFonts w:asciiTheme="majorBidi" w:hAnsiTheme="majorBidi" w:cstheme="majorBidi"/>
          <w:b/>
          <w:bCs/>
          <w:sz w:val="16"/>
          <w:szCs w:val="16"/>
        </w:rPr>
        <w:t>Table I</w:t>
      </w:r>
      <w:r w:rsidR="00B267CE">
        <w:rPr>
          <w:rFonts w:asciiTheme="majorBidi" w:hAnsiTheme="majorBidi" w:cstheme="majorBidi"/>
          <w:b/>
          <w:bCs/>
          <w:sz w:val="16"/>
          <w:szCs w:val="16"/>
        </w:rPr>
        <w:t>I</w:t>
      </w:r>
      <w:r w:rsidR="00994025">
        <w:rPr>
          <w:rFonts w:asciiTheme="majorBidi" w:hAnsiTheme="majorBidi" w:cstheme="majorBidi"/>
          <w:b/>
          <w:bCs/>
          <w:sz w:val="16"/>
          <w:szCs w:val="16"/>
        </w:rPr>
        <w:t>I</w:t>
      </w:r>
    </w:p>
    <w:p w:rsidR="00C64975" w:rsidRDefault="00C64975" w:rsidP="00C64975">
      <w:pPr>
        <w:pStyle w:val="ad"/>
        <w:jc w:val="center"/>
        <w:rPr>
          <w:rFonts w:ascii="Times New Roman" w:eastAsia="Times New Roman" w:hAnsi="Times New Roman" w:cs="Times New Roman"/>
          <w:sz w:val="16"/>
          <w:szCs w:val="16"/>
          <w:lang w:eastAsia="zh-CN"/>
        </w:rPr>
      </w:pP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 xml:space="preserve">with using </w:t>
      </w:r>
    </w:p>
    <w:p w:rsidR="00271127" w:rsidRDefault="00C64975" w:rsidP="00C64975">
      <w:pPr>
        <w:pStyle w:val="ad"/>
        <w:jc w:val="center"/>
        <w:rPr>
          <w:rFonts w:asciiTheme="majorBidi" w:hAnsiTheme="majorBidi" w:cstheme="majorBidi"/>
          <w:sz w:val="16"/>
          <w:szCs w:val="16"/>
        </w:rPr>
      </w:pPr>
      <w:r>
        <w:rPr>
          <w:rFonts w:ascii="Times New Roman" w:eastAsia="Times New Roman" w:hAnsi="Times New Roman" w:cs="Times New Roman"/>
          <w:sz w:val="16"/>
          <w:szCs w:val="16"/>
          <w:lang w:eastAsia="zh-CN"/>
        </w:rPr>
        <w:t xml:space="preserve">Discrete </w:t>
      </w:r>
      <w:r w:rsidR="00EF5EA4" w:rsidRPr="002F2EF3">
        <w:rPr>
          <w:rFonts w:asciiTheme="majorBidi" w:hAnsiTheme="majorBidi" w:cstheme="majorBidi"/>
          <w:sz w:val="16"/>
          <w:szCs w:val="16"/>
        </w:rPr>
        <w:t xml:space="preserve">Hartley transform and Mu law </w:t>
      </w:r>
    </w:p>
    <w:p w:rsidR="0033267B" w:rsidRDefault="0033267B" w:rsidP="00C64975">
      <w:pPr>
        <w:pStyle w:val="ad"/>
        <w:jc w:val="center"/>
        <w:rPr>
          <w:rFonts w:asciiTheme="majorBidi" w:hAnsiTheme="majorBidi" w:cstheme="majorBidi"/>
          <w:sz w:val="16"/>
          <w:szCs w:val="16"/>
        </w:rPr>
      </w:pPr>
    </w:p>
    <w:tbl>
      <w:tblPr>
        <w:tblStyle w:val="a9"/>
        <w:tblW w:w="0" w:type="auto"/>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38"/>
        <w:gridCol w:w="1207"/>
      </w:tblGrid>
      <w:tr w:rsidR="0033267B" w:rsidRPr="006B03E9" w:rsidTr="0016741E">
        <w:trPr>
          <w:trHeight w:val="340"/>
        </w:trPr>
        <w:tc>
          <w:tcPr>
            <w:tcW w:w="3138" w:type="dxa"/>
            <w:shd w:val="clear" w:color="auto" w:fill="F2F2F2" w:themeFill="background1" w:themeFillShade="F2"/>
          </w:tcPr>
          <w:p w:rsidR="0033267B" w:rsidRPr="00527EF3" w:rsidRDefault="008E0D7D" w:rsidP="0033267B">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r w:rsidR="0033267B" w:rsidRPr="00527EF3">
              <w:rPr>
                <w:rFonts w:eastAsia="Times New Roman"/>
                <w:b/>
                <w:bCs/>
                <w:sz w:val="16"/>
                <w:szCs w:val="20"/>
                <w:lang w:eastAsia="zh-CN"/>
              </w:rPr>
              <w:t xml:space="preserve"> </w:t>
            </w:r>
          </w:p>
        </w:tc>
        <w:tc>
          <w:tcPr>
            <w:tcW w:w="1207" w:type="dxa"/>
            <w:shd w:val="clear" w:color="auto" w:fill="F2F2F2" w:themeFill="background1" w:themeFillShade="F2"/>
          </w:tcPr>
          <w:p w:rsidR="0033267B" w:rsidRPr="00527EF3" w:rsidRDefault="0033267B" w:rsidP="0033267B">
            <w:pPr>
              <w:tabs>
                <w:tab w:val="left" w:pos="288"/>
              </w:tabs>
              <w:spacing w:after="120" w:line="228" w:lineRule="auto"/>
              <w:jc w:val="center"/>
              <w:rPr>
                <w:rFonts w:eastAsia="Times New Roman"/>
                <w:b/>
                <w:bCs/>
                <w:sz w:val="16"/>
                <w:szCs w:val="20"/>
                <w:lang w:eastAsia="zh-CN"/>
              </w:rPr>
            </w:pPr>
            <w:r w:rsidRPr="00527EF3">
              <w:rPr>
                <w:rFonts w:eastAsia="Times New Roman"/>
                <w:b/>
                <w:bCs/>
                <w:sz w:val="16"/>
                <w:szCs w:val="20"/>
                <w:lang w:eastAsia="zh-CN"/>
              </w:rPr>
              <w:t>PAPR dB</w:t>
            </w:r>
          </w:p>
        </w:tc>
      </w:tr>
      <w:tr w:rsidR="0033267B" w:rsidTr="0016741E">
        <w:trPr>
          <w:trHeight w:val="1044"/>
        </w:trPr>
        <w:tc>
          <w:tcPr>
            <w:tcW w:w="3138" w:type="dxa"/>
            <w:shd w:val="clear" w:color="auto" w:fill="F2F2F2" w:themeFill="background1" w:themeFillShade="F2"/>
          </w:tcPr>
          <w:p w:rsidR="008A691C" w:rsidRPr="008A691C" w:rsidRDefault="008A691C" w:rsidP="008A691C">
            <w:pPr>
              <w:tabs>
                <w:tab w:val="left" w:pos="288"/>
              </w:tabs>
              <w:spacing w:line="228" w:lineRule="auto"/>
              <w:rPr>
                <w:rFonts w:eastAsia="Times New Roman"/>
                <w:sz w:val="16"/>
                <w:szCs w:val="16"/>
                <w:lang w:eastAsia="zh-CN"/>
              </w:rPr>
            </w:pPr>
            <w:r w:rsidRPr="008A691C">
              <w:rPr>
                <w:rFonts w:eastAsia="Times New Roman"/>
                <w:sz w:val="16"/>
                <w:szCs w:val="16"/>
                <w:lang w:eastAsia="zh-CN"/>
              </w:rPr>
              <w:t>Conventional FBMC</w:t>
            </w:r>
          </w:p>
          <w:p w:rsidR="008A691C" w:rsidRPr="008A691C" w:rsidRDefault="008A691C" w:rsidP="008A691C">
            <w:pPr>
              <w:tabs>
                <w:tab w:val="left" w:pos="288"/>
              </w:tabs>
              <w:spacing w:line="228" w:lineRule="auto"/>
              <w:rPr>
                <w:rFonts w:eastAsia="Times New Roman"/>
                <w:sz w:val="16"/>
                <w:szCs w:val="16"/>
                <w:lang w:eastAsia="zh-CN"/>
              </w:rPr>
            </w:pPr>
            <w:r w:rsidRPr="008A691C">
              <w:rPr>
                <w:rFonts w:eastAsia="Times New Roman"/>
                <w:sz w:val="16"/>
                <w:szCs w:val="16"/>
                <w:lang w:eastAsia="zh-CN"/>
              </w:rPr>
              <w:t>FBMC with Mu  Companding only</w:t>
            </w:r>
          </w:p>
          <w:p w:rsidR="008A691C" w:rsidRPr="008A691C" w:rsidRDefault="008A691C" w:rsidP="008A691C">
            <w:pPr>
              <w:tabs>
                <w:tab w:val="left" w:pos="288"/>
              </w:tabs>
              <w:spacing w:line="228" w:lineRule="auto"/>
              <w:rPr>
                <w:rFonts w:eastAsia="Times New Roman"/>
                <w:sz w:val="16"/>
                <w:szCs w:val="16"/>
                <w:lang w:eastAsia="zh-CN"/>
              </w:rPr>
            </w:pPr>
            <w:r w:rsidRPr="008A691C">
              <w:rPr>
                <w:rFonts w:eastAsia="Times New Roman"/>
                <w:sz w:val="16"/>
                <w:szCs w:val="16"/>
                <w:lang w:eastAsia="zh-CN"/>
              </w:rPr>
              <w:t>FBMC with DHT Precoding  only</w:t>
            </w:r>
          </w:p>
          <w:p w:rsidR="0033267B" w:rsidRDefault="008A691C" w:rsidP="008A691C">
            <w:pPr>
              <w:tabs>
                <w:tab w:val="left" w:pos="288"/>
              </w:tabs>
              <w:spacing w:line="228" w:lineRule="auto"/>
              <w:rPr>
                <w:rFonts w:eastAsia="Times New Roman"/>
                <w:sz w:val="18"/>
                <w:szCs w:val="22"/>
                <w:lang w:eastAsia="zh-CN"/>
              </w:rPr>
            </w:pPr>
            <w:r w:rsidRPr="008A691C">
              <w:rPr>
                <w:rFonts w:eastAsia="Times New Roman"/>
                <w:sz w:val="16"/>
                <w:szCs w:val="16"/>
                <w:lang w:eastAsia="zh-CN"/>
              </w:rPr>
              <w:t xml:space="preserve">FBMC with DHT  </w:t>
            </w:r>
            <w:r w:rsidRPr="00B06AE3">
              <w:rPr>
                <w:rFonts w:eastAsia="Times New Roman"/>
                <w:noProof/>
                <w:sz w:val="16"/>
                <w:szCs w:val="16"/>
                <w:lang w:eastAsia="zh-CN"/>
              </w:rPr>
              <w:t>Precoding and</w:t>
            </w:r>
            <w:r w:rsidRPr="008A691C">
              <w:rPr>
                <w:rFonts w:eastAsia="Times New Roman"/>
                <w:sz w:val="16"/>
                <w:szCs w:val="16"/>
                <w:lang w:eastAsia="zh-CN"/>
              </w:rPr>
              <w:t xml:space="preserve"> Mu  Comp.</w:t>
            </w:r>
          </w:p>
        </w:tc>
        <w:tc>
          <w:tcPr>
            <w:tcW w:w="1207" w:type="dxa"/>
            <w:shd w:val="clear" w:color="auto" w:fill="F2F2F2" w:themeFill="background1" w:themeFillShade="F2"/>
          </w:tcPr>
          <w:p w:rsidR="008A691C" w:rsidRPr="008A691C" w:rsidRDefault="008A691C" w:rsidP="008A691C">
            <w:pPr>
              <w:tabs>
                <w:tab w:val="left" w:pos="288"/>
              </w:tabs>
              <w:spacing w:line="228" w:lineRule="auto"/>
              <w:jc w:val="center"/>
              <w:rPr>
                <w:rFonts w:eastAsia="Times New Roman"/>
                <w:sz w:val="16"/>
                <w:szCs w:val="20"/>
                <w:lang w:eastAsia="zh-CN"/>
              </w:rPr>
            </w:pPr>
            <w:r w:rsidRPr="008A691C">
              <w:rPr>
                <w:rFonts w:eastAsia="Times New Roman"/>
                <w:sz w:val="16"/>
                <w:szCs w:val="20"/>
                <w:lang w:eastAsia="zh-CN"/>
              </w:rPr>
              <w:t>18.00</w:t>
            </w:r>
          </w:p>
          <w:p w:rsidR="008A691C" w:rsidRPr="008A691C" w:rsidRDefault="008A691C" w:rsidP="008A691C">
            <w:pPr>
              <w:tabs>
                <w:tab w:val="left" w:pos="288"/>
              </w:tabs>
              <w:spacing w:line="228" w:lineRule="auto"/>
              <w:jc w:val="center"/>
              <w:rPr>
                <w:rFonts w:eastAsia="Times New Roman"/>
                <w:sz w:val="16"/>
                <w:szCs w:val="20"/>
                <w:lang w:eastAsia="zh-CN"/>
              </w:rPr>
            </w:pPr>
            <w:r w:rsidRPr="008A691C">
              <w:rPr>
                <w:rFonts w:eastAsia="Times New Roman"/>
                <w:sz w:val="16"/>
                <w:szCs w:val="20"/>
                <w:lang w:eastAsia="zh-CN"/>
              </w:rPr>
              <w:t>7.74</w:t>
            </w:r>
          </w:p>
          <w:p w:rsidR="008A691C" w:rsidRPr="008A691C" w:rsidRDefault="008A691C" w:rsidP="008A691C">
            <w:pPr>
              <w:tabs>
                <w:tab w:val="left" w:pos="288"/>
              </w:tabs>
              <w:spacing w:line="228" w:lineRule="auto"/>
              <w:jc w:val="center"/>
              <w:rPr>
                <w:rFonts w:eastAsia="Times New Roman"/>
                <w:sz w:val="16"/>
                <w:szCs w:val="20"/>
                <w:lang w:eastAsia="zh-CN"/>
              </w:rPr>
            </w:pPr>
            <w:r w:rsidRPr="008A691C">
              <w:rPr>
                <w:rFonts w:eastAsia="Times New Roman"/>
                <w:sz w:val="16"/>
                <w:szCs w:val="20"/>
                <w:lang w:eastAsia="zh-CN"/>
              </w:rPr>
              <w:t>13.31</w:t>
            </w:r>
          </w:p>
          <w:p w:rsidR="0033267B" w:rsidRDefault="008A691C" w:rsidP="008A691C">
            <w:pPr>
              <w:tabs>
                <w:tab w:val="left" w:pos="288"/>
              </w:tabs>
              <w:spacing w:line="228" w:lineRule="auto"/>
              <w:jc w:val="center"/>
              <w:rPr>
                <w:rFonts w:eastAsia="Times New Roman"/>
                <w:sz w:val="18"/>
                <w:szCs w:val="22"/>
                <w:lang w:eastAsia="zh-CN"/>
              </w:rPr>
            </w:pPr>
            <w:r w:rsidRPr="008A691C">
              <w:rPr>
                <w:rFonts w:eastAsia="Times New Roman"/>
                <w:sz w:val="16"/>
                <w:szCs w:val="20"/>
                <w:lang w:eastAsia="zh-CN"/>
              </w:rPr>
              <w:t>3.45</w:t>
            </w:r>
          </w:p>
        </w:tc>
      </w:tr>
    </w:tbl>
    <w:p w:rsidR="0033267B" w:rsidRPr="00C64975" w:rsidRDefault="0033267B" w:rsidP="00C64975">
      <w:pPr>
        <w:pStyle w:val="ad"/>
        <w:jc w:val="center"/>
        <w:rPr>
          <w:rFonts w:ascii="Times New Roman" w:eastAsia="Times New Roman" w:hAnsi="Times New Roman" w:cs="Times New Roman"/>
          <w:sz w:val="16"/>
          <w:szCs w:val="16"/>
          <w:lang w:eastAsia="zh-CN"/>
        </w:rPr>
      </w:pPr>
    </w:p>
    <w:p w:rsidR="00FC196D" w:rsidRPr="00C64975" w:rsidRDefault="00FC196D" w:rsidP="00C64975">
      <w:pPr>
        <w:pStyle w:val="a8"/>
        <w:tabs>
          <w:tab w:val="left" w:pos="964"/>
        </w:tabs>
        <w:ind w:left="0"/>
        <w:rPr>
          <w:rFonts w:eastAsia="Times New Roman"/>
          <w:sz w:val="16"/>
          <w:szCs w:val="16"/>
          <w:lang w:eastAsia="zh-CN"/>
        </w:rPr>
      </w:pPr>
    </w:p>
    <w:p w:rsidR="00235667" w:rsidRPr="008764C2" w:rsidRDefault="00235667" w:rsidP="00235667">
      <w:pPr>
        <w:jc w:val="both"/>
        <w:rPr>
          <w:sz w:val="18"/>
          <w:szCs w:val="18"/>
          <w:rtl/>
        </w:rPr>
      </w:pPr>
      <w:r w:rsidRPr="001D3169">
        <w:rPr>
          <w:sz w:val="18"/>
          <w:szCs w:val="18"/>
        </w:rPr>
        <w:t>Fig.</w:t>
      </w:r>
      <w:r>
        <w:rPr>
          <w:sz w:val="18"/>
          <w:szCs w:val="18"/>
        </w:rPr>
        <w:t xml:space="preserve">6 Illustrates the CCDFs of </w:t>
      </w:r>
      <w:r w:rsidRPr="00B06AE3">
        <w:rPr>
          <w:noProof/>
          <w:sz w:val="18"/>
          <w:szCs w:val="18"/>
        </w:rPr>
        <w:t>conventi</w:t>
      </w:r>
      <w:r>
        <w:rPr>
          <w:noProof/>
          <w:sz w:val="18"/>
          <w:szCs w:val="18"/>
        </w:rPr>
        <w:t>on</w:t>
      </w:r>
      <w:r w:rsidRPr="00B06AE3">
        <w:rPr>
          <w:noProof/>
          <w:sz w:val="18"/>
          <w:szCs w:val="18"/>
        </w:rPr>
        <w:t>al</w:t>
      </w:r>
      <w:r>
        <w:rPr>
          <w:sz w:val="18"/>
          <w:szCs w:val="18"/>
        </w:rPr>
        <w:t xml:space="preserve"> FBMC/OQAM </w:t>
      </w:r>
      <w:r w:rsidRPr="00B06AE3">
        <w:rPr>
          <w:noProof/>
          <w:sz w:val="18"/>
          <w:szCs w:val="18"/>
        </w:rPr>
        <w:t>signal,</w:t>
      </w:r>
      <w:r>
        <w:rPr>
          <w:sz w:val="18"/>
          <w:szCs w:val="18"/>
        </w:rPr>
        <w:t xml:space="preserve"> Mu</w:t>
      </w:r>
      <w:r w:rsidRPr="00FD4274">
        <w:rPr>
          <w:sz w:val="18"/>
          <w:szCs w:val="18"/>
        </w:rPr>
        <w:t xml:space="preserve"> Law companding </w:t>
      </w:r>
      <w:r w:rsidRPr="00B06AE3">
        <w:rPr>
          <w:noProof/>
          <w:sz w:val="18"/>
          <w:szCs w:val="18"/>
        </w:rPr>
        <w:t>signal,</w:t>
      </w:r>
      <w:r w:rsidRPr="00673910">
        <w:rPr>
          <w:sz w:val="18"/>
          <w:szCs w:val="18"/>
        </w:rPr>
        <w:t xml:space="preserve"> </w:t>
      </w:r>
      <w:r w:rsidRPr="00FD4274">
        <w:rPr>
          <w:sz w:val="18"/>
          <w:szCs w:val="18"/>
        </w:rPr>
        <w:t xml:space="preserve">the Discrete Hartley Transform (DHT) Precoding </w:t>
      </w:r>
      <w:r w:rsidRPr="00B06AE3">
        <w:rPr>
          <w:noProof/>
          <w:sz w:val="18"/>
          <w:szCs w:val="18"/>
        </w:rPr>
        <w:t>signal</w:t>
      </w:r>
      <w:r>
        <w:rPr>
          <w:noProof/>
          <w:sz w:val="18"/>
          <w:szCs w:val="18"/>
        </w:rPr>
        <w:t>,</w:t>
      </w:r>
      <w:r>
        <w:rPr>
          <w:sz w:val="18"/>
          <w:szCs w:val="18"/>
        </w:rPr>
        <w:t xml:space="preserve"> and </w:t>
      </w:r>
      <w:r w:rsidRPr="00FD4274">
        <w:rPr>
          <w:sz w:val="18"/>
          <w:szCs w:val="18"/>
        </w:rPr>
        <w:t>Hybrid scheme consist</w:t>
      </w:r>
      <w:r>
        <w:rPr>
          <w:sz w:val="18"/>
          <w:szCs w:val="18"/>
        </w:rPr>
        <w:t>ing of</w:t>
      </w:r>
      <w:r w:rsidRPr="00FD4274">
        <w:rPr>
          <w:sz w:val="18"/>
          <w:szCs w:val="18"/>
        </w:rPr>
        <w:t xml:space="preserve"> the Discrete Hartley Transform (DHT) Precoding with </w:t>
      </w:r>
      <w:r>
        <w:rPr>
          <w:sz w:val="18"/>
          <w:szCs w:val="18"/>
        </w:rPr>
        <w:t>Mu</w:t>
      </w:r>
      <w:r w:rsidRPr="00FD4274">
        <w:rPr>
          <w:sz w:val="18"/>
          <w:szCs w:val="18"/>
        </w:rPr>
        <w:t xml:space="preserve"> Law co</w:t>
      </w:r>
      <w:r w:rsidRPr="00FD4274">
        <w:rPr>
          <w:sz w:val="18"/>
          <w:szCs w:val="18"/>
        </w:rPr>
        <w:t>m</w:t>
      </w:r>
      <w:r w:rsidRPr="00FD4274">
        <w:rPr>
          <w:sz w:val="18"/>
          <w:szCs w:val="18"/>
        </w:rPr>
        <w:t xml:space="preserve">panding </w:t>
      </w:r>
      <w:r w:rsidRPr="008764C2">
        <w:rPr>
          <w:sz w:val="18"/>
          <w:szCs w:val="18"/>
        </w:rPr>
        <w:t>technique for reducing the PAPR in FBMC/OQAM sy</w:t>
      </w:r>
      <w:r w:rsidRPr="008764C2">
        <w:rPr>
          <w:sz w:val="18"/>
          <w:szCs w:val="18"/>
        </w:rPr>
        <w:t>s</w:t>
      </w:r>
      <w:r>
        <w:rPr>
          <w:sz w:val="18"/>
          <w:szCs w:val="18"/>
        </w:rPr>
        <w:t>tem with</w:t>
      </w:r>
      <w:r w:rsidRPr="008764C2">
        <w:rPr>
          <w:sz w:val="18"/>
          <w:szCs w:val="18"/>
        </w:rPr>
        <w:t xml:space="preserve"> companding factor  Mu =255.</w:t>
      </w:r>
    </w:p>
    <w:p w:rsidR="00235667" w:rsidRPr="001D3169" w:rsidRDefault="00235667" w:rsidP="00235667">
      <w:pPr>
        <w:jc w:val="both"/>
        <w:rPr>
          <w:rFonts w:eastAsia="Times New Roman"/>
          <w:sz w:val="18"/>
          <w:szCs w:val="18"/>
          <w:lang w:eastAsia="zh-CN"/>
        </w:rPr>
      </w:pPr>
      <w:r w:rsidRPr="008764C2">
        <w:rPr>
          <w:sz w:val="18"/>
          <w:szCs w:val="18"/>
        </w:rPr>
        <w:t xml:space="preserve">Table </w:t>
      </w:r>
      <w:r>
        <w:rPr>
          <w:sz w:val="18"/>
          <w:szCs w:val="18"/>
        </w:rPr>
        <w:t>I</w:t>
      </w:r>
      <w:r w:rsidRPr="008764C2">
        <w:rPr>
          <w:sz w:val="18"/>
          <w:szCs w:val="18"/>
        </w:rPr>
        <w:t xml:space="preserve">II depicts the PAPR at CCDF= 10^-3 for the </w:t>
      </w:r>
      <w:r w:rsidRPr="00AD6A5C">
        <w:rPr>
          <w:noProof/>
          <w:sz w:val="18"/>
          <w:szCs w:val="18"/>
        </w:rPr>
        <w:t>above</w:t>
      </w:r>
      <w:r w:rsidR="00AD6A5C">
        <w:rPr>
          <w:noProof/>
          <w:sz w:val="18"/>
          <w:szCs w:val="18"/>
        </w:rPr>
        <w:t>-</w:t>
      </w:r>
      <w:r w:rsidRPr="00AD6A5C">
        <w:rPr>
          <w:noProof/>
          <w:sz w:val="18"/>
          <w:szCs w:val="18"/>
        </w:rPr>
        <w:t>mentioned</w:t>
      </w:r>
      <w:r>
        <w:rPr>
          <w:sz w:val="18"/>
          <w:szCs w:val="18"/>
        </w:rPr>
        <w:t xml:space="preserve"> </w:t>
      </w:r>
      <w:r w:rsidRPr="008764C2">
        <w:rPr>
          <w:sz w:val="18"/>
          <w:szCs w:val="18"/>
        </w:rPr>
        <w:t>schemes</w:t>
      </w:r>
      <w:r>
        <w:rPr>
          <w:sz w:val="18"/>
          <w:szCs w:val="18"/>
        </w:rPr>
        <w:t xml:space="preserve"> in the figure</w:t>
      </w:r>
      <w:r w:rsidRPr="008764C2">
        <w:rPr>
          <w:sz w:val="18"/>
          <w:szCs w:val="18"/>
        </w:rPr>
        <w:t xml:space="preserve">. Clearly, from </w:t>
      </w:r>
      <w:r w:rsidRPr="008764C2">
        <w:rPr>
          <w:rFonts w:eastAsia="Times New Roman"/>
          <w:sz w:val="18"/>
          <w:szCs w:val="18"/>
          <w:lang w:eastAsia="zh-CN"/>
        </w:rPr>
        <w:t>figure 6 and table I</w:t>
      </w:r>
      <w:r>
        <w:rPr>
          <w:rFonts w:eastAsia="Times New Roman"/>
          <w:sz w:val="18"/>
          <w:szCs w:val="18"/>
          <w:lang w:eastAsia="zh-CN"/>
        </w:rPr>
        <w:t>I</w:t>
      </w:r>
      <w:r w:rsidRPr="008764C2">
        <w:rPr>
          <w:rFonts w:eastAsia="Times New Roman"/>
          <w:sz w:val="18"/>
          <w:szCs w:val="18"/>
          <w:lang w:eastAsia="zh-CN"/>
        </w:rPr>
        <w:t xml:space="preserve">I, </w:t>
      </w:r>
      <w:r w:rsidRPr="008764C2">
        <w:rPr>
          <w:sz w:val="18"/>
          <w:szCs w:val="18"/>
        </w:rPr>
        <w:t xml:space="preserve">we observe </w:t>
      </w:r>
      <w:r w:rsidRPr="00B06AE3">
        <w:rPr>
          <w:noProof/>
          <w:sz w:val="18"/>
          <w:szCs w:val="18"/>
        </w:rPr>
        <w:t>that,</w:t>
      </w:r>
      <w:r w:rsidRPr="008764C2">
        <w:rPr>
          <w:sz w:val="18"/>
          <w:szCs w:val="18"/>
        </w:rPr>
        <w:t xml:space="preserve"> </w:t>
      </w:r>
      <w:r w:rsidRPr="008764C2">
        <w:rPr>
          <w:rFonts w:eastAsia="Times New Roman"/>
          <w:sz w:val="18"/>
          <w:szCs w:val="18"/>
          <w:lang w:eastAsia="zh-CN"/>
        </w:rPr>
        <w:t xml:space="preserve">when we use the DHT Precoding with </w:t>
      </w:r>
      <w:r w:rsidRPr="00B06AE3">
        <w:rPr>
          <w:rFonts w:eastAsia="Times New Roman"/>
          <w:noProof/>
          <w:sz w:val="18"/>
          <w:szCs w:val="18"/>
          <w:lang w:eastAsia="zh-CN"/>
        </w:rPr>
        <w:t>Mu-companding,</w:t>
      </w:r>
      <w:r w:rsidRPr="008764C2">
        <w:rPr>
          <w:rFonts w:eastAsia="Times New Roman"/>
          <w:sz w:val="18"/>
          <w:szCs w:val="18"/>
          <w:lang w:eastAsia="zh-CN"/>
        </w:rPr>
        <w:t xml:space="preserve"> The  PAPR</w:t>
      </w:r>
      <w:r>
        <w:rPr>
          <w:rFonts w:eastAsia="Times New Roman"/>
          <w:sz w:val="18"/>
          <w:szCs w:val="18"/>
          <w:lang w:eastAsia="zh-CN"/>
        </w:rPr>
        <w:t xml:space="preserve"> appreciably</w:t>
      </w:r>
      <w:r w:rsidRPr="008764C2">
        <w:rPr>
          <w:rFonts w:eastAsia="Times New Roman"/>
          <w:sz w:val="18"/>
          <w:szCs w:val="18"/>
          <w:lang w:eastAsia="zh-CN"/>
        </w:rPr>
        <w:t xml:space="preserve"> </w:t>
      </w:r>
      <w:r w:rsidRPr="00B06AE3">
        <w:rPr>
          <w:rFonts w:eastAsia="Times New Roman"/>
          <w:noProof/>
          <w:sz w:val="18"/>
          <w:szCs w:val="18"/>
          <w:lang w:eastAsia="zh-CN"/>
        </w:rPr>
        <w:t>improves.</w:t>
      </w:r>
      <w:r w:rsidRPr="008764C2">
        <w:rPr>
          <w:rFonts w:eastAsia="Times New Roman"/>
          <w:sz w:val="18"/>
          <w:szCs w:val="18"/>
          <w:lang w:eastAsia="zh-CN"/>
        </w:rPr>
        <w:t xml:space="preserve"> At clip rate of  </w:t>
      </w:r>
      <m:oMath>
        <m:sSup>
          <m:sSupPr>
            <m:ctrlPr>
              <w:rPr>
                <w:rFonts w:ascii="Cambria Math" w:eastAsia="Times New Roman" w:hAnsi="Cambria Math"/>
                <w:sz w:val="18"/>
                <w:szCs w:val="18"/>
                <w:lang w:eastAsia="zh-CN"/>
              </w:rPr>
            </m:ctrlPr>
          </m:sSupPr>
          <m:e>
            <m:r>
              <m:rPr>
                <m:sty m:val="p"/>
              </m:rPr>
              <w:rPr>
                <w:rFonts w:ascii="Cambria Math" w:eastAsia="Times New Roman" w:hAnsi="Cambria Math"/>
                <w:sz w:val="18"/>
                <w:szCs w:val="18"/>
                <w:lang w:eastAsia="zh-CN"/>
              </w:rPr>
              <m:t>10</m:t>
            </m:r>
          </m:e>
          <m:sup>
            <m:r>
              <m:rPr>
                <m:sty m:val="p"/>
              </m:rPr>
              <w:rPr>
                <w:rFonts w:ascii="Cambria Math" w:eastAsia="Times New Roman" w:hAnsi="Cambria Math"/>
                <w:sz w:val="18"/>
                <w:szCs w:val="18"/>
                <w:lang w:eastAsia="zh-CN"/>
              </w:rPr>
              <m:t>-3</m:t>
            </m:r>
          </m:sup>
        </m:sSup>
      </m:oMath>
      <w:r w:rsidRPr="008764C2">
        <w:rPr>
          <w:rFonts w:eastAsia="Times New Roman"/>
          <w:sz w:val="18"/>
          <w:szCs w:val="18"/>
          <w:lang w:eastAsia="zh-CN"/>
        </w:rPr>
        <w:t xml:space="preserve"> , the PAPR is reduced to 3.45dB </w:t>
      </w:r>
      <w:r>
        <w:rPr>
          <w:rFonts w:eastAsia="Times New Roman"/>
          <w:sz w:val="18"/>
          <w:szCs w:val="18"/>
          <w:lang w:eastAsia="zh-CN"/>
        </w:rPr>
        <w:t>which is really an eno</w:t>
      </w:r>
      <w:r>
        <w:rPr>
          <w:rFonts w:eastAsia="Times New Roman"/>
          <w:sz w:val="18"/>
          <w:szCs w:val="18"/>
          <w:lang w:eastAsia="zh-CN"/>
        </w:rPr>
        <w:t>r</w:t>
      </w:r>
      <w:r>
        <w:rPr>
          <w:rFonts w:eastAsia="Times New Roman"/>
          <w:sz w:val="18"/>
          <w:szCs w:val="18"/>
          <w:lang w:eastAsia="zh-CN"/>
        </w:rPr>
        <w:t>mous improvement</w:t>
      </w:r>
      <w:r w:rsidRPr="00B06AE3">
        <w:rPr>
          <w:rFonts w:eastAsia="Times New Roman"/>
          <w:noProof/>
          <w:sz w:val="18"/>
          <w:szCs w:val="18"/>
          <w:lang w:eastAsia="zh-CN"/>
        </w:rPr>
        <w:t>.</w:t>
      </w:r>
    </w:p>
    <w:p w:rsidR="00CE661F" w:rsidRPr="001D3169" w:rsidRDefault="00CE661F" w:rsidP="008764C2">
      <w:pPr>
        <w:jc w:val="both"/>
        <w:rPr>
          <w:rFonts w:eastAsia="Times New Roman"/>
          <w:sz w:val="18"/>
          <w:szCs w:val="18"/>
          <w:lang w:eastAsia="zh-CN"/>
        </w:rPr>
      </w:pPr>
    </w:p>
    <w:p w:rsidR="000676F6" w:rsidRPr="00C64975" w:rsidRDefault="00994025" w:rsidP="00994025">
      <w:pPr>
        <w:pStyle w:val="ad"/>
        <w:jc w:val="center"/>
        <w:rPr>
          <w:rFonts w:ascii="Times New Roman" w:eastAsia="Times New Roman" w:hAnsi="Times New Roman" w:cs="Times New Roman"/>
          <w:b/>
          <w:bCs/>
          <w:sz w:val="16"/>
          <w:szCs w:val="16"/>
          <w:lang w:eastAsia="zh-CN"/>
        </w:rPr>
      </w:pPr>
      <w:r>
        <w:rPr>
          <w:rFonts w:ascii="Times New Roman" w:eastAsia="Times New Roman" w:hAnsi="Times New Roman" w:cs="Times New Roman"/>
          <w:b/>
          <w:bCs/>
          <w:sz w:val="16"/>
          <w:szCs w:val="16"/>
          <w:lang w:eastAsia="zh-CN"/>
        </w:rPr>
        <w:lastRenderedPageBreak/>
        <w:t>Table IV</w:t>
      </w:r>
    </w:p>
    <w:p w:rsidR="000676F6" w:rsidRPr="002F2EF3" w:rsidRDefault="000676F6" w:rsidP="000676F6">
      <w:pPr>
        <w:pStyle w:val="ad"/>
        <w:jc w:val="center"/>
        <w:rPr>
          <w:rFonts w:ascii="Times New Roman" w:eastAsia="Times New Roman" w:hAnsi="Times New Roman" w:cs="Times New Roman"/>
          <w:sz w:val="16"/>
          <w:szCs w:val="16"/>
          <w:lang w:eastAsia="zh-CN"/>
        </w:rPr>
      </w:pPr>
      <w:r>
        <w:rPr>
          <w:rFonts w:ascii="Times New Roman" w:eastAsia="Times New Roman" w:hAnsi="Times New Roman" w:cs="Times New Roman" w:hint="cs"/>
          <w:sz w:val="16"/>
          <w:szCs w:val="16"/>
          <w:rtl/>
          <w:lang w:eastAsia="zh-CN"/>
        </w:rPr>
        <w:t xml:space="preserve"> </w:t>
      </w: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 xml:space="preserve">with using </w:t>
      </w:r>
    </w:p>
    <w:p w:rsidR="000676F6" w:rsidRDefault="000676F6" w:rsidP="000676F6">
      <w:pPr>
        <w:pStyle w:val="ad"/>
        <w:jc w:val="center"/>
        <w:rPr>
          <w:rFonts w:ascii="Times New Roman" w:eastAsia="Times New Roman" w:hAnsi="Times New Roman" w:cs="Times New Roman"/>
          <w:sz w:val="16"/>
          <w:szCs w:val="16"/>
          <w:lang w:eastAsia="zh-CN"/>
        </w:rPr>
      </w:pPr>
      <w:r w:rsidRPr="002F2EF3">
        <w:rPr>
          <w:rFonts w:ascii="Times New Roman" w:eastAsia="Times New Roman" w:hAnsi="Times New Roman" w:cs="Times New Roman"/>
          <w:sz w:val="16"/>
          <w:szCs w:val="16"/>
          <w:lang w:eastAsia="zh-CN"/>
        </w:rPr>
        <w:t xml:space="preserve">discrete Cosine transform </w:t>
      </w:r>
      <w:r>
        <w:rPr>
          <w:rFonts w:ascii="Times New Roman" w:eastAsia="Times New Roman" w:hAnsi="Times New Roman" w:cs="Times New Roman"/>
          <w:sz w:val="16"/>
          <w:szCs w:val="16"/>
          <w:lang w:eastAsia="zh-CN"/>
        </w:rPr>
        <w:t xml:space="preserve">(DCT) </w:t>
      </w:r>
      <w:r w:rsidRPr="002F2EF3">
        <w:rPr>
          <w:rFonts w:ascii="Times New Roman" w:eastAsia="Times New Roman" w:hAnsi="Times New Roman" w:cs="Times New Roman"/>
          <w:sz w:val="16"/>
          <w:szCs w:val="16"/>
          <w:lang w:eastAsia="zh-CN"/>
        </w:rPr>
        <w:t>and Mu law Companding</w:t>
      </w:r>
    </w:p>
    <w:p w:rsidR="000676F6" w:rsidRPr="0016741E" w:rsidRDefault="000676F6" w:rsidP="000676F6">
      <w:pPr>
        <w:pStyle w:val="ad"/>
        <w:jc w:val="center"/>
        <w:rPr>
          <w:rFonts w:ascii="Times New Roman" w:eastAsia="Times New Roman" w:hAnsi="Times New Roman" w:cs="Times New Roman"/>
          <w:sz w:val="14"/>
          <w:szCs w:val="14"/>
          <w:lang w:eastAsia="zh-CN"/>
        </w:rPr>
      </w:pPr>
    </w:p>
    <w:tbl>
      <w:tblPr>
        <w:tblStyle w:val="a9"/>
        <w:tblW w:w="0" w:type="auto"/>
        <w:tblInd w:w="211" w:type="dxa"/>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881"/>
        <w:gridCol w:w="1619"/>
      </w:tblGrid>
      <w:tr w:rsidR="000676F6" w:rsidRPr="0016741E" w:rsidTr="0016741E">
        <w:trPr>
          <w:trHeight w:val="294"/>
        </w:trPr>
        <w:tc>
          <w:tcPr>
            <w:tcW w:w="2881" w:type="dxa"/>
            <w:shd w:val="clear" w:color="auto" w:fill="F2F2F2" w:themeFill="background1" w:themeFillShade="F2"/>
          </w:tcPr>
          <w:p w:rsidR="000676F6" w:rsidRPr="0016741E" w:rsidRDefault="008E0D7D" w:rsidP="000676F6">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r w:rsidR="000676F6" w:rsidRPr="0016741E">
              <w:rPr>
                <w:rFonts w:eastAsia="Times New Roman"/>
                <w:b/>
                <w:bCs/>
                <w:sz w:val="16"/>
                <w:szCs w:val="20"/>
                <w:lang w:eastAsia="zh-CN"/>
              </w:rPr>
              <w:t xml:space="preserve"> </w:t>
            </w:r>
          </w:p>
        </w:tc>
        <w:tc>
          <w:tcPr>
            <w:tcW w:w="1619" w:type="dxa"/>
            <w:shd w:val="clear" w:color="auto" w:fill="F2F2F2" w:themeFill="background1" w:themeFillShade="F2"/>
          </w:tcPr>
          <w:p w:rsidR="000676F6" w:rsidRPr="0016741E" w:rsidRDefault="000676F6" w:rsidP="000676F6">
            <w:pPr>
              <w:tabs>
                <w:tab w:val="left" w:pos="288"/>
              </w:tabs>
              <w:spacing w:after="120" w:line="228" w:lineRule="auto"/>
              <w:jc w:val="center"/>
              <w:rPr>
                <w:rFonts w:eastAsia="Times New Roman"/>
                <w:b/>
                <w:bCs/>
                <w:sz w:val="16"/>
                <w:szCs w:val="20"/>
                <w:lang w:eastAsia="zh-CN"/>
              </w:rPr>
            </w:pPr>
            <w:r w:rsidRPr="0016741E">
              <w:rPr>
                <w:rFonts w:eastAsia="Times New Roman"/>
                <w:b/>
                <w:bCs/>
                <w:sz w:val="16"/>
                <w:szCs w:val="20"/>
                <w:lang w:eastAsia="zh-CN"/>
              </w:rPr>
              <w:t>PAPR dB</w:t>
            </w:r>
          </w:p>
        </w:tc>
      </w:tr>
      <w:tr w:rsidR="000676F6" w:rsidTr="0016741E">
        <w:trPr>
          <w:trHeight w:val="903"/>
        </w:trPr>
        <w:tc>
          <w:tcPr>
            <w:tcW w:w="2881" w:type="dxa"/>
            <w:shd w:val="clear" w:color="auto" w:fill="F2F2F2" w:themeFill="background1" w:themeFillShade="F2"/>
          </w:tcPr>
          <w:p w:rsidR="000676F6" w:rsidRPr="0033267B" w:rsidRDefault="000676F6" w:rsidP="000676F6">
            <w:pPr>
              <w:tabs>
                <w:tab w:val="left" w:pos="288"/>
              </w:tabs>
              <w:spacing w:line="228" w:lineRule="auto"/>
              <w:rPr>
                <w:rFonts w:eastAsia="Times New Roman"/>
                <w:sz w:val="16"/>
                <w:szCs w:val="16"/>
                <w:lang w:eastAsia="zh-CN"/>
              </w:rPr>
            </w:pPr>
            <w:r w:rsidRPr="0033267B">
              <w:rPr>
                <w:rFonts w:eastAsia="Times New Roman"/>
                <w:sz w:val="16"/>
                <w:szCs w:val="16"/>
                <w:lang w:eastAsia="zh-CN"/>
              </w:rPr>
              <w:t>Conventional FBMC</w:t>
            </w:r>
          </w:p>
          <w:p w:rsidR="000676F6" w:rsidRPr="0033267B" w:rsidRDefault="000676F6" w:rsidP="000676F6">
            <w:pPr>
              <w:tabs>
                <w:tab w:val="left" w:pos="288"/>
              </w:tabs>
              <w:spacing w:line="228" w:lineRule="auto"/>
              <w:rPr>
                <w:rFonts w:eastAsia="Times New Roman"/>
                <w:sz w:val="16"/>
                <w:szCs w:val="16"/>
                <w:lang w:eastAsia="zh-CN"/>
              </w:rPr>
            </w:pPr>
            <w:r w:rsidRPr="0033267B">
              <w:rPr>
                <w:rFonts w:eastAsia="Times New Roman"/>
                <w:sz w:val="16"/>
                <w:szCs w:val="16"/>
                <w:lang w:eastAsia="zh-CN"/>
              </w:rPr>
              <w:t xml:space="preserve">FBMC with Mu Companding </w:t>
            </w:r>
          </w:p>
          <w:p w:rsidR="000676F6" w:rsidRPr="0033267B" w:rsidRDefault="000676F6" w:rsidP="000676F6">
            <w:pPr>
              <w:tabs>
                <w:tab w:val="left" w:pos="288"/>
              </w:tabs>
              <w:spacing w:line="228" w:lineRule="auto"/>
              <w:rPr>
                <w:rFonts w:eastAsia="Times New Roman"/>
                <w:sz w:val="16"/>
                <w:szCs w:val="16"/>
                <w:lang w:eastAsia="zh-CN"/>
              </w:rPr>
            </w:pPr>
            <w:r w:rsidRPr="0033267B">
              <w:rPr>
                <w:rFonts w:eastAsia="Times New Roman"/>
                <w:sz w:val="16"/>
                <w:szCs w:val="16"/>
                <w:lang w:eastAsia="zh-CN"/>
              </w:rPr>
              <w:t xml:space="preserve">FBMC with DCT Precoding </w:t>
            </w:r>
          </w:p>
          <w:p w:rsidR="000676F6" w:rsidRPr="0033267B" w:rsidRDefault="000676F6" w:rsidP="000676F6">
            <w:pPr>
              <w:tabs>
                <w:tab w:val="left" w:pos="288"/>
              </w:tabs>
              <w:spacing w:line="228" w:lineRule="auto"/>
              <w:rPr>
                <w:rFonts w:eastAsia="Times New Roman"/>
                <w:sz w:val="16"/>
                <w:szCs w:val="16"/>
                <w:lang w:eastAsia="zh-CN"/>
              </w:rPr>
            </w:pPr>
            <w:r w:rsidRPr="0033267B">
              <w:rPr>
                <w:rFonts w:eastAsia="Times New Roman"/>
                <w:sz w:val="16"/>
                <w:szCs w:val="16"/>
                <w:lang w:eastAsia="zh-CN"/>
              </w:rPr>
              <w:t>FBMC with DCT Precoding</w:t>
            </w:r>
          </w:p>
        </w:tc>
        <w:tc>
          <w:tcPr>
            <w:tcW w:w="1619" w:type="dxa"/>
            <w:shd w:val="clear" w:color="auto" w:fill="F2F2F2" w:themeFill="background1" w:themeFillShade="F2"/>
          </w:tcPr>
          <w:p w:rsidR="000676F6" w:rsidRPr="0033267B" w:rsidRDefault="000676F6" w:rsidP="000676F6">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18.00</w:t>
            </w:r>
          </w:p>
          <w:p w:rsidR="000676F6" w:rsidRPr="0033267B" w:rsidRDefault="000676F6" w:rsidP="000676F6">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7.899</w:t>
            </w:r>
          </w:p>
          <w:p w:rsidR="000676F6" w:rsidRPr="0033267B" w:rsidRDefault="000676F6" w:rsidP="000676F6">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13.02</w:t>
            </w:r>
          </w:p>
          <w:p w:rsidR="000676F6" w:rsidRPr="0033267B" w:rsidRDefault="000676F6" w:rsidP="000676F6">
            <w:pPr>
              <w:tabs>
                <w:tab w:val="left" w:pos="288"/>
              </w:tabs>
              <w:spacing w:line="228" w:lineRule="auto"/>
              <w:jc w:val="center"/>
              <w:rPr>
                <w:rFonts w:eastAsia="Times New Roman"/>
                <w:sz w:val="16"/>
                <w:szCs w:val="16"/>
                <w:lang w:eastAsia="zh-CN"/>
              </w:rPr>
            </w:pPr>
            <w:r w:rsidRPr="0033267B">
              <w:rPr>
                <w:rFonts w:eastAsia="Times New Roman"/>
                <w:sz w:val="16"/>
                <w:szCs w:val="16"/>
                <w:lang w:eastAsia="zh-CN"/>
              </w:rPr>
              <w:t>3.536</w:t>
            </w:r>
          </w:p>
        </w:tc>
      </w:tr>
    </w:tbl>
    <w:p w:rsidR="000676F6" w:rsidRDefault="000676F6" w:rsidP="000676F6">
      <w:pPr>
        <w:pStyle w:val="ad"/>
        <w:jc w:val="center"/>
        <w:rPr>
          <w:rFonts w:ascii="Times New Roman" w:eastAsia="Times New Roman" w:hAnsi="Times New Roman" w:cs="Times New Roman"/>
          <w:sz w:val="16"/>
          <w:szCs w:val="16"/>
          <w:lang w:eastAsia="zh-CN"/>
        </w:rPr>
      </w:pPr>
    </w:p>
    <w:p w:rsidR="00271127" w:rsidRPr="00E7316C" w:rsidRDefault="00413990" w:rsidP="00271127">
      <w:pPr>
        <w:pStyle w:val="a8"/>
        <w:tabs>
          <w:tab w:val="left" w:pos="964"/>
        </w:tabs>
        <w:ind w:left="-270"/>
        <w:rPr>
          <w:rFonts w:asciiTheme="majorBidi" w:hAnsiTheme="majorBidi" w:cstheme="majorBidi"/>
        </w:rPr>
      </w:pPr>
      <w:r>
        <w:rPr>
          <w:rFonts w:asciiTheme="majorBidi" w:hAnsiTheme="majorBidi" w:cstheme="majorBidi"/>
          <w:noProof/>
          <w:lang w:eastAsia="en-US"/>
        </w:rPr>
        <w:drawing>
          <wp:inline distT="0" distB="0" distL="0" distR="0" wp14:anchorId="1336757D" wp14:editId="2B45EE3D">
            <wp:extent cx="3060065" cy="2410785"/>
            <wp:effectExtent l="0" t="0" r="6985" b="8890"/>
            <wp:docPr id="548" name="صورة 548" descr="C:\Users\shadaahmed\Desktop\DCTand A_Comp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daahmed\Desktop\DCTand A_Companding.jp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060065" cy="2410785"/>
                    </a:xfrm>
                    <a:prstGeom prst="rect">
                      <a:avLst/>
                    </a:prstGeom>
                    <a:noFill/>
                    <a:ln>
                      <a:noFill/>
                    </a:ln>
                  </pic:spPr>
                </pic:pic>
              </a:graphicData>
            </a:graphic>
          </wp:inline>
        </w:drawing>
      </w:r>
    </w:p>
    <w:p w:rsidR="00271127" w:rsidRPr="002D2A5F" w:rsidRDefault="00271127" w:rsidP="00DE6BF1">
      <w:pPr>
        <w:pStyle w:val="a8"/>
        <w:tabs>
          <w:tab w:val="left" w:pos="964"/>
        </w:tabs>
        <w:ind w:left="-180"/>
        <w:jc w:val="center"/>
        <w:rPr>
          <w:rFonts w:asciiTheme="majorBidi" w:hAnsiTheme="majorBidi" w:cstheme="majorBidi"/>
          <w:sz w:val="16"/>
          <w:szCs w:val="16"/>
        </w:rPr>
      </w:pPr>
      <w:r w:rsidRPr="002D2A5F">
        <w:rPr>
          <w:rFonts w:asciiTheme="majorBidi" w:hAnsiTheme="majorBidi" w:cstheme="majorBidi"/>
          <w:sz w:val="16"/>
          <w:szCs w:val="16"/>
        </w:rPr>
        <w:t xml:space="preserve">Fig. 7 </w:t>
      </w:r>
      <w:r w:rsidR="00A52D37" w:rsidRPr="002D2A5F">
        <w:rPr>
          <w:rFonts w:asciiTheme="majorBidi" w:hAnsiTheme="majorBidi" w:cstheme="majorBidi"/>
          <w:sz w:val="16"/>
          <w:szCs w:val="16"/>
        </w:rPr>
        <w:t>–</w:t>
      </w:r>
      <w:r w:rsidRPr="002D2A5F">
        <w:rPr>
          <w:rFonts w:asciiTheme="majorBidi" w:hAnsiTheme="majorBidi" w:cstheme="majorBidi"/>
          <w:sz w:val="16"/>
          <w:szCs w:val="16"/>
        </w:rPr>
        <w:t>FBMC</w:t>
      </w:r>
      <w:r w:rsidR="00A52D37" w:rsidRPr="002D2A5F">
        <w:rPr>
          <w:rFonts w:asciiTheme="majorBidi" w:hAnsiTheme="majorBidi" w:cstheme="majorBidi"/>
          <w:sz w:val="16"/>
          <w:szCs w:val="16"/>
        </w:rPr>
        <w:t>/</w:t>
      </w:r>
      <w:r w:rsidRPr="002D2A5F">
        <w:rPr>
          <w:rFonts w:asciiTheme="majorBidi" w:hAnsiTheme="majorBidi" w:cstheme="majorBidi"/>
          <w:sz w:val="16"/>
          <w:szCs w:val="16"/>
        </w:rPr>
        <w:t>OQAM</w:t>
      </w:r>
      <w:r w:rsidR="00761CF0" w:rsidRPr="002D2A5F">
        <w:rPr>
          <w:rFonts w:asciiTheme="majorBidi" w:hAnsiTheme="majorBidi" w:cstheme="majorBidi"/>
          <w:sz w:val="16"/>
          <w:szCs w:val="16"/>
        </w:rPr>
        <w:t xml:space="preserve"> system </w:t>
      </w:r>
      <w:r w:rsidRPr="002D2A5F">
        <w:rPr>
          <w:rFonts w:asciiTheme="majorBidi" w:hAnsiTheme="majorBidi" w:cstheme="majorBidi"/>
          <w:sz w:val="16"/>
          <w:szCs w:val="16"/>
        </w:rPr>
        <w:t xml:space="preserve"> with hybrid scheme consist from discrete cosine transform and </w:t>
      </w:r>
      <w:r w:rsidR="00A52D37" w:rsidRPr="002D2A5F">
        <w:rPr>
          <w:rFonts w:asciiTheme="majorBidi" w:hAnsiTheme="majorBidi" w:cstheme="majorBidi"/>
          <w:sz w:val="16"/>
          <w:szCs w:val="16"/>
        </w:rPr>
        <w:t xml:space="preserve">Mu law </w:t>
      </w:r>
      <w:r w:rsidRPr="002D2A5F">
        <w:rPr>
          <w:rFonts w:asciiTheme="majorBidi" w:hAnsiTheme="majorBidi" w:cstheme="majorBidi"/>
          <w:sz w:val="16"/>
          <w:szCs w:val="16"/>
        </w:rPr>
        <w:t>Companding</w:t>
      </w:r>
    </w:p>
    <w:p w:rsidR="00271127" w:rsidRDefault="00271127" w:rsidP="00271127">
      <w:pPr>
        <w:pStyle w:val="SAP-Paragraph"/>
        <w:spacing w:line="240" w:lineRule="auto"/>
        <w:ind w:firstLineChars="0" w:firstLine="0"/>
        <w:rPr>
          <w:sz w:val="18"/>
          <w:szCs w:val="18"/>
          <w:lang w:val="en-US"/>
        </w:rPr>
      </w:pPr>
    </w:p>
    <w:p w:rsidR="002D2A5F" w:rsidRDefault="002D2A5F" w:rsidP="00271127">
      <w:pPr>
        <w:pStyle w:val="SAP-Paragraph"/>
        <w:spacing w:line="240" w:lineRule="auto"/>
        <w:ind w:firstLineChars="0" w:firstLine="0"/>
        <w:rPr>
          <w:sz w:val="18"/>
          <w:szCs w:val="18"/>
          <w:lang w:val="en-US"/>
        </w:rPr>
      </w:pPr>
    </w:p>
    <w:p w:rsidR="00235667" w:rsidRDefault="00235667" w:rsidP="00235667">
      <w:pPr>
        <w:jc w:val="both"/>
        <w:rPr>
          <w:sz w:val="18"/>
          <w:szCs w:val="18"/>
        </w:rPr>
      </w:pPr>
      <w:r w:rsidRPr="001D3169">
        <w:rPr>
          <w:sz w:val="18"/>
          <w:szCs w:val="18"/>
        </w:rPr>
        <w:t>Fig.</w:t>
      </w:r>
      <w:r>
        <w:rPr>
          <w:sz w:val="18"/>
          <w:szCs w:val="18"/>
        </w:rPr>
        <w:t xml:space="preserve">7 Illustrates the CCDFs of </w:t>
      </w:r>
      <w:r w:rsidRPr="00B06AE3">
        <w:rPr>
          <w:noProof/>
          <w:sz w:val="18"/>
          <w:szCs w:val="18"/>
        </w:rPr>
        <w:t>conventi</w:t>
      </w:r>
      <w:r>
        <w:rPr>
          <w:noProof/>
          <w:sz w:val="18"/>
          <w:szCs w:val="18"/>
        </w:rPr>
        <w:t>on</w:t>
      </w:r>
      <w:r w:rsidRPr="00B06AE3">
        <w:rPr>
          <w:noProof/>
          <w:sz w:val="18"/>
          <w:szCs w:val="18"/>
        </w:rPr>
        <w:t>al</w:t>
      </w:r>
      <w:r>
        <w:rPr>
          <w:sz w:val="18"/>
          <w:szCs w:val="18"/>
        </w:rPr>
        <w:t xml:space="preserve"> FBMC/OQAM </w:t>
      </w:r>
      <w:r w:rsidRPr="00B06AE3">
        <w:rPr>
          <w:noProof/>
          <w:sz w:val="18"/>
          <w:szCs w:val="18"/>
        </w:rPr>
        <w:t>signal,</w:t>
      </w:r>
      <w:r>
        <w:rPr>
          <w:sz w:val="18"/>
          <w:szCs w:val="18"/>
        </w:rPr>
        <w:t xml:space="preserve"> Mu</w:t>
      </w:r>
      <w:r w:rsidRPr="00FD4274">
        <w:rPr>
          <w:sz w:val="18"/>
          <w:szCs w:val="18"/>
        </w:rPr>
        <w:t xml:space="preserve"> Law companding </w:t>
      </w:r>
      <w:r w:rsidRPr="00B06AE3">
        <w:rPr>
          <w:noProof/>
          <w:sz w:val="18"/>
          <w:szCs w:val="18"/>
        </w:rPr>
        <w:t>signal,</w:t>
      </w:r>
      <w:r w:rsidRPr="00673910">
        <w:rPr>
          <w:sz w:val="18"/>
          <w:szCs w:val="18"/>
        </w:rPr>
        <w:t xml:space="preserve"> </w:t>
      </w:r>
      <w:r w:rsidRPr="00FD4274">
        <w:rPr>
          <w:sz w:val="18"/>
          <w:szCs w:val="18"/>
        </w:rPr>
        <w:t xml:space="preserve">the </w:t>
      </w:r>
      <w:r w:rsidRPr="00A52D37">
        <w:rPr>
          <w:sz w:val="18"/>
          <w:szCs w:val="18"/>
        </w:rPr>
        <w:t xml:space="preserve">discrete cosine transform (DCT) </w:t>
      </w:r>
      <w:r w:rsidRPr="00FD4274">
        <w:rPr>
          <w:sz w:val="18"/>
          <w:szCs w:val="18"/>
        </w:rPr>
        <w:t xml:space="preserve"> Precoding </w:t>
      </w:r>
      <w:r>
        <w:rPr>
          <w:sz w:val="18"/>
          <w:szCs w:val="18"/>
        </w:rPr>
        <w:t xml:space="preserve">signal and </w:t>
      </w:r>
      <w:r w:rsidRPr="00FD4274">
        <w:rPr>
          <w:sz w:val="18"/>
          <w:szCs w:val="18"/>
        </w:rPr>
        <w:t>Hybrid scheme consist</w:t>
      </w:r>
      <w:r>
        <w:rPr>
          <w:sz w:val="18"/>
          <w:szCs w:val="18"/>
        </w:rPr>
        <w:t>ing</w:t>
      </w:r>
      <w:r w:rsidRPr="00FD4274">
        <w:rPr>
          <w:sz w:val="18"/>
          <w:szCs w:val="18"/>
        </w:rPr>
        <w:t xml:space="preserve"> </w:t>
      </w:r>
      <w:r>
        <w:rPr>
          <w:sz w:val="18"/>
          <w:szCs w:val="18"/>
        </w:rPr>
        <w:t>of</w:t>
      </w:r>
      <w:r w:rsidRPr="00FD4274">
        <w:rPr>
          <w:sz w:val="18"/>
          <w:szCs w:val="18"/>
        </w:rPr>
        <w:t xml:space="preserve"> the</w:t>
      </w:r>
      <w:r w:rsidRPr="00A52D37">
        <w:rPr>
          <w:sz w:val="18"/>
          <w:szCs w:val="18"/>
        </w:rPr>
        <w:t xml:space="preserve"> discrete cosine transform</w:t>
      </w:r>
      <w:r w:rsidRPr="00FD4274">
        <w:rPr>
          <w:sz w:val="18"/>
          <w:szCs w:val="18"/>
        </w:rPr>
        <w:t xml:space="preserve"> Precoding with </w:t>
      </w:r>
      <w:r>
        <w:rPr>
          <w:sz w:val="18"/>
          <w:szCs w:val="18"/>
        </w:rPr>
        <w:t>Mu</w:t>
      </w:r>
      <w:r w:rsidRPr="00FD4274">
        <w:rPr>
          <w:sz w:val="18"/>
          <w:szCs w:val="18"/>
        </w:rPr>
        <w:t xml:space="preserve"> Law companding technique</w:t>
      </w:r>
      <w:r>
        <w:rPr>
          <w:sz w:val="18"/>
          <w:szCs w:val="18"/>
        </w:rPr>
        <w:t xml:space="preserve"> </w:t>
      </w:r>
      <w:r w:rsidRPr="00FD4274">
        <w:rPr>
          <w:sz w:val="18"/>
          <w:szCs w:val="18"/>
        </w:rPr>
        <w:t xml:space="preserve">for </w:t>
      </w:r>
      <w:r w:rsidRPr="00B06AE3">
        <w:rPr>
          <w:noProof/>
          <w:sz w:val="18"/>
          <w:szCs w:val="18"/>
        </w:rPr>
        <w:t>reducing the</w:t>
      </w:r>
      <w:r w:rsidRPr="00FD4274">
        <w:rPr>
          <w:sz w:val="18"/>
          <w:szCs w:val="18"/>
        </w:rPr>
        <w:t xml:space="preserve"> PAPR in FBMC</w:t>
      </w:r>
      <w:r>
        <w:rPr>
          <w:sz w:val="18"/>
          <w:szCs w:val="18"/>
        </w:rPr>
        <w:t>/</w:t>
      </w:r>
      <w:r w:rsidRPr="00FD4274">
        <w:rPr>
          <w:sz w:val="18"/>
          <w:szCs w:val="18"/>
        </w:rPr>
        <w:t xml:space="preserve">OQAM </w:t>
      </w:r>
      <w:r w:rsidRPr="00B06AE3">
        <w:rPr>
          <w:noProof/>
          <w:sz w:val="18"/>
          <w:szCs w:val="18"/>
        </w:rPr>
        <w:t>system.</w:t>
      </w:r>
    </w:p>
    <w:p w:rsidR="00235667" w:rsidRDefault="00235667" w:rsidP="00235667">
      <w:pPr>
        <w:jc w:val="both"/>
        <w:rPr>
          <w:rFonts w:eastAsia="Times New Roman"/>
          <w:sz w:val="18"/>
          <w:szCs w:val="18"/>
          <w:lang w:eastAsia="zh-CN"/>
        </w:rPr>
      </w:pPr>
      <w:r>
        <w:rPr>
          <w:sz w:val="18"/>
          <w:szCs w:val="18"/>
        </w:rPr>
        <w:t>Table IV</w:t>
      </w:r>
      <w:r w:rsidRPr="00A52D37">
        <w:rPr>
          <w:sz w:val="18"/>
          <w:szCs w:val="18"/>
        </w:rPr>
        <w:t xml:space="preserve"> depicts the PAPR at CCDF= 10^-3 for the different </w:t>
      </w:r>
      <w:r>
        <w:rPr>
          <w:sz w:val="18"/>
          <w:szCs w:val="18"/>
        </w:rPr>
        <w:t>schemes in Fig. 7.</w:t>
      </w:r>
      <w:r w:rsidRPr="00A52D37">
        <w:rPr>
          <w:sz w:val="18"/>
          <w:szCs w:val="18"/>
        </w:rPr>
        <w:t xml:space="preserve"> </w:t>
      </w:r>
      <w:r>
        <w:rPr>
          <w:sz w:val="18"/>
          <w:szCs w:val="18"/>
        </w:rPr>
        <w:t xml:space="preserve">Clearly, from </w:t>
      </w:r>
      <w:r w:rsidRPr="001D3169">
        <w:rPr>
          <w:rFonts w:eastAsia="Times New Roman"/>
          <w:sz w:val="18"/>
          <w:szCs w:val="18"/>
          <w:lang w:eastAsia="zh-CN"/>
        </w:rPr>
        <w:t xml:space="preserve">figure </w:t>
      </w:r>
      <w:r>
        <w:rPr>
          <w:rFonts w:eastAsia="Times New Roman"/>
          <w:sz w:val="18"/>
          <w:szCs w:val="18"/>
          <w:lang w:eastAsia="zh-CN"/>
        </w:rPr>
        <w:t>7</w:t>
      </w:r>
      <w:r w:rsidRPr="001D3169">
        <w:rPr>
          <w:rFonts w:eastAsia="Times New Roman"/>
          <w:sz w:val="18"/>
          <w:szCs w:val="18"/>
          <w:lang w:eastAsia="zh-CN"/>
        </w:rPr>
        <w:t xml:space="preserve"> and table</w:t>
      </w:r>
      <w:r>
        <w:rPr>
          <w:rFonts w:eastAsia="Times New Roman"/>
          <w:sz w:val="18"/>
          <w:szCs w:val="18"/>
          <w:lang w:eastAsia="zh-CN"/>
        </w:rPr>
        <w:t xml:space="preserve"> IV,</w:t>
      </w:r>
      <w:r w:rsidRPr="001D3169">
        <w:rPr>
          <w:rFonts w:eastAsia="Times New Roman"/>
          <w:sz w:val="18"/>
          <w:szCs w:val="18"/>
          <w:lang w:eastAsia="zh-CN"/>
        </w:rPr>
        <w:t xml:space="preserve"> </w:t>
      </w:r>
      <w:r>
        <w:rPr>
          <w:sz w:val="18"/>
          <w:szCs w:val="18"/>
        </w:rPr>
        <w:t xml:space="preserve">we observe </w:t>
      </w:r>
      <w:r w:rsidRPr="00B06AE3">
        <w:rPr>
          <w:noProof/>
          <w:sz w:val="18"/>
          <w:szCs w:val="18"/>
        </w:rPr>
        <w:t>that,</w:t>
      </w:r>
      <w:r>
        <w:rPr>
          <w:sz w:val="18"/>
          <w:szCs w:val="18"/>
        </w:rPr>
        <w:t xml:space="preserve"> </w:t>
      </w:r>
      <w:r>
        <w:rPr>
          <w:rFonts w:eastAsia="Times New Roman"/>
          <w:sz w:val="18"/>
          <w:szCs w:val="18"/>
          <w:lang w:eastAsia="zh-CN"/>
        </w:rPr>
        <w:t>when we use</w:t>
      </w:r>
      <w:r w:rsidRPr="001D3169">
        <w:rPr>
          <w:rFonts w:eastAsia="Times New Roman"/>
          <w:sz w:val="18"/>
          <w:szCs w:val="18"/>
          <w:lang w:eastAsia="zh-CN"/>
        </w:rPr>
        <w:t xml:space="preserve"> the </w:t>
      </w:r>
      <w:r w:rsidRPr="00A52D37">
        <w:rPr>
          <w:sz w:val="18"/>
          <w:szCs w:val="18"/>
        </w:rPr>
        <w:t>DCT</w:t>
      </w:r>
      <w:r w:rsidRPr="001D3169">
        <w:rPr>
          <w:rFonts w:eastAsia="Times New Roman"/>
          <w:sz w:val="18"/>
          <w:szCs w:val="18"/>
          <w:lang w:eastAsia="zh-CN"/>
        </w:rPr>
        <w:t xml:space="preserve"> Precoding with </w:t>
      </w:r>
      <w:r w:rsidRPr="00B06AE3">
        <w:rPr>
          <w:rFonts w:eastAsia="Times New Roman"/>
          <w:noProof/>
          <w:sz w:val="18"/>
          <w:szCs w:val="18"/>
          <w:lang w:eastAsia="zh-CN"/>
        </w:rPr>
        <w:t>Mu-companding,</w:t>
      </w:r>
      <w:r w:rsidRPr="008764C2">
        <w:rPr>
          <w:rFonts w:eastAsia="Times New Roman"/>
          <w:sz w:val="18"/>
          <w:szCs w:val="18"/>
          <w:lang w:eastAsia="zh-CN"/>
        </w:rPr>
        <w:t xml:space="preserve"> the</w:t>
      </w:r>
      <w:r w:rsidRPr="001D3169">
        <w:rPr>
          <w:rFonts w:eastAsia="Times New Roman"/>
          <w:sz w:val="18"/>
          <w:szCs w:val="18"/>
          <w:lang w:eastAsia="zh-CN"/>
        </w:rPr>
        <w:t xml:space="preserve">  PAPR </w:t>
      </w:r>
      <w:r w:rsidRPr="00B06AE3">
        <w:rPr>
          <w:rFonts w:eastAsia="Times New Roman"/>
          <w:noProof/>
          <w:sz w:val="18"/>
          <w:szCs w:val="18"/>
          <w:lang w:eastAsia="zh-CN"/>
        </w:rPr>
        <w:t>is improving.</w:t>
      </w:r>
      <w:r w:rsidRPr="001D3169">
        <w:rPr>
          <w:rFonts w:eastAsia="Times New Roman"/>
          <w:sz w:val="18"/>
          <w:szCs w:val="18"/>
          <w:lang w:eastAsia="zh-CN"/>
        </w:rPr>
        <w:t xml:space="preserve"> At clip rate of  </w:t>
      </w:r>
      <m:oMath>
        <m:sSup>
          <m:sSupPr>
            <m:ctrlPr>
              <w:rPr>
                <w:rFonts w:ascii="Cambria Math" w:eastAsia="Times New Roman" w:hAnsi="Cambria Math"/>
                <w:sz w:val="18"/>
                <w:szCs w:val="18"/>
                <w:lang w:eastAsia="zh-CN"/>
              </w:rPr>
            </m:ctrlPr>
          </m:sSupPr>
          <m:e>
            <m:r>
              <m:rPr>
                <m:sty m:val="p"/>
              </m:rPr>
              <w:rPr>
                <w:rFonts w:ascii="Cambria Math" w:eastAsia="Times New Roman" w:hAnsi="Cambria Math"/>
                <w:sz w:val="18"/>
                <w:szCs w:val="18"/>
                <w:lang w:eastAsia="zh-CN"/>
              </w:rPr>
              <m:t>10</m:t>
            </m:r>
          </m:e>
          <m:sup>
            <m:r>
              <m:rPr>
                <m:sty m:val="p"/>
              </m:rPr>
              <w:rPr>
                <w:rFonts w:ascii="Cambria Math" w:eastAsia="Times New Roman" w:hAnsi="Cambria Math"/>
                <w:sz w:val="18"/>
                <w:szCs w:val="18"/>
                <w:lang w:eastAsia="zh-CN"/>
              </w:rPr>
              <m:t>-3</m:t>
            </m:r>
          </m:sup>
        </m:sSup>
      </m:oMath>
      <w:r w:rsidRPr="001D3169">
        <w:rPr>
          <w:rFonts w:eastAsia="Times New Roman"/>
          <w:sz w:val="18"/>
          <w:szCs w:val="18"/>
          <w:lang w:eastAsia="zh-CN"/>
        </w:rPr>
        <w:t xml:space="preserve"> , the PAPR is reduced to the </w:t>
      </w:r>
      <w:r w:rsidRPr="00A52D37">
        <w:rPr>
          <w:rFonts w:eastAsia="Times New Roman"/>
          <w:sz w:val="18"/>
          <w:szCs w:val="18"/>
          <w:lang w:eastAsia="zh-CN"/>
        </w:rPr>
        <w:t xml:space="preserve">3.536 </w:t>
      </w:r>
      <w:r>
        <w:rPr>
          <w:rFonts w:eastAsia="Times New Roman"/>
          <w:sz w:val="18"/>
          <w:szCs w:val="18"/>
          <w:lang w:eastAsia="zh-CN"/>
        </w:rPr>
        <w:t xml:space="preserve">dB which is a considerable achievement. </w:t>
      </w:r>
    </w:p>
    <w:p w:rsidR="00EA04ED" w:rsidRPr="006B03E9" w:rsidRDefault="00EA04ED" w:rsidP="00EA04ED">
      <w:pPr>
        <w:jc w:val="center"/>
        <w:rPr>
          <w:rFonts w:eastAsia="Times New Roman"/>
          <w:b/>
          <w:bCs/>
          <w:sz w:val="18"/>
          <w:szCs w:val="18"/>
          <w:lang w:eastAsia="zh-CN"/>
        </w:rPr>
      </w:pPr>
    </w:p>
    <w:p w:rsidR="00271127" w:rsidRDefault="00413990" w:rsidP="00271127">
      <w:pPr>
        <w:pStyle w:val="SAP-Paragraph"/>
        <w:spacing w:line="240" w:lineRule="auto"/>
        <w:ind w:firstLineChars="0" w:firstLine="0"/>
        <w:rPr>
          <w:sz w:val="18"/>
          <w:szCs w:val="18"/>
          <w:lang w:val="en-US"/>
        </w:rPr>
      </w:pPr>
      <w:r>
        <w:rPr>
          <w:noProof/>
          <w:sz w:val="18"/>
          <w:szCs w:val="18"/>
          <w:lang w:val="en-US" w:eastAsia="en-US"/>
        </w:rPr>
        <w:drawing>
          <wp:inline distT="0" distB="0" distL="0" distR="0" wp14:anchorId="34D16BFC" wp14:editId="61286382">
            <wp:extent cx="3060065" cy="2410907"/>
            <wp:effectExtent l="0" t="0" r="6985" b="8890"/>
            <wp:docPr id="547" name="صورة 547" descr="C:\Users\shadaahmed\Desktop\DST_A_Companding_FBMC_OQAM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daahmed\Desktop\DST_A_Companding_FBMC_OQAM_System.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060065" cy="2410907"/>
                    </a:xfrm>
                    <a:prstGeom prst="rect">
                      <a:avLst/>
                    </a:prstGeom>
                    <a:noFill/>
                    <a:ln>
                      <a:noFill/>
                    </a:ln>
                  </pic:spPr>
                </pic:pic>
              </a:graphicData>
            </a:graphic>
          </wp:inline>
        </w:drawing>
      </w:r>
    </w:p>
    <w:p w:rsidR="00271127" w:rsidRPr="006A1EBE" w:rsidRDefault="00271127" w:rsidP="00761CF0">
      <w:pPr>
        <w:pStyle w:val="a8"/>
        <w:tabs>
          <w:tab w:val="left" w:pos="964"/>
        </w:tabs>
        <w:ind w:left="540"/>
        <w:jc w:val="center"/>
        <w:rPr>
          <w:rFonts w:asciiTheme="majorBidi" w:hAnsiTheme="majorBidi" w:cstheme="majorBidi"/>
          <w:sz w:val="16"/>
          <w:szCs w:val="16"/>
        </w:rPr>
      </w:pPr>
      <w:r w:rsidRPr="006A1EBE">
        <w:rPr>
          <w:rFonts w:asciiTheme="majorBidi" w:hAnsiTheme="majorBidi" w:cstheme="majorBidi"/>
          <w:b/>
          <w:bCs/>
          <w:sz w:val="16"/>
          <w:szCs w:val="16"/>
        </w:rPr>
        <w:t>Fig.8</w:t>
      </w:r>
      <w:r w:rsidR="006A1EBE" w:rsidRPr="006A1EBE">
        <w:rPr>
          <w:rFonts w:asciiTheme="majorBidi" w:hAnsiTheme="majorBidi" w:cstheme="majorBidi"/>
          <w:b/>
          <w:bCs/>
          <w:sz w:val="16"/>
          <w:szCs w:val="16"/>
        </w:rPr>
        <w:t>:</w:t>
      </w:r>
      <w:r w:rsidRPr="006A1EBE">
        <w:rPr>
          <w:rFonts w:asciiTheme="majorBidi" w:hAnsiTheme="majorBidi" w:cstheme="majorBidi"/>
          <w:sz w:val="16"/>
          <w:szCs w:val="16"/>
        </w:rPr>
        <w:t xml:space="preserve"> FBMC</w:t>
      </w:r>
      <w:r w:rsidR="00761CF0" w:rsidRPr="006A1EBE">
        <w:rPr>
          <w:rFonts w:asciiTheme="majorBidi" w:hAnsiTheme="majorBidi" w:cstheme="majorBidi"/>
          <w:sz w:val="16"/>
          <w:szCs w:val="16"/>
        </w:rPr>
        <w:t>/</w:t>
      </w:r>
      <w:r w:rsidRPr="006A1EBE">
        <w:rPr>
          <w:rFonts w:asciiTheme="majorBidi" w:hAnsiTheme="majorBidi" w:cstheme="majorBidi"/>
          <w:sz w:val="16"/>
          <w:szCs w:val="16"/>
        </w:rPr>
        <w:t xml:space="preserve">OQAM </w:t>
      </w:r>
      <w:r w:rsidR="00761CF0" w:rsidRPr="006A1EBE">
        <w:rPr>
          <w:rFonts w:asciiTheme="majorBidi" w:hAnsiTheme="majorBidi" w:cstheme="majorBidi"/>
          <w:sz w:val="16"/>
          <w:szCs w:val="16"/>
        </w:rPr>
        <w:t xml:space="preserve">system </w:t>
      </w:r>
      <w:r w:rsidRPr="006A1EBE">
        <w:rPr>
          <w:rFonts w:asciiTheme="majorBidi" w:hAnsiTheme="majorBidi" w:cstheme="majorBidi"/>
          <w:sz w:val="16"/>
          <w:szCs w:val="16"/>
        </w:rPr>
        <w:t>with hybrid scheme consist from discrete sine transform and Companding</w:t>
      </w:r>
    </w:p>
    <w:p w:rsidR="00271127" w:rsidRDefault="00271127" w:rsidP="00271127">
      <w:pPr>
        <w:pStyle w:val="SAP-Paragraph"/>
        <w:spacing w:line="240" w:lineRule="auto"/>
        <w:ind w:firstLineChars="0" w:firstLine="0"/>
        <w:rPr>
          <w:sz w:val="18"/>
          <w:szCs w:val="18"/>
          <w:lang w:val="en-US"/>
        </w:rPr>
      </w:pPr>
    </w:p>
    <w:p w:rsidR="00235667" w:rsidRDefault="00235667" w:rsidP="00235667">
      <w:pPr>
        <w:jc w:val="both"/>
        <w:rPr>
          <w:sz w:val="18"/>
          <w:szCs w:val="18"/>
        </w:rPr>
      </w:pPr>
      <w:r w:rsidRPr="001D3169">
        <w:rPr>
          <w:sz w:val="18"/>
          <w:szCs w:val="18"/>
        </w:rPr>
        <w:t>Fig.</w:t>
      </w:r>
      <w:r>
        <w:rPr>
          <w:sz w:val="18"/>
          <w:szCs w:val="18"/>
        </w:rPr>
        <w:t xml:space="preserve">8 Illustrates the CCDFs of </w:t>
      </w:r>
      <w:r w:rsidRPr="00B06AE3">
        <w:rPr>
          <w:noProof/>
          <w:sz w:val="18"/>
          <w:szCs w:val="18"/>
        </w:rPr>
        <w:t>conventi</w:t>
      </w:r>
      <w:r>
        <w:rPr>
          <w:noProof/>
          <w:sz w:val="18"/>
          <w:szCs w:val="18"/>
        </w:rPr>
        <w:t>on</w:t>
      </w:r>
      <w:r w:rsidRPr="00B06AE3">
        <w:rPr>
          <w:noProof/>
          <w:sz w:val="18"/>
          <w:szCs w:val="18"/>
        </w:rPr>
        <w:t>al</w:t>
      </w:r>
      <w:r>
        <w:rPr>
          <w:sz w:val="18"/>
          <w:szCs w:val="18"/>
        </w:rPr>
        <w:t xml:space="preserve"> FBMC/OQAM </w:t>
      </w:r>
      <w:r w:rsidRPr="00B06AE3">
        <w:rPr>
          <w:noProof/>
          <w:sz w:val="18"/>
          <w:szCs w:val="18"/>
        </w:rPr>
        <w:t>signal,</w:t>
      </w:r>
      <w:r>
        <w:rPr>
          <w:sz w:val="18"/>
          <w:szCs w:val="18"/>
        </w:rPr>
        <w:t xml:space="preserve"> Mu</w:t>
      </w:r>
      <w:r w:rsidRPr="00FD4274">
        <w:rPr>
          <w:sz w:val="18"/>
          <w:szCs w:val="18"/>
        </w:rPr>
        <w:t xml:space="preserve"> Law companding </w:t>
      </w:r>
      <w:r w:rsidRPr="00B06AE3">
        <w:rPr>
          <w:noProof/>
          <w:sz w:val="18"/>
          <w:szCs w:val="18"/>
        </w:rPr>
        <w:t>signal,</w:t>
      </w:r>
      <w:r w:rsidRPr="00673910">
        <w:rPr>
          <w:sz w:val="18"/>
          <w:szCs w:val="18"/>
        </w:rPr>
        <w:t xml:space="preserve"> </w:t>
      </w:r>
      <w:r w:rsidRPr="00A52D37">
        <w:rPr>
          <w:sz w:val="18"/>
          <w:szCs w:val="18"/>
        </w:rPr>
        <w:t xml:space="preserve">the discrete sine transform (DST) </w:t>
      </w:r>
      <w:r w:rsidRPr="00FD4274">
        <w:rPr>
          <w:sz w:val="18"/>
          <w:szCs w:val="18"/>
        </w:rPr>
        <w:t xml:space="preserve">Precoding </w:t>
      </w:r>
      <w:r w:rsidRPr="00B06AE3">
        <w:rPr>
          <w:noProof/>
          <w:sz w:val="18"/>
          <w:szCs w:val="18"/>
        </w:rPr>
        <w:t>signal</w:t>
      </w:r>
      <w:r>
        <w:rPr>
          <w:noProof/>
          <w:sz w:val="18"/>
          <w:szCs w:val="18"/>
        </w:rPr>
        <w:t>,</w:t>
      </w:r>
      <w:r>
        <w:rPr>
          <w:sz w:val="18"/>
          <w:szCs w:val="18"/>
        </w:rPr>
        <w:t xml:space="preserve"> and </w:t>
      </w:r>
      <w:r w:rsidRPr="00FD4274">
        <w:rPr>
          <w:sz w:val="18"/>
          <w:szCs w:val="18"/>
        </w:rPr>
        <w:t xml:space="preserve">Hybrid scheme </w:t>
      </w:r>
      <w:r w:rsidRPr="00B06AE3">
        <w:rPr>
          <w:noProof/>
          <w:sz w:val="18"/>
          <w:szCs w:val="18"/>
        </w:rPr>
        <w:t>consist</w:t>
      </w:r>
      <w:r>
        <w:rPr>
          <w:noProof/>
          <w:sz w:val="18"/>
          <w:szCs w:val="18"/>
        </w:rPr>
        <w:t xml:space="preserve">ing </w:t>
      </w:r>
      <w:r>
        <w:rPr>
          <w:sz w:val="18"/>
          <w:szCs w:val="18"/>
        </w:rPr>
        <w:t>of</w:t>
      </w:r>
      <w:r w:rsidRPr="00FD4274">
        <w:rPr>
          <w:sz w:val="18"/>
          <w:szCs w:val="18"/>
        </w:rPr>
        <w:t xml:space="preserve"> the </w:t>
      </w:r>
      <w:r w:rsidRPr="00A52D37">
        <w:rPr>
          <w:sz w:val="18"/>
          <w:szCs w:val="18"/>
        </w:rPr>
        <w:t xml:space="preserve">discrete sine transform (DST) </w:t>
      </w:r>
      <w:r w:rsidRPr="00FD4274">
        <w:rPr>
          <w:sz w:val="18"/>
          <w:szCs w:val="18"/>
        </w:rPr>
        <w:t xml:space="preserve">Precoding with </w:t>
      </w:r>
      <w:r>
        <w:rPr>
          <w:sz w:val="18"/>
          <w:szCs w:val="18"/>
        </w:rPr>
        <w:t>Mu</w:t>
      </w:r>
      <w:r w:rsidRPr="00FD4274">
        <w:rPr>
          <w:sz w:val="18"/>
          <w:szCs w:val="18"/>
        </w:rPr>
        <w:t xml:space="preserve"> Law companding tec</w:t>
      </w:r>
      <w:r w:rsidRPr="00FD4274">
        <w:rPr>
          <w:sz w:val="18"/>
          <w:szCs w:val="18"/>
        </w:rPr>
        <w:t>h</w:t>
      </w:r>
      <w:r w:rsidRPr="00FD4274">
        <w:rPr>
          <w:sz w:val="18"/>
          <w:szCs w:val="18"/>
        </w:rPr>
        <w:t>nique</w:t>
      </w:r>
      <w:r>
        <w:rPr>
          <w:sz w:val="18"/>
          <w:szCs w:val="18"/>
        </w:rPr>
        <w:t xml:space="preserve"> </w:t>
      </w:r>
      <w:r w:rsidRPr="00FD4274">
        <w:rPr>
          <w:sz w:val="18"/>
          <w:szCs w:val="18"/>
        </w:rPr>
        <w:t>for reduc</w:t>
      </w:r>
      <w:r>
        <w:rPr>
          <w:sz w:val="18"/>
          <w:szCs w:val="18"/>
        </w:rPr>
        <w:t>ing</w:t>
      </w:r>
      <w:r w:rsidRPr="00FD4274">
        <w:rPr>
          <w:sz w:val="18"/>
          <w:szCs w:val="18"/>
        </w:rPr>
        <w:t xml:space="preserve"> the PAPR in FBMC</w:t>
      </w:r>
      <w:r>
        <w:rPr>
          <w:sz w:val="18"/>
          <w:szCs w:val="18"/>
        </w:rPr>
        <w:t>/</w:t>
      </w:r>
      <w:r w:rsidRPr="00FD4274">
        <w:rPr>
          <w:sz w:val="18"/>
          <w:szCs w:val="18"/>
        </w:rPr>
        <w:t xml:space="preserve">OQAM </w:t>
      </w:r>
      <w:r w:rsidRPr="00B06AE3">
        <w:rPr>
          <w:noProof/>
          <w:sz w:val="18"/>
          <w:szCs w:val="18"/>
        </w:rPr>
        <w:t>system.</w:t>
      </w:r>
    </w:p>
    <w:p w:rsidR="000676F6" w:rsidRDefault="00235667" w:rsidP="00235667">
      <w:pPr>
        <w:jc w:val="both"/>
        <w:rPr>
          <w:rFonts w:eastAsia="Times New Roman"/>
          <w:sz w:val="18"/>
          <w:szCs w:val="18"/>
          <w:lang w:eastAsia="zh-CN"/>
        </w:rPr>
      </w:pPr>
      <w:r>
        <w:rPr>
          <w:sz w:val="18"/>
          <w:szCs w:val="18"/>
        </w:rPr>
        <w:lastRenderedPageBreak/>
        <w:t xml:space="preserve">Table </w:t>
      </w:r>
      <w:r w:rsidRPr="00761CF0">
        <w:rPr>
          <w:sz w:val="18"/>
          <w:szCs w:val="18"/>
        </w:rPr>
        <w:t>V</w:t>
      </w:r>
      <w:r w:rsidRPr="00A52D37">
        <w:rPr>
          <w:sz w:val="18"/>
          <w:szCs w:val="18"/>
        </w:rPr>
        <w:t xml:space="preserve"> depicts the PAPR at CCDF= 10^-3 for the </w:t>
      </w:r>
      <w:r>
        <w:rPr>
          <w:sz w:val="18"/>
          <w:szCs w:val="18"/>
        </w:rPr>
        <w:t>same schemes in Fig. 8.</w:t>
      </w:r>
      <w:r w:rsidRPr="00A52D37">
        <w:rPr>
          <w:sz w:val="18"/>
          <w:szCs w:val="18"/>
        </w:rPr>
        <w:t xml:space="preserve"> </w:t>
      </w:r>
      <w:r>
        <w:rPr>
          <w:sz w:val="18"/>
          <w:szCs w:val="18"/>
        </w:rPr>
        <w:t xml:space="preserve">Clearly, from </w:t>
      </w:r>
      <w:r>
        <w:rPr>
          <w:rFonts w:eastAsia="Times New Roman"/>
          <w:sz w:val="18"/>
          <w:szCs w:val="18"/>
          <w:lang w:eastAsia="zh-CN"/>
        </w:rPr>
        <w:t>figure 8</w:t>
      </w:r>
      <w:r w:rsidRPr="001D3169">
        <w:rPr>
          <w:rFonts w:eastAsia="Times New Roman"/>
          <w:sz w:val="18"/>
          <w:szCs w:val="18"/>
          <w:lang w:eastAsia="zh-CN"/>
        </w:rPr>
        <w:t xml:space="preserve"> and table</w:t>
      </w:r>
      <w:r>
        <w:rPr>
          <w:rFonts w:eastAsia="Times New Roman"/>
          <w:sz w:val="18"/>
          <w:szCs w:val="18"/>
          <w:lang w:eastAsia="zh-CN"/>
        </w:rPr>
        <w:t xml:space="preserve"> V,</w:t>
      </w:r>
      <w:r w:rsidRPr="001D3169">
        <w:rPr>
          <w:rFonts w:eastAsia="Times New Roman"/>
          <w:sz w:val="18"/>
          <w:szCs w:val="18"/>
          <w:lang w:eastAsia="zh-CN"/>
        </w:rPr>
        <w:t xml:space="preserve"> </w:t>
      </w:r>
      <w:r>
        <w:rPr>
          <w:sz w:val="18"/>
          <w:szCs w:val="18"/>
        </w:rPr>
        <w:t xml:space="preserve">we observe that </w:t>
      </w:r>
      <w:r>
        <w:rPr>
          <w:rFonts w:eastAsia="Times New Roman"/>
          <w:sz w:val="18"/>
          <w:szCs w:val="18"/>
          <w:lang w:eastAsia="zh-CN"/>
        </w:rPr>
        <w:t xml:space="preserve">when </w:t>
      </w:r>
      <w:r w:rsidRPr="008764C2">
        <w:rPr>
          <w:rFonts w:eastAsia="Times New Roman"/>
          <w:sz w:val="18"/>
          <w:szCs w:val="18"/>
          <w:lang w:eastAsia="zh-CN"/>
        </w:rPr>
        <w:t xml:space="preserve">we used the </w:t>
      </w:r>
      <w:r w:rsidRPr="008764C2">
        <w:rPr>
          <w:sz w:val="18"/>
          <w:szCs w:val="18"/>
        </w:rPr>
        <w:t>DST</w:t>
      </w:r>
      <w:r w:rsidRPr="008764C2">
        <w:rPr>
          <w:rFonts w:eastAsia="Times New Roman"/>
          <w:sz w:val="18"/>
          <w:szCs w:val="18"/>
          <w:lang w:eastAsia="zh-CN"/>
        </w:rPr>
        <w:t xml:space="preserve"> Precoding with </w:t>
      </w:r>
      <w:r w:rsidRPr="00B06AE3">
        <w:rPr>
          <w:rFonts w:eastAsia="Times New Roman"/>
          <w:noProof/>
          <w:sz w:val="18"/>
          <w:szCs w:val="18"/>
          <w:lang w:eastAsia="zh-CN"/>
        </w:rPr>
        <w:t>Mu-companding,</w:t>
      </w:r>
      <w:r w:rsidRPr="008764C2">
        <w:rPr>
          <w:rFonts w:eastAsia="Times New Roman"/>
          <w:sz w:val="18"/>
          <w:szCs w:val="18"/>
          <w:lang w:eastAsia="zh-CN"/>
        </w:rPr>
        <w:t xml:space="preserve"> </w:t>
      </w:r>
      <w:r>
        <w:rPr>
          <w:rFonts w:eastAsia="Times New Roman"/>
          <w:sz w:val="18"/>
          <w:szCs w:val="18"/>
          <w:lang w:eastAsia="zh-CN"/>
        </w:rPr>
        <w:t>t</w:t>
      </w:r>
      <w:r w:rsidRPr="008764C2">
        <w:rPr>
          <w:rFonts w:eastAsia="Times New Roman"/>
          <w:sz w:val="18"/>
          <w:szCs w:val="18"/>
          <w:lang w:eastAsia="zh-CN"/>
        </w:rPr>
        <w:t xml:space="preserve">he  PAPR  </w:t>
      </w:r>
      <w:r>
        <w:rPr>
          <w:rFonts w:eastAsia="Times New Roman"/>
          <w:noProof/>
          <w:sz w:val="18"/>
          <w:szCs w:val="18"/>
          <w:lang w:eastAsia="zh-CN"/>
        </w:rPr>
        <w:t xml:space="preserve">further </w:t>
      </w:r>
      <w:r w:rsidRPr="00B06AE3">
        <w:rPr>
          <w:rFonts w:eastAsia="Times New Roman"/>
          <w:noProof/>
          <w:sz w:val="18"/>
          <w:szCs w:val="18"/>
          <w:lang w:eastAsia="zh-CN"/>
        </w:rPr>
        <w:t>improves.</w:t>
      </w:r>
      <w:r w:rsidRPr="008764C2">
        <w:rPr>
          <w:rFonts w:eastAsia="Times New Roman"/>
          <w:sz w:val="18"/>
          <w:szCs w:val="18"/>
          <w:lang w:eastAsia="zh-CN"/>
        </w:rPr>
        <w:t xml:space="preserve"> At clip rate of  </w:t>
      </w:r>
      <m:oMath>
        <m:sSup>
          <m:sSupPr>
            <m:ctrlPr>
              <w:rPr>
                <w:rFonts w:ascii="Cambria Math" w:eastAsia="Times New Roman" w:hAnsi="Cambria Math"/>
                <w:sz w:val="18"/>
                <w:szCs w:val="18"/>
                <w:lang w:eastAsia="zh-CN"/>
              </w:rPr>
            </m:ctrlPr>
          </m:sSupPr>
          <m:e>
            <m:r>
              <m:rPr>
                <m:sty m:val="p"/>
              </m:rPr>
              <w:rPr>
                <w:rFonts w:ascii="Cambria Math" w:eastAsia="Times New Roman" w:hAnsi="Cambria Math"/>
                <w:sz w:val="18"/>
                <w:szCs w:val="18"/>
                <w:lang w:eastAsia="zh-CN"/>
              </w:rPr>
              <m:t>10</m:t>
            </m:r>
          </m:e>
          <m:sup>
            <m:r>
              <m:rPr>
                <m:sty m:val="p"/>
              </m:rPr>
              <w:rPr>
                <w:rFonts w:ascii="Cambria Math" w:eastAsia="Times New Roman" w:hAnsi="Cambria Math"/>
                <w:sz w:val="18"/>
                <w:szCs w:val="18"/>
                <w:lang w:eastAsia="zh-CN"/>
              </w:rPr>
              <m:t>-3</m:t>
            </m:r>
          </m:sup>
        </m:sSup>
      </m:oMath>
      <w:r w:rsidRPr="008764C2">
        <w:rPr>
          <w:rFonts w:eastAsia="Times New Roman"/>
          <w:sz w:val="18"/>
          <w:szCs w:val="18"/>
          <w:lang w:eastAsia="zh-CN"/>
        </w:rPr>
        <w:t xml:space="preserve"> , the PAPR is reduced to the 2.888 dB when </w:t>
      </w:r>
      <w:r>
        <w:rPr>
          <w:rFonts w:eastAsia="Times New Roman"/>
          <w:sz w:val="18"/>
          <w:szCs w:val="18"/>
          <w:lang w:eastAsia="zh-CN"/>
        </w:rPr>
        <w:t xml:space="preserve">is even better than the previous </w:t>
      </w:r>
      <w:r w:rsidRPr="008764C2">
        <w:rPr>
          <w:rFonts w:eastAsia="Times New Roman"/>
          <w:sz w:val="18"/>
          <w:szCs w:val="18"/>
          <w:lang w:eastAsia="zh-CN"/>
        </w:rPr>
        <w:t xml:space="preserve"> technique</w:t>
      </w:r>
      <w:r>
        <w:rPr>
          <w:rFonts w:eastAsia="Times New Roman"/>
          <w:sz w:val="18"/>
          <w:szCs w:val="18"/>
          <w:lang w:eastAsia="zh-CN"/>
        </w:rPr>
        <w:t>s</w:t>
      </w:r>
    </w:p>
    <w:p w:rsidR="0036284B" w:rsidRDefault="0036284B" w:rsidP="00271127">
      <w:pPr>
        <w:jc w:val="both"/>
        <w:rPr>
          <w:rFonts w:eastAsia="Times New Roman"/>
          <w:sz w:val="18"/>
          <w:szCs w:val="18"/>
          <w:lang w:eastAsia="zh-CN"/>
        </w:rPr>
      </w:pPr>
    </w:p>
    <w:p w:rsidR="0036284B" w:rsidRPr="00C64975" w:rsidRDefault="0036284B" w:rsidP="00994025">
      <w:pPr>
        <w:pStyle w:val="ad"/>
        <w:jc w:val="center"/>
        <w:rPr>
          <w:rFonts w:ascii="Times New Roman" w:eastAsia="Times New Roman" w:hAnsi="Times New Roman" w:cs="Times New Roman"/>
          <w:b/>
          <w:bCs/>
          <w:sz w:val="16"/>
          <w:szCs w:val="16"/>
          <w:lang w:eastAsia="zh-CN"/>
        </w:rPr>
      </w:pPr>
      <w:r w:rsidRPr="00C64975">
        <w:rPr>
          <w:rFonts w:ascii="Times New Roman" w:eastAsia="Times New Roman" w:hAnsi="Times New Roman" w:cs="Times New Roman"/>
          <w:b/>
          <w:bCs/>
          <w:sz w:val="16"/>
          <w:szCs w:val="16"/>
          <w:lang w:eastAsia="zh-CN"/>
        </w:rPr>
        <w:t xml:space="preserve">Table </w:t>
      </w:r>
      <w:r w:rsidR="00B267CE">
        <w:rPr>
          <w:rFonts w:ascii="Times New Roman" w:eastAsia="Times New Roman" w:hAnsi="Times New Roman" w:cs="Times New Roman"/>
          <w:b/>
          <w:bCs/>
          <w:sz w:val="16"/>
          <w:szCs w:val="16"/>
          <w:lang w:eastAsia="zh-CN"/>
        </w:rPr>
        <w:t>V</w:t>
      </w:r>
    </w:p>
    <w:p w:rsidR="0036284B" w:rsidRPr="002F2EF3" w:rsidRDefault="0036284B" w:rsidP="0036284B">
      <w:pPr>
        <w:pStyle w:val="ad"/>
        <w:jc w:val="center"/>
        <w:rPr>
          <w:rFonts w:ascii="Times New Roman" w:eastAsia="Times New Roman" w:hAnsi="Times New Roman" w:cs="Times New Roman"/>
          <w:sz w:val="16"/>
          <w:szCs w:val="16"/>
          <w:lang w:eastAsia="zh-CN"/>
        </w:rPr>
      </w:pPr>
      <w:r>
        <w:rPr>
          <w:rFonts w:ascii="Times New Roman" w:eastAsia="Times New Roman" w:hAnsi="Times New Roman" w:cs="Times New Roman" w:hint="cs"/>
          <w:sz w:val="16"/>
          <w:szCs w:val="16"/>
          <w:rtl/>
          <w:lang w:eastAsia="zh-CN"/>
        </w:rPr>
        <w:t xml:space="preserve"> </w:t>
      </w: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 xml:space="preserve">with using </w:t>
      </w:r>
    </w:p>
    <w:p w:rsidR="0036284B" w:rsidRDefault="00C92320" w:rsidP="00C92320">
      <w:pPr>
        <w:pStyle w:val="ad"/>
        <w:jc w:val="center"/>
        <w:rPr>
          <w:rFonts w:ascii="Times New Roman" w:eastAsia="Times New Roman" w:hAnsi="Times New Roman" w:cs="Times New Roman"/>
          <w:sz w:val="16"/>
          <w:szCs w:val="16"/>
          <w:lang w:eastAsia="zh-CN"/>
        </w:rPr>
      </w:pPr>
      <w:r>
        <w:rPr>
          <w:rFonts w:ascii="Times New Roman" w:eastAsia="Times New Roman" w:hAnsi="Times New Roman" w:cs="Times New Roman"/>
          <w:sz w:val="16"/>
          <w:szCs w:val="16"/>
          <w:lang w:eastAsia="zh-CN"/>
        </w:rPr>
        <w:t>D</w:t>
      </w:r>
      <w:r w:rsidR="0036284B" w:rsidRPr="002F2EF3">
        <w:rPr>
          <w:rFonts w:ascii="Times New Roman" w:eastAsia="Times New Roman" w:hAnsi="Times New Roman" w:cs="Times New Roman"/>
          <w:sz w:val="16"/>
          <w:szCs w:val="16"/>
          <w:lang w:eastAsia="zh-CN"/>
        </w:rPr>
        <w:t xml:space="preserve">iscrete </w:t>
      </w:r>
      <w:r>
        <w:rPr>
          <w:rFonts w:ascii="Times New Roman" w:eastAsia="Times New Roman" w:hAnsi="Times New Roman" w:cs="Times New Roman"/>
          <w:sz w:val="16"/>
          <w:szCs w:val="16"/>
          <w:lang w:eastAsia="zh-CN"/>
        </w:rPr>
        <w:t>Sine</w:t>
      </w:r>
      <w:r w:rsidR="0036284B" w:rsidRPr="002F2EF3">
        <w:rPr>
          <w:rFonts w:ascii="Times New Roman" w:eastAsia="Times New Roman" w:hAnsi="Times New Roman" w:cs="Times New Roman"/>
          <w:sz w:val="16"/>
          <w:szCs w:val="16"/>
          <w:lang w:eastAsia="zh-CN"/>
        </w:rPr>
        <w:t xml:space="preserve"> </w:t>
      </w:r>
      <w:r>
        <w:rPr>
          <w:rFonts w:ascii="Times New Roman" w:eastAsia="Times New Roman" w:hAnsi="Times New Roman" w:cs="Times New Roman"/>
          <w:sz w:val="16"/>
          <w:szCs w:val="16"/>
          <w:lang w:eastAsia="zh-CN"/>
        </w:rPr>
        <w:t>T</w:t>
      </w:r>
      <w:r w:rsidR="0036284B" w:rsidRPr="002F2EF3">
        <w:rPr>
          <w:rFonts w:ascii="Times New Roman" w:eastAsia="Times New Roman" w:hAnsi="Times New Roman" w:cs="Times New Roman"/>
          <w:sz w:val="16"/>
          <w:szCs w:val="16"/>
          <w:lang w:eastAsia="zh-CN"/>
        </w:rPr>
        <w:t>ransform and Mu law Companding</w:t>
      </w:r>
    </w:p>
    <w:p w:rsidR="00F97B8F" w:rsidRDefault="00F97B8F" w:rsidP="00C92320">
      <w:pPr>
        <w:pStyle w:val="ad"/>
        <w:jc w:val="center"/>
        <w:rPr>
          <w:rFonts w:ascii="Times New Roman" w:eastAsia="Times New Roman" w:hAnsi="Times New Roman" w:cs="Times New Roman"/>
          <w:sz w:val="16"/>
          <w:szCs w:val="16"/>
          <w:lang w:eastAsia="zh-CN"/>
        </w:rPr>
      </w:pPr>
    </w:p>
    <w:tbl>
      <w:tblPr>
        <w:tblStyle w:val="a9"/>
        <w:tblW w:w="0" w:type="auto"/>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38"/>
        <w:gridCol w:w="1207"/>
      </w:tblGrid>
      <w:tr w:rsidR="00F97B8F" w:rsidRPr="006B03E9" w:rsidTr="0016741E">
        <w:trPr>
          <w:trHeight w:val="340"/>
        </w:trPr>
        <w:tc>
          <w:tcPr>
            <w:tcW w:w="3138" w:type="dxa"/>
            <w:shd w:val="clear" w:color="auto" w:fill="F2F2F2" w:themeFill="background1" w:themeFillShade="F2"/>
          </w:tcPr>
          <w:p w:rsidR="00F97B8F" w:rsidRPr="0016741E" w:rsidRDefault="008E0D7D" w:rsidP="0033267B">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p>
        </w:tc>
        <w:tc>
          <w:tcPr>
            <w:tcW w:w="1207" w:type="dxa"/>
            <w:shd w:val="clear" w:color="auto" w:fill="F2F2F2" w:themeFill="background1" w:themeFillShade="F2"/>
          </w:tcPr>
          <w:p w:rsidR="00F97B8F" w:rsidRPr="0016741E" w:rsidRDefault="00F97B8F" w:rsidP="00F97B8F">
            <w:pPr>
              <w:tabs>
                <w:tab w:val="left" w:pos="288"/>
              </w:tabs>
              <w:spacing w:after="120" w:line="228" w:lineRule="auto"/>
              <w:jc w:val="center"/>
              <w:rPr>
                <w:rFonts w:eastAsia="Times New Roman"/>
                <w:b/>
                <w:bCs/>
                <w:sz w:val="16"/>
                <w:szCs w:val="20"/>
                <w:lang w:eastAsia="zh-CN"/>
              </w:rPr>
            </w:pPr>
            <w:r w:rsidRPr="0016741E">
              <w:rPr>
                <w:rFonts w:eastAsia="Times New Roman"/>
                <w:b/>
                <w:bCs/>
                <w:sz w:val="16"/>
                <w:szCs w:val="20"/>
                <w:lang w:eastAsia="zh-CN"/>
              </w:rPr>
              <w:t>PAPR dB</w:t>
            </w:r>
          </w:p>
        </w:tc>
      </w:tr>
      <w:tr w:rsidR="00F97B8F" w:rsidTr="0016741E">
        <w:trPr>
          <w:trHeight w:val="842"/>
        </w:trPr>
        <w:tc>
          <w:tcPr>
            <w:tcW w:w="3138" w:type="dxa"/>
            <w:shd w:val="clear" w:color="auto" w:fill="F2F2F2" w:themeFill="background1" w:themeFillShade="F2"/>
          </w:tcPr>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Conventional FBMC</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Mu  Companding only</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DST Precoding  only</w:t>
            </w:r>
          </w:p>
          <w:p w:rsidR="00F97B8F" w:rsidRDefault="00F97B8F" w:rsidP="00F97B8F">
            <w:pPr>
              <w:tabs>
                <w:tab w:val="left" w:pos="288"/>
              </w:tabs>
              <w:spacing w:line="228" w:lineRule="auto"/>
              <w:rPr>
                <w:rFonts w:eastAsia="Times New Roman"/>
                <w:sz w:val="18"/>
                <w:szCs w:val="22"/>
                <w:lang w:eastAsia="zh-CN"/>
              </w:rPr>
            </w:pPr>
            <w:r w:rsidRPr="00F97B8F">
              <w:rPr>
                <w:rFonts w:eastAsia="Times New Roman"/>
                <w:sz w:val="16"/>
                <w:szCs w:val="16"/>
                <w:lang w:eastAsia="zh-CN"/>
              </w:rPr>
              <w:t>FBMC with DST Precoding and Mu Comp.</w:t>
            </w:r>
          </w:p>
        </w:tc>
        <w:tc>
          <w:tcPr>
            <w:tcW w:w="1207" w:type="dxa"/>
            <w:shd w:val="clear" w:color="auto" w:fill="F2F2F2" w:themeFill="background1" w:themeFillShade="F2"/>
          </w:tcPr>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18.00</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7.790</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11.23</w:t>
            </w:r>
          </w:p>
          <w:p w:rsidR="00F97B8F" w:rsidRDefault="00F97B8F" w:rsidP="00F97B8F">
            <w:pPr>
              <w:tabs>
                <w:tab w:val="left" w:pos="288"/>
              </w:tabs>
              <w:spacing w:line="228" w:lineRule="auto"/>
              <w:jc w:val="center"/>
              <w:rPr>
                <w:rFonts w:eastAsia="Times New Roman"/>
                <w:sz w:val="18"/>
                <w:szCs w:val="22"/>
                <w:lang w:eastAsia="zh-CN"/>
              </w:rPr>
            </w:pPr>
            <w:r w:rsidRPr="00F97B8F">
              <w:rPr>
                <w:rFonts w:eastAsia="Times New Roman"/>
                <w:sz w:val="16"/>
                <w:szCs w:val="20"/>
                <w:lang w:eastAsia="zh-CN"/>
              </w:rPr>
              <w:t>2.888</w:t>
            </w:r>
          </w:p>
        </w:tc>
      </w:tr>
    </w:tbl>
    <w:p w:rsidR="00F97B8F" w:rsidRPr="002F2EF3" w:rsidRDefault="00F97B8F" w:rsidP="00C92320">
      <w:pPr>
        <w:pStyle w:val="ad"/>
        <w:jc w:val="center"/>
        <w:rPr>
          <w:rFonts w:ascii="Times New Roman" w:eastAsia="Times New Roman" w:hAnsi="Times New Roman" w:cs="Times New Roman"/>
          <w:sz w:val="16"/>
          <w:szCs w:val="16"/>
          <w:lang w:eastAsia="zh-CN"/>
        </w:rPr>
      </w:pPr>
    </w:p>
    <w:p w:rsidR="00271127" w:rsidRDefault="007B2397" w:rsidP="00271127">
      <w:pPr>
        <w:pStyle w:val="SAP-Paragraph"/>
        <w:spacing w:line="240" w:lineRule="auto"/>
        <w:ind w:firstLineChars="0" w:firstLine="0"/>
        <w:rPr>
          <w:rFonts w:asciiTheme="majorBidi" w:hAnsiTheme="majorBidi" w:cstheme="majorBidi"/>
          <w:noProof/>
        </w:rPr>
      </w:pPr>
      <w:r>
        <w:rPr>
          <w:rFonts w:asciiTheme="majorBidi" w:hAnsiTheme="majorBidi" w:cstheme="majorBidi"/>
          <w:noProof/>
          <w:lang w:val="en-US" w:eastAsia="en-US"/>
        </w:rPr>
        <w:drawing>
          <wp:inline distT="0" distB="0" distL="0" distR="0" wp14:anchorId="4EE2B308" wp14:editId="69FB1DA2">
            <wp:extent cx="3060192" cy="2499360"/>
            <wp:effectExtent l="0" t="0" r="6985" b="0"/>
            <wp:docPr id="545" name="صورة 545" descr="C:\Users\shadaahmed\Desktop\WHT_A_Companding_FBMC_OQAM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daahmed\Desktop\WHT_A_Companding_FBMC_OQAM_System.jpg"/>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060065" cy="2499256"/>
                    </a:xfrm>
                    <a:prstGeom prst="rect">
                      <a:avLst/>
                    </a:prstGeom>
                    <a:noFill/>
                    <a:ln>
                      <a:noFill/>
                    </a:ln>
                  </pic:spPr>
                </pic:pic>
              </a:graphicData>
            </a:graphic>
          </wp:inline>
        </w:drawing>
      </w:r>
    </w:p>
    <w:p w:rsidR="00271127" w:rsidRPr="006A1EBE" w:rsidRDefault="00271127" w:rsidP="00DE6BF1">
      <w:pPr>
        <w:pStyle w:val="a8"/>
        <w:tabs>
          <w:tab w:val="left" w:pos="964"/>
        </w:tabs>
        <w:ind w:left="0"/>
        <w:jc w:val="center"/>
        <w:rPr>
          <w:rFonts w:asciiTheme="majorBidi" w:hAnsiTheme="majorBidi" w:cstheme="majorBidi"/>
          <w:sz w:val="16"/>
          <w:szCs w:val="16"/>
        </w:rPr>
      </w:pPr>
      <w:r w:rsidRPr="006A1EBE">
        <w:rPr>
          <w:rFonts w:asciiTheme="majorBidi" w:hAnsiTheme="majorBidi" w:cstheme="majorBidi"/>
          <w:b/>
          <w:bCs/>
          <w:sz w:val="16"/>
          <w:szCs w:val="16"/>
        </w:rPr>
        <w:t>Fig.9</w:t>
      </w:r>
      <w:r w:rsidR="006A1EBE" w:rsidRPr="006A1EBE">
        <w:rPr>
          <w:rFonts w:asciiTheme="majorBidi" w:hAnsiTheme="majorBidi" w:cstheme="majorBidi"/>
          <w:b/>
          <w:bCs/>
          <w:sz w:val="16"/>
          <w:szCs w:val="16"/>
        </w:rPr>
        <w:t>:</w:t>
      </w:r>
      <w:r w:rsidRPr="006A1EBE">
        <w:rPr>
          <w:rFonts w:asciiTheme="majorBidi" w:hAnsiTheme="majorBidi" w:cstheme="majorBidi"/>
          <w:sz w:val="16"/>
          <w:szCs w:val="16"/>
        </w:rPr>
        <w:t xml:space="preserve"> FBMC</w:t>
      </w:r>
      <w:r w:rsidR="00EE3197" w:rsidRPr="006A1EBE">
        <w:rPr>
          <w:rFonts w:asciiTheme="majorBidi" w:hAnsiTheme="majorBidi" w:cstheme="majorBidi"/>
          <w:sz w:val="16"/>
          <w:szCs w:val="16"/>
        </w:rPr>
        <w:t>/</w:t>
      </w:r>
      <w:r w:rsidRPr="006A1EBE">
        <w:rPr>
          <w:rFonts w:asciiTheme="majorBidi" w:hAnsiTheme="majorBidi" w:cstheme="majorBidi"/>
          <w:sz w:val="16"/>
          <w:szCs w:val="16"/>
        </w:rPr>
        <w:t>OQAM with hybrid scheme consist from Walsh Hadamard Transform and Companding</w:t>
      </w:r>
    </w:p>
    <w:p w:rsidR="005C2C42" w:rsidRPr="00C92320" w:rsidRDefault="005C2C42" w:rsidP="00DE6BF1">
      <w:pPr>
        <w:pStyle w:val="a8"/>
        <w:tabs>
          <w:tab w:val="left" w:pos="964"/>
        </w:tabs>
        <w:ind w:left="0"/>
        <w:jc w:val="center"/>
        <w:rPr>
          <w:rFonts w:asciiTheme="majorBidi" w:hAnsiTheme="majorBidi" w:cstheme="majorBidi"/>
          <w:sz w:val="16"/>
          <w:szCs w:val="16"/>
        </w:rPr>
      </w:pPr>
    </w:p>
    <w:p w:rsidR="00271127" w:rsidRDefault="00271127" w:rsidP="00271127">
      <w:pPr>
        <w:pStyle w:val="a8"/>
        <w:tabs>
          <w:tab w:val="left" w:pos="964"/>
        </w:tabs>
        <w:ind w:left="540"/>
        <w:rPr>
          <w:rFonts w:eastAsia="Times New Roman"/>
          <w:sz w:val="18"/>
          <w:szCs w:val="18"/>
          <w:lang w:eastAsia="zh-CN"/>
        </w:rPr>
      </w:pPr>
    </w:p>
    <w:p w:rsidR="00271127" w:rsidRDefault="00271127" w:rsidP="00B267CE">
      <w:pPr>
        <w:pStyle w:val="ad"/>
        <w:jc w:val="center"/>
        <w:rPr>
          <w:rFonts w:asciiTheme="majorBidi" w:hAnsiTheme="majorBidi" w:cstheme="majorBidi"/>
          <w:b/>
          <w:bCs/>
          <w:sz w:val="16"/>
          <w:szCs w:val="16"/>
        </w:rPr>
      </w:pPr>
      <w:r w:rsidRPr="009569F9">
        <w:rPr>
          <w:rFonts w:asciiTheme="majorBidi" w:hAnsiTheme="majorBidi" w:cstheme="majorBidi"/>
          <w:b/>
          <w:bCs/>
          <w:sz w:val="16"/>
          <w:szCs w:val="16"/>
        </w:rPr>
        <w:t>Table V</w:t>
      </w:r>
      <w:r w:rsidR="00994025">
        <w:rPr>
          <w:rFonts w:asciiTheme="majorBidi" w:hAnsiTheme="majorBidi" w:cstheme="majorBidi"/>
          <w:b/>
          <w:bCs/>
          <w:sz w:val="16"/>
          <w:szCs w:val="16"/>
        </w:rPr>
        <w:t>I</w:t>
      </w:r>
    </w:p>
    <w:p w:rsidR="009569F9" w:rsidRDefault="009569F9" w:rsidP="009569F9">
      <w:pPr>
        <w:pStyle w:val="ad"/>
        <w:jc w:val="center"/>
        <w:rPr>
          <w:rFonts w:ascii="Times New Roman" w:eastAsia="Times New Roman" w:hAnsi="Times New Roman" w:cs="Times New Roman"/>
          <w:sz w:val="16"/>
          <w:szCs w:val="16"/>
          <w:lang w:eastAsia="zh-CN"/>
        </w:rPr>
      </w:pP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 xml:space="preserve">with using </w:t>
      </w:r>
    </w:p>
    <w:p w:rsidR="00271127" w:rsidRDefault="00271127" w:rsidP="00271127">
      <w:pPr>
        <w:pStyle w:val="ad"/>
        <w:jc w:val="center"/>
        <w:rPr>
          <w:rFonts w:asciiTheme="majorBidi" w:hAnsiTheme="majorBidi" w:cstheme="majorBidi"/>
          <w:sz w:val="16"/>
          <w:szCs w:val="16"/>
        </w:rPr>
      </w:pPr>
      <w:r w:rsidRPr="00736A57">
        <w:rPr>
          <w:rFonts w:asciiTheme="majorBidi" w:hAnsiTheme="majorBidi" w:cstheme="majorBidi"/>
          <w:sz w:val="16"/>
          <w:szCs w:val="16"/>
        </w:rPr>
        <w:t xml:space="preserve">Walsh Hadamard Transform and </w:t>
      </w:r>
      <w:r w:rsidR="00ED608F" w:rsidRPr="00736A57">
        <w:rPr>
          <w:rFonts w:asciiTheme="majorBidi" w:hAnsiTheme="majorBidi" w:cstheme="majorBidi"/>
          <w:sz w:val="16"/>
          <w:szCs w:val="16"/>
        </w:rPr>
        <w:t>Mu law</w:t>
      </w:r>
      <w:r w:rsidRPr="00736A57">
        <w:rPr>
          <w:rFonts w:asciiTheme="majorBidi" w:hAnsiTheme="majorBidi" w:cstheme="majorBidi"/>
          <w:sz w:val="16"/>
          <w:szCs w:val="16"/>
        </w:rPr>
        <w:t xml:space="preserve"> Companding</w:t>
      </w:r>
    </w:p>
    <w:p w:rsidR="00F97B8F" w:rsidRDefault="00F97B8F" w:rsidP="00271127">
      <w:pPr>
        <w:pStyle w:val="ad"/>
        <w:jc w:val="center"/>
        <w:rPr>
          <w:rFonts w:asciiTheme="majorBidi" w:hAnsiTheme="majorBidi" w:cstheme="majorBidi"/>
          <w:sz w:val="16"/>
          <w:szCs w:val="16"/>
        </w:rPr>
      </w:pPr>
    </w:p>
    <w:tbl>
      <w:tblPr>
        <w:tblStyle w:val="a9"/>
        <w:tblW w:w="0" w:type="auto"/>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12"/>
        <w:gridCol w:w="1197"/>
      </w:tblGrid>
      <w:tr w:rsidR="00F97B8F" w:rsidRPr="006B03E9" w:rsidTr="0016741E">
        <w:trPr>
          <w:trHeight w:val="276"/>
        </w:trPr>
        <w:tc>
          <w:tcPr>
            <w:tcW w:w="3112" w:type="dxa"/>
            <w:shd w:val="clear" w:color="auto" w:fill="F2F2F2" w:themeFill="background1" w:themeFillShade="F2"/>
          </w:tcPr>
          <w:p w:rsidR="00F97B8F" w:rsidRPr="0016741E" w:rsidRDefault="008E0D7D" w:rsidP="0033267B">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p>
        </w:tc>
        <w:tc>
          <w:tcPr>
            <w:tcW w:w="1197" w:type="dxa"/>
            <w:shd w:val="clear" w:color="auto" w:fill="F2F2F2" w:themeFill="background1" w:themeFillShade="F2"/>
          </w:tcPr>
          <w:p w:rsidR="00F97B8F" w:rsidRPr="0016741E" w:rsidRDefault="00F97B8F" w:rsidP="0033267B">
            <w:pPr>
              <w:tabs>
                <w:tab w:val="left" w:pos="288"/>
              </w:tabs>
              <w:spacing w:after="120" w:line="228" w:lineRule="auto"/>
              <w:jc w:val="center"/>
              <w:rPr>
                <w:rFonts w:eastAsia="Times New Roman"/>
                <w:b/>
                <w:bCs/>
                <w:sz w:val="16"/>
                <w:szCs w:val="20"/>
                <w:lang w:eastAsia="zh-CN"/>
              </w:rPr>
            </w:pPr>
            <w:r w:rsidRPr="0016741E">
              <w:rPr>
                <w:rFonts w:eastAsia="Times New Roman"/>
                <w:b/>
                <w:bCs/>
                <w:sz w:val="16"/>
                <w:szCs w:val="20"/>
                <w:lang w:eastAsia="zh-CN"/>
              </w:rPr>
              <w:t>PAPR dB</w:t>
            </w:r>
          </w:p>
        </w:tc>
      </w:tr>
      <w:tr w:rsidR="00F97B8F" w:rsidTr="0016741E">
        <w:trPr>
          <w:trHeight w:val="846"/>
        </w:trPr>
        <w:tc>
          <w:tcPr>
            <w:tcW w:w="3112" w:type="dxa"/>
            <w:shd w:val="clear" w:color="auto" w:fill="F2F2F2" w:themeFill="background1" w:themeFillShade="F2"/>
          </w:tcPr>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Conventional FBMC</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Mu Companding only</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WHT only</w:t>
            </w:r>
          </w:p>
          <w:p w:rsidR="00F97B8F" w:rsidRDefault="00F97B8F" w:rsidP="00F97B8F">
            <w:pPr>
              <w:tabs>
                <w:tab w:val="left" w:pos="288"/>
              </w:tabs>
              <w:spacing w:line="228" w:lineRule="auto"/>
              <w:rPr>
                <w:rFonts w:eastAsia="Times New Roman"/>
                <w:sz w:val="18"/>
                <w:szCs w:val="22"/>
                <w:lang w:eastAsia="zh-CN"/>
              </w:rPr>
            </w:pPr>
            <w:r w:rsidRPr="00F97B8F">
              <w:rPr>
                <w:rFonts w:eastAsia="Times New Roman"/>
                <w:sz w:val="16"/>
                <w:szCs w:val="16"/>
                <w:lang w:eastAsia="zh-CN"/>
              </w:rPr>
              <w:t>FBMC with WHT Precoding and Mu Comp.</w:t>
            </w:r>
          </w:p>
        </w:tc>
        <w:tc>
          <w:tcPr>
            <w:tcW w:w="1197" w:type="dxa"/>
            <w:shd w:val="clear" w:color="auto" w:fill="F2F2F2" w:themeFill="background1" w:themeFillShade="F2"/>
          </w:tcPr>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18.00</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 xml:space="preserve">7.866   </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13.49</w:t>
            </w:r>
          </w:p>
          <w:p w:rsidR="00F97B8F" w:rsidRDefault="00F97B8F" w:rsidP="00F97B8F">
            <w:pPr>
              <w:tabs>
                <w:tab w:val="left" w:pos="288"/>
              </w:tabs>
              <w:spacing w:line="228" w:lineRule="auto"/>
              <w:jc w:val="center"/>
              <w:rPr>
                <w:rFonts w:eastAsia="Times New Roman"/>
                <w:sz w:val="18"/>
                <w:szCs w:val="22"/>
                <w:lang w:eastAsia="zh-CN"/>
              </w:rPr>
            </w:pPr>
            <w:r w:rsidRPr="00F97B8F">
              <w:rPr>
                <w:rFonts w:eastAsia="Times New Roman"/>
                <w:sz w:val="16"/>
                <w:szCs w:val="20"/>
                <w:lang w:eastAsia="zh-CN"/>
              </w:rPr>
              <w:t>3.807</w:t>
            </w:r>
          </w:p>
        </w:tc>
      </w:tr>
    </w:tbl>
    <w:p w:rsidR="00271127" w:rsidRDefault="00271127" w:rsidP="00271127">
      <w:pPr>
        <w:jc w:val="both"/>
        <w:rPr>
          <w:rFonts w:asciiTheme="majorBidi" w:eastAsiaTheme="minorHAnsi" w:hAnsiTheme="majorBidi" w:cstheme="majorBidi"/>
          <w:sz w:val="18"/>
          <w:szCs w:val="18"/>
          <w:lang w:eastAsia="en-US"/>
        </w:rPr>
      </w:pPr>
    </w:p>
    <w:p w:rsidR="00235667" w:rsidRPr="008764C2" w:rsidRDefault="00235667" w:rsidP="00235667">
      <w:pPr>
        <w:jc w:val="both"/>
        <w:rPr>
          <w:sz w:val="18"/>
          <w:szCs w:val="18"/>
        </w:rPr>
      </w:pPr>
      <w:r w:rsidRPr="001D3169">
        <w:rPr>
          <w:sz w:val="18"/>
          <w:szCs w:val="18"/>
        </w:rPr>
        <w:t>Fig.</w:t>
      </w:r>
      <w:r>
        <w:rPr>
          <w:sz w:val="18"/>
          <w:szCs w:val="18"/>
        </w:rPr>
        <w:t xml:space="preserve">9 Illustrates the CCDFs of </w:t>
      </w:r>
      <w:r w:rsidRPr="00B06AE3">
        <w:rPr>
          <w:noProof/>
          <w:sz w:val="18"/>
          <w:szCs w:val="18"/>
        </w:rPr>
        <w:t>conventi</w:t>
      </w:r>
      <w:r>
        <w:rPr>
          <w:noProof/>
          <w:sz w:val="18"/>
          <w:szCs w:val="18"/>
        </w:rPr>
        <w:t>on</w:t>
      </w:r>
      <w:r w:rsidRPr="00B06AE3">
        <w:rPr>
          <w:noProof/>
          <w:sz w:val="18"/>
          <w:szCs w:val="18"/>
        </w:rPr>
        <w:t>al</w:t>
      </w:r>
      <w:r>
        <w:rPr>
          <w:sz w:val="18"/>
          <w:szCs w:val="18"/>
        </w:rPr>
        <w:t xml:space="preserve"> FBMC/OQAM </w:t>
      </w:r>
      <w:r w:rsidRPr="00B06AE3">
        <w:rPr>
          <w:noProof/>
          <w:sz w:val="18"/>
          <w:szCs w:val="18"/>
        </w:rPr>
        <w:t>signal,</w:t>
      </w:r>
      <w:r>
        <w:rPr>
          <w:sz w:val="18"/>
          <w:szCs w:val="18"/>
        </w:rPr>
        <w:t xml:space="preserve"> Mu</w:t>
      </w:r>
      <w:r w:rsidRPr="00FD4274">
        <w:rPr>
          <w:sz w:val="18"/>
          <w:szCs w:val="18"/>
        </w:rPr>
        <w:t xml:space="preserve"> Law companding </w:t>
      </w:r>
      <w:r w:rsidRPr="00B06AE3">
        <w:rPr>
          <w:noProof/>
          <w:sz w:val="18"/>
          <w:szCs w:val="18"/>
        </w:rPr>
        <w:t>signal,</w:t>
      </w:r>
      <w:r w:rsidRPr="00673910">
        <w:rPr>
          <w:sz w:val="18"/>
          <w:szCs w:val="18"/>
        </w:rPr>
        <w:t xml:space="preserve"> </w:t>
      </w:r>
      <w:r w:rsidRPr="00A52D37">
        <w:rPr>
          <w:sz w:val="18"/>
          <w:szCs w:val="18"/>
        </w:rPr>
        <w:t xml:space="preserve">the </w:t>
      </w:r>
      <w:r w:rsidRPr="00761CF0">
        <w:rPr>
          <w:sz w:val="18"/>
          <w:szCs w:val="18"/>
        </w:rPr>
        <w:t xml:space="preserve">Walsh Hadamard Transform (WHT) </w:t>
      </w:r>
      <w:r w:rsidRPr="00FD4274">
        <w:rPr>
          <w:sz w:val="18"/>
          <w:szCs w:val="18"/>
        </w:rPr>
        <w:t xml:space="preserve">Precoding </w:t>
      </w:r>
      <w:r>
        <w:rPr>
          <w:sz w:val="18"/>
          <w:szCs w:val="18"/>
        </w:rPr>
        <w:t xml:space="preserve">signal and </w:t>
      </w:r>
      <w:r w:rsidRPr="00FD4274">
        <w:rPr>
          <w:sz w:val="18"/>
          <w:szCs w:val="18"/>
        </w:rPr>
        <w:t>Hybrid scheme consist</w:t>
      </w:r>
      <w:r>
        <w:rPr>
          <w:sz w:val="18"/>
          <w:szCs w:val="18"/>
        </w:rPr>
        <w:t>ing of</w:t>
      </w:r>
      <w:r w:rsidRPr="00FD4274">
        <w:rPr>
          <w:sz w:val="18"/>
          <w:szCs w:val="18"/>
        </w:rPr>
        <w:t xml:space="preserve"> the </w:t>
      </w:r>
      <w:r w:rsidRPr="00761CF0">
        <w:rPr>
          <w:sz w:val="18"/>
          <w:szCs w:val="18"/>
        </w:rPr>
        <w:t xml:space="preserve">Walsh Hadamard Transform (WHT) </w:t>
      </w:r>
      <w:r w:rsidRPr="00FD4274">
        <w:rPr>
          <w:sz w:val="18"/>
          <w:szCs w:val="18"/>
        </w:rPr>
        <w:t xml:space="preserve">Precoding with </w:t>
      </w:r>
      <w:r>
        <w:rPr>
          <w:sz w:val="18"/>
          <w:szCs w:val="18"/>
        </w:rPr>
        <w:t>Mu</w:t>
      </w:r>
      <w:r w:rsidRPr="00FD4274">
        <w:rPr>
          <w:sz w:val="18"/>
          <w:szCs w:val="18"/>
        </w:rPr>
        <w:t xml:space="preserve"> Law companding techni</w:t>
      </w:r>
      <w:r w:rsidRPr="008764C2">
        <w:rPr>
          <w:sz w:val="18"/>
          <w:szCs w:val="18"/>
        </w:rPr>
        <w:t xml:space="preserve">que to reduce the PAPR in FBMC/OQAM </w:t>
      </w:r>
      <w:r w:rsidRPr="00B06AE3">
        <w:rPr>
          <w:noProof/>
          <w:sz w:val="18"/>
          <w:szCs w:val="18"/>
        </w:rPr>
        <w:t>system.</w:t>
      </w:r>
    </w:p>
    <w:p w:rsidR="00235667" w:rsidRDefault="00235667" w:rsidP="00235667">
      <w:pPr>
        <w:jc w:val="both"/>
        <w:rPr>
          <w:rFonts w:eastAsia="Times New Roman"/>
          <w:noProof/>
          <w:sz w:val="18"/>
          <w:szCs w:val="18"/>
          <w:lang w:eastAsia="zh-CN"/>
        </w:rPr>
      </w:pPr>
      <w:r w:rsidRPr="008764C2">
        <w:rPr>
          <w:sz w:val="18"/>
          <w:szCs w:val="18"/>
        </w:rPr>
        <w:t>Table V</w:t>
      </w:r>
      <w:r>
        <w:rPr>
          <w:sz w:val="18"/>
          <w:szCs w:val="18"/>
        </w:rPr>
        <w:t>I</w:t>
      </w:r>
      <w:r w:rsidRPr="008764C2">
        <w:rPr>
          <w:sz w:val="18"/>
          <w:szCs w:val="18"/>
        </w:rPr>
        <w:t xml:space="preserve"> depicts the PAPR at CCDF= 10^-3 for the different schemes. Clearly, from </w:t>
      </w:r>
      <w:r w:rsidRPr="008764C2">
        <w:rPr>
          <w:rFonts w:eastAsia="Times New Roman"/>
          <w:sz w:val="18"/>
          <w:szCs w:val="18"/>
          <w:lang w:eastAsia="zh-CN"/>
        </w:rPr>
        <w:t xml:space="preserve">figure </w:t>
      </w:r>
      <w:r>
        <w:rPr>
          <w:rFonts w:eastAsia="Times New Roman"/>
          <w:sz w:val="18"/>
          <w:szCs w:val="18"/>
          <w:lang w:eastAsia="zh-CN"/>
        </w:rPr>
        <w:t>9</w:t>
      </w:r>
      <w:r w:rsidRPr="008764C2">
        <w:rPr>
          <w:rFonts w:eastAsia="Times New Roman"/>
          <w:sz w:val="18"/>
          <w:szCs w:val="18"/>
          <w:lang w:eastAsia="zh-CN"/>
        </w:rPr>
        <w:t xml:space="preserve"> and table </w:t>
      </w:r>
      <w:r w:rsidRPr="008764C2">
        <w:rPr>
          <w:sz w:val="18"/>
          <w:szCs w:val="18"/>
        </w:rPr>
        <w:t>V</w:t>
      </w:r>
      <w:r>
        <w:rPr>
          <w:sz w:val="18"/>
          <w:szCs w:val="18"/>
        </w:rPr>
        <w:t>I</w:t>
      </w:r>
      <w:r w:rsidRPr="008764C2">
        <w:rPr>
          <w:rFonts w:eastAsia="Times New Roman"/>
          <w:sz w:val="18"/>
          <w:szCs w:val="18"/>
          <w:lang w:eastAsia="zh-CN"/>
        </w:rPr>
        <w:t xml:space="preserve">, </w:t>
      </w:r>
      <w:r w:rsidRPr="008764C2">
        <w:rPr>
          <w:sz w:val="18"/>
          <w:szCs w:val="18"/>
        </w:rPr>
        <w:t xml:space="preserve">we observe </w:t>
      </w:r>
      <w:r w:rsidRPr="00B06AE3">
        <w:rPr>
          <w:noProof/>
          <w:sz w:val="18"/>
          <w:szCs w:val="18"/>
        </w:rPr>
        <w:t xml:space="preserve">that </w:t>
      </w:r>
      <w:r w:rsidRPr="00B06AE3">
        <w:rPr>
          <w:rFonts w:eastAsia="Times New Roman"/>
          <w:noProof/>
          <w:sz w:val="18"/>
          <w:szCs w:val="18"/>
          <w:lang w:eastAsia="zh-CN"/>
        </w:rPr>
        <w:t>when</w:t>
      </w:r>
      <w:r w:rsidRPr="008764C2">
        <w:rPr>
          <w:rFonts w:eastAsia="Times New Roman"/>
          <w:sz w:val="18"/>
          <w:szCs w:val="18"/>
          <w:lang w:eastAsia="zh-CN"/>
        </w:rPr>
        <w:t xml:space="preserve"> we use the </w:t>
      </w:r>
      <w:r w:rsidRPr="008764C2">
        <w:rPr>
          <w:sz w:val="18"/>
          <w:szCs w:val="18"/>
        </w:rPr>
        <w:t>WHT</w:t>
      </w:r>
      <w:r w:rsidRPr="008764C2">
        <w:rPr>
          <w:rFonts w:eastAsia="Times New Roman"/>
          <w:sz w:val="18"/>
          <w:szCs w:val="18"/>
          <w:lang w:eastAsia="zh-CN"/>
        </w:rPr>
        <w:t xml:space="preserve"> Precoding with </w:t>
      </w:r>
      <w:r w:rsidRPr="00B06AE3">
        <w:rPr>
          <w:rFonts w:eastAsia="Times New Roman"/>
          <w:noProof/>
          <w:sz w:val="18"/>
          <w:szCs w:val="18"/>
          <w:lang w:eastAsia="zh-CN"/>
        </w:rPr>
        <w:t>Mu-companding,</w:t>
      </w:r>
      <w:r w:rsidRPr="008764C2">
        <w:rPr>
          <w:rFonts w:eastAsia="Times New Roman"/>
          <w:sz w:val="18"/>
          <w:szCs w:val="18"/>
          <w:lang w:eastAsia="zh-CN"/>
        </w:rPr>
        <w:t xml:space="preserve"> The  PAPR </w:t>
      </w:r>
      <w:r w:rsidRPr="00B06AE3">
        <w:rPr>
          <w:rFonts w:eastAsia="Times New Roman"/>
          <w:noProof/>
          <w:sz w:val="18"/>
          <w:szCs w:val="18"/>
          <w:lang w:eastAsia="zh-CN"/>
        </w:rPr>
        <w:t>improves.</w:t>
      </w:r>
      <w:r w:rsidRPr="008764C2">
        <w:rPr>
          <w:rFonts w:eastAsia="Times New Roman"/>
          <w:sz w:val="18"/>
          <w:szCs w:val="18"/>
          <w:lang w:eastAsia="zh-CN"/>
        </w:rPr>
        <w:t xml:space="preserve"> At clip rate of  </w:t>
      </w:r>
      <m:oMath>
        <m:sSup>
          <m:sSupPr>
            <m:ctrlPr>
              <w:rPr>
                <w:rFonts w:ascii="Cambria Math" w:eastAsia="Times New Roman" w:hAnsi="Cambria Math"/>
                <w:sz w:val="18"/>
                <w:szCs w:val="18"/>
                <w:lang w:eastAsia="zh-CN"/>
              </w:rPr>
            </m:ctrlPr>
          </m:sSupPr>
          <m:e>
            <m:r>
              <m:rPr>
                <m:sty m:val="p"/>
              </m:rPr>
              <w:rPr>
                <w:rFonts w:ascii="Cambria Math" w:eastAsia="Times New Roman" w:hAnsi="Cambria Math"/>
                <w:sz w:val="18"/>
                <w:szCs w:val="18"/>
                <w:lang w:eastAsia="zh-CN"/>
              </w:rPr>
              <m:t>10</m:t>
            </m:r>
          </m:e>
          <m:sup>
            <m:r>
              <m:rPr>
                <m:sty m:val="p"/>
              </m:rPr>
              <w:rPr>
                <w:rFonts w:ascii="Cambria Math" w:eastAsia="Times New Roman" w:hAnsi="Cambria Math"/>
                <w:sz w:val="18"/>
                <w:szCs w:val="18"/>
                <w:lang w:eastAsia="zh-CN"/>
              </w:rPr>
              <m:t>-3</m:t>
            </m:r>
          </m:sup>
        </m:sSup>
      </m:oMath>
      <w:r w:rsidRPr="008764C2">
        <w:rPr>
          <w:rFonts w:eastAsia="Times New Roman"/>
          <w:sz w:val="18"/>
          <w:szCs w:val="18"/>
          <w:lang w:eastAsia="zh-CN"/>
        </w:rPr>
        <w:t xml:space="preserve"> , the PAPR is reduced to  3.807 dB </w:t>
      </w:r>
      <w:r>
        <w:rPr>
          <w:rFonts w:eastAsia="Times New Roman"/>
          <w:noProof/>
          <w:sz w:val="18"/>
          <w:szCs w:val="18"/>
          <w:lang w:eastAsia="zh-CN"/>
        </w:rPr>
        <w:t xml:space="preserve">which is worse than the DST plus </w:t>
      </w:r>
      <w:r w:rsidRPr="00AD6A5C">
        <w:rPr>
          <w:rFonts w:eastAsia="Times New Roman"/>
          <w:noProof/>
          <w:sz w:val="18"/>
          <w:szCs w:val="18"/>
          <w:lang w:eastAsia="zh-CN"/>
        </w:rPr>
        <w:t>the u</w:t>
      </w:r>
      <w:r>
        <w:rPr>
          <w:rFonts w:eastAsia="Times New Roman"/>
          <w:noProof/>
          <w:sz w:val="18"/>
          <w:szCs w:val="18"/>
          <w:lang w:eastAsia="zh-CN"/>
        </w:rPr>
        <w:t xml:space="preserve"> law compression.</w:t>
      </w:r>
    </w:p>
    <w:p w:rsidR="00235667" w:rsidRDefault="00235667" w:rsidP="00235667">
      <w:pPr>
        <w:jc w:val="both"/>
        <w:rPr>
          <w:sz w:val="18"/>
          <w:szCs w:val="18"/>
        </w:rPr>
      </w:pPr>
      <w:r w:rsidRPr="001D3169">
        <w:rPr>
          <w:sz w:val="18"/>
          <w:szCs w:val="18"/>
        </w:rPr>
        <w:t>Fig.</w:t>
      </w:r>
      <w:r>
        <w:rPr>
          <w:sz w:val="18"/>
          <w:szCs w:val="18"/>
        </w:rPr>
        <w:t xml:space="preserve">10 Illustrates the CCDFs of </w:t>
      </w:r>
      <w:r w:rsidRPr="00B06AE3">
        <w:rPr>
          <w:noProof/>
          <w:sz w:val="18"/>
          <w:szCs w:val="18"/>
        </w:rPr>
        <w:t>conventi</w:t>
      </w:r>
      <w:r>
        <w:rPr>
          <w:noProof/>
          <w:sz w:val="18"/>
          <w:szCs w:val="18"/>
        </w:rPr>
        <w:t>on</w:t>
      </w:r>
      <w:r w:rsidRPr="00B06AE3">
        <w:rPr>
          <w:noProof/>
          <w:sz w:val="18"/>
          <w:szCs w:val="18"/>
        </w:rPr>
        <w:t>al</w:t>
      </w:r>
      <w:r>
        <w:rPr>
          <w:sz w:val="18"/>
          <w:szCs w:val="18"/>
        </w:rPr>
        <w:t xml:space="preserve"> FBMC/OQAM </w:t>
      </w:r>
      <w:r w:rsidRPr="00B06AE3">
        <w:rPr>
          <w:noProof/>
          <w:sz w:val="18"/>
          <w:szCs w:val="18"/>
        </w:rPr>
        <w:t>signal,</w:t>
      </w:r>
      <w:r>
        <w:rPr>
          <w:sz w:val="18"/>
          <w:szCs w:val="18"/>
        </w:rPr>
        <w:t xml:space="preserve"> and d</w:t>
      </w:r>
      <w:r w:rsidRPr="00761CF0">
        <w:rPr>
          <w:sz w:val="18"/>
          <w:szCs w:val="18"/>
        </w:rPr>
        <w:t>ifferent</w:t>
      </w:r>
      <w:r>
        <w:rPr>
          <w:sz w:val="18"/>
          <w:szCs w:val="18"/>
        </w:rPr>
        <w:t xml:space="preserve"> hybrid schemes investigated to </w:t>
      </w:r>
      <w:r w:rsidRPr="00B06AE3">
        <w:rPr>
          <w:noProof/>
          <w:sz w:val="18"/>
          <w:szCs w:val="18"/>
        </w:rPr>
        <w:t>reduce</w:t>
      </w:r>
      <w:r>
        <w:rPr>
          <w:sz w:val="18"/>
          <w:szCs w:val="18"/>
        </w:rPr>
        <w:t xml:space="preserve"> </w:t>
      </w:r>
      <w:r w:rsidRPr="00B06AE3">
        <w:rPr>
          <w:noProof/>
          <w:sz w:val="18"/>
          <w:szCs w:val="18"/>
        </w:rPr>
        <w:t>PAPR.</w:t>
      </w:r>
      <w:r>
        <w:rPr>
          <w:sz w:val="18"/>
          <w:szCs w:val="18"/>
        </w:rPr>
        <w:t xml:space="preserve"> </w:t>
      </w:r>
      <w:r w:rsidRPr="00761CF0">
        <w:rPr>
          <w:sz w:val="18"/>
          <w:szCs w:val="18"/>
        </w:rPr>
        <w:t xml:space="preserve"> </w:t>
      </w:r>
    </w:p>
    <w:p w:rsidR="00235667" w:rsidRDefault="00235667" w:rsidP="00235667">
      <w:pPr>
        <w:jc w:val="both"/>
        <w:rPr>
          <w:sz w:val="18"/>
          <w:szCs w:val="18"/>
        </w:rPr>
      </w:pPr>
      <w:r>
        <w:rPr>
          <w:sz w:val="18"/>
          <w:szCs w:val="18"/>
        </w:rPr>
        <w:t xml:space="preserve">Table </w:t>
      </w:r>
      <w:r w:rsidRPr="00761CF0">
        <w:rPr>
          <w:sz w:val="18"/>
          <w:szCs w:val="18"/>
        </w:rPr>
        <w:t>V</w:t>
      </w:r>
      <w:r>
        <w:rPr>
          <w:sz w:val="18"/>
          <w:szCs w:val="18"/>
        </w:rPr>
        <w:t>II</w:t>
      </w:r>
      <w:r w:rsidRPr="00A52D37">
        <w:rPr>
          <w:sz w:val="18"/>
          <w:szCs w:val="18"/>
        </w:rPr>
        <w:t xml:space="preserve"> depicts the PAPR at CCDF= 10^-3 for the different </w:t>
      </w:r>
      <w:r>
        <w:rPr>
          <w:sz w:val="18"/>
          <w:szCs w:val="18"/>
        </w:rPr>
        <w:t>schemes.</w:t>
      </w:r>
      <w:r w:rsidRPr="00A52D37">
        <w:rPr>
          <w:sz w:val="18"/>
          <w:szCs w:val="18"/>
        </w:rPr>
        <w:t xml:space="preserve"> </w:t>
      </w:r>
      <w:r>
        <w:rPr>
          <w:sz w:val="18"/>
          <w:szCs w:val="18"/>
        </w:rPr>
        <w:t xml:space="preserve">Clearly, from </w:t>
      </w:r>
      <w:r w:rsidRPr="001D3169">
        <w:rPr>
          <w:rFonts w:eastAsia="Times New Roman"/>
          <w:sz w:val="18"/>
          <w:szCs w:val="18"/>
          <w:lang w:eastAsia="zh-CN"/>
        </w:rPr>
        <w:t xml:space="preserve">figure </w:t>
      </w:r>
      <w:r>
        <w:rPr>
          <w:rFonts w:eastAsia="Times New Roman"/>
          <w:sz w:val="18"/>
          <w:szCs w:val="18"/>
          <w:lang w:eastAsia="zh-CN"/>
        </w:rPr>
        <w:t>10</w:t>
      </w:r>
      <w:r w:rsidRPr="001D3169">
        <w:rPr>
          <w:rFonts w:eastAsia="Times New Roman"/>
          <w:sz w:val="18"/>
          <w:szCs w:val="18"/>
          <w:lang w:eastAsia="zh-CN"/>
        </w:rPr>
        <w:t xml:space="preserve"> and table</w:t>
      </w:r>
      <w:r>
        <w:rPr>
          <w:rFonts w:eastAsia="Times New Roman"/>
          <w:sz w:val="18"/>
          <w:szCs w:val="18"/>
          <w:lang w:eastAsia="zh-CN"/>
        </w:rPr>
        <w:t xml:space="preserve"> VII,</w:t>
      </w:r>
      <w:r w:rsidRPr="001D3169">
        <w:rPr>
          <w:rFonts w:eastAsia="Times New Roman"/>
          <w:sz w:val="18"/>
          <w:szCs w:val="18"/>
          <w:lang w:eastAsia="zh-CN"/>
        </w:rPr>
        <w:t xml:space="preserve"> </w:t>
      </w:r>
      <w:r w:rsidRPr="00761CF0">
        <w:rPr>
          <w:sz w:val="18"/>
          <w:szCs w:val="18"/>
        </w:rPr>
        <w:t>we can observe th</w:t>
      </w:r>
      <w:r>
        <w:rPr>
          <w:sz w:val="18"/>
          <w:szCs w:val="18"/>
        </w:rPr>
        <w:t xml:space="preserve">at a hybrid scheme consisting of </w:t>
      </w:r>
      <w:r w:rsidRPr="00761CF0">
        <w:rPr>
          <w:sz w:val="18"/>
          <w:szCs w:val="18"/>
        </w:rPr>
        <w:t xml:space="preserve">the Precoding with </w:t>
      </w:r>
      <w:r>
        <w:rPr>
          <w:sz w:val="18"/>
          <w:szCs w:val="18"/>
        </w:rPr>
        <w:t>Mu</w:t>
      </w:r>
      <w:r w:rsidRPr="00761CF0">
        <w:rPr>
          <w:sz w:val="18"/>
          <w:szCs w:val="18"/>
        </w:rPr>
        <w:t>-compan</w:t>
      </w:r>
      <w:r w:rsidRPr="008764C2">
        <w:rPr>
          <w:sz w:val="18"/>
          <w:szCs w:val="18"/>
        </w:rPr>
        <w:t xml:space="preserve">ding for reducing  PAPR in the FBMC system can be used to </w:t>
      </w:r>
      <w:r>
        <w:rPr>
          <w:sz w:val="18"/>
          <w:szCs w:val="18"/>
        </w:rPr>
        <w:t>reduce the</w:t>
      </w:r>
      <w:r w:rsidRPr="008764C2">
        <w:rPr>
          <w:sz w:val="18"/>
          <w:szCs w:val="18"/>
        </w:rPr>
        <w:t xml:space="preserve"> PAPR </w:t>
      </w:r>
      <w:r>
        <w:rPr>
          <w:sz w:val="18"/>
          <w:szCs w:val="18"/>
        </w:rPr>
        <w:t>with</w:t>
      </w:r>
      <w:r w:rsidRPr="008764C2">
        <w:rPr>
          <w:sz w:val="18"/>
          <w:szCs w:val="18"/>
        </w:rPr>
        <w:t xml:space="preserve"> the best result of PAPR reduction </w:t>
      </w:r>
      <w:r>
        <w:rPr>
          <w:sz w:val="18"/>
          <w:szCs w:val="18"/>
        </w:rPr>
        <w:t xml:space="preserve">can be achieved </w:t>
      </w:r>
      <w:r w:rsidRPr="008764C2">
        <w:rPr>
          <w:sz w:val="18"/>
          <w:szCs w:val="18"/>
        </w:rPr>
        <w:t>when we use</w:t>
      </w:r>
      <w:r w:rsidR="00AD6A5C">
        <w:rPr>
          <w:sz w:val="18"/>
          <w:szCs w:val="18"/>
        </w:rPr>
        <w:t xml:space="preserve"> a</w:t>
      </w:r>
      <w:r w:rsidRPr="008764C2">
        <w:rPr>
          <w:sz w:val="18"/>
          <w:szCs w:val="18"/>
        </w:rPr>
        <w:t xml:space="preserve"> </w:t>
      </w:r>
      <w:r w:rsidRPr="00AD6A5C">
        <w:rPr>
          <w:noProof/>
          <w:sz w:val="18"/>
          <w:szCs w:val="18"/>
        </w:rPr>
        <w:t>combination</w:t>
      </w:r>
      <w:r w:rsidRPr="008764C2">
        <w:rPr>
          <w:sz w:val="18"/>
          <w:szCs w:val="18"/>
        </w:rPr>
        <w:t xml:space="preserve"> of the DST with </w:t>
      </w:r>
      <w:r>
        <w:rPr>
          <w:sz w:val="18"/>
          <w:szCs w:val="18"/>
        </w:rPr>
        <w:t>Mu</w:t>
      </w:r>
      <w:r w:rsidRPr="008764C2">
        <w:rPr>
          <w:sz w:val="18"/>
          <w:szCs w:val="18"/>
        </w:rPr>
        <w:t xml:space="preserve"> Law com</w:t>
      </w:r>
      <w:r>
        <w:rPr>
          <w:sz w:val="18"/>
          <w:szCs w:val="18"/>
        </w:rPr>
        <w:t>panding</w:t>
      </w:r>
      <w:r w:rsidRPr="008764C2">
        <w:rPr>
          <w:sz w:val="18"/>
          <w:szCs w:val="18"/>
        </w:rPr>
        <w:t xml:space="preserve">. </w:t>
      </w:r>
    </w:p>
    <w:p w:rsidR="002D2A5F" w:rsidRDefault="002D2A5F" w:rsidP="002A5B4F">
      <w:pPr>
        <w:jc w:val="both"/>
        <w:rPr>
          <w:sz w:val="18"/>
          <w:szCs w:val="18"/>
        </w:rPr>
      </w:pPr>
    </w:p>
    <w:p w:rsidR="002A5B4F" w:rsidRDefault="002A5B4F" w:rsidP="003D2058">
      <w:pPr>
        <w:jc w:val="both"/>
        <w:rPr>
          <w:rFonts w:eastAsia="Times New Roman"/>
          <w:sz w:val="18"/>
          <w:szCs w:val="18"/>
          <w:lang w:eastAsia="zh-CN"/>
        </w:rPr>
      </w:pPr>
    </w:p>
    <w:p w:rsidR="00E320BF" w:rsidRPr="000A44F9" w:rsidRDefault="00E320BF" w:rsidP="00E320BF">
      <w:pPr>
        <w:pStyle w:val="ad"/>
        <w:jc w:val="center"/>
        <w:rPr>
          <w:rFonts w:asciiTheme="majorBidi" w:hAnsiTheme="majorBidi" w:cstheme="majorBidi"/>
          <w:b/>
          <w:bCs/>
          <w:sz w:val="16"/>
          <w:szCs w:val="16"/>
        </w:rPr>
      </w:pPr>
      <w:r w:rsidRPr="000A44F9">
        <w:rPr>
          <w:rFonts w:asciiTheme="majorBidi" w:hAnsiTheme="majorBidi" w:cstheme="majorBidi"/>
          <w:b/>
          <w:bCs/>
          <w:sz w:val="16"/>
          <w:szCs w:val="16"/>
        </w:rPr>
        <w:t>Table V</w:t>
      </w:r>
      <w:r w:rsidR="00994025">
        <w:rPr>
          <w:rFonts w:asciiTheme="majorBidi" w:hAnsiTheme="majorBidi" w:cstheme="majorBidi"/>
          <w:b/>
          <w:bCs/>
          <w:sz w:val="16"/>
          <w:szCs w:val="16"/>
        </w:rPr>
        <w:t>II</w:t>
      </w:r>
    </w:p>
    <w:p w:rsidR="00E320BF" w:rsidRDefault="00E320BF" w:rsidP="00E320BF">
      <w:pPr>
        <w:pStyle w:val="ad"/>
        <w:jc w:val="center"/>
        <w:rPr>
          <w:rFonts w:ascii="Times New Roman" w:eastAsia="Times New Roman" w:hAnsi="Times New Roman" w:cs="Times New Roman"/>
          <w:sz w:val="16"/>
          <w:szCs w:val="16"/>
          <w:lang w:eastAsia="zh-CN"/>
        </w:rPr>
      </w:pPr>
      <w:r w:rsidRPr="002F2EF3">
        <w:rPr>
          <w:rFonts w:ascii="Times New Roman" w:eastAsia="Times New Roman" w:hAnsi="Times New Roman" w:cs="Times New Roman"/>
          <w:sz w:val="16"/>
          <w:szCs w:val="16"/>
          <w:lang w:eastAsia="zh-CN"/>
        </w:rPr>
        <w:t xml:space="preserve">PAPR </w:t>
      </w:r>
      <w:r>
        <w:rPr>
          <w:rFonts w:ascii="Times New Roman" w:eastAsia="Times New Roman" w:hAnsi="Times New Roman" w:cs="Times New Roman"/>
          <w:sz w:val="16"/>
          <w:szCs w:val="16"/>
          <w:lang w:eastAsia="zh-CN"/>
        </w:rPr>
        <w:t xml:space="preserve">Reduction for </w:t>
      </w:r>
      <w:r w:rsidRPr="002F2EF3">
        <w:rPr>
          <w:rFonts w:ascii="Times New Roman" w:eastAsia="Times New Roman" w:hAnsi="Times New Roman" w:cs="Times New Roman"/>
          <w:sz w:val="16"/>
          <w:szCs w:val="16"/>
          <w:lang w:eastAsia="zh-CN"/>
        </w:rPr>
        <w:t>FBMC</w:t>
      </w:r>
      <w:r>
        <w:rPr>
          <w:rFonts w:ascii="Times New Roman" w:eastAsia="Times New Roman" w:hAnsi="Times New Roman" w:cs="Times New Roman"/>
          <w:sz w:val="16"/>
          <w:szCs w:val="16"/>
          <w:lang w:eastAsia="zh-CN"/>
        </w:rPr>
        <w:t>/</w:t>
      </w:r>
      <w:r w:rsidRPr="002F2EF3">
        <w:rPr>
          <w:rFonts w:ascii="Times New Roman" w:eastAsia="Times New Roman" w:hAnsi="Times New Roman" w:cs="Times New Roman"/>
          <w:sz w:val="16"/>
          <w:szCs w:val="16"/>
          <w:lang w:eastAsia="zh-CN"/>
        </w:rPr>
        <w:t xml:space="preserve">OQAM </w:t>
      </w:r>
      <w:r>
        <w:rPr>
          <w:rFonts w:ascii="Times New Roman" w:eastAsia="Times New Roman" w:hAnsi="Times New Roman" w:cs="Times New Roman"/>
          <w:sz w:val="16"/>
          <w:szCs w:val="16"/>
          <w:lang w:eastAsia="zh-CN"/>
        </w:rPr>
        <w:t xml:space="preserve">with using </w:t>
      </w:r>
    </w:p>
    <w:p w:rsidR="00E320BF" w:rsidRDefault="00E320BF" w:rsidP="00E320BF">
      <w:pPr>
        <w:pStyle w:val="ad"/>
        <w:jc w:val="center"/>
        <w:rPr>
          <w:rFonts w:asciiTheme="majorBidi" w:hAnsiTheme="majorBidi" w:cstheme="majorBidi"/>
          <w:sz w:val="16"/>
          <w:szCs w:val="16"/>
        </w:rPr>
      </w:pPr>
      <w:r w:rsidRPr="00736A57">
        <w:rPr>
          <w:rFonts w:asciiTheme="majorBidi" w:hAnsiTheme="majorBidi" w:cstheme="majorBidi"/>
          <w:sz w:val="16"/>
          <w:szCs w:val="16"/>
        </w:rPr>
        <w:t>Different Precoding  and Mu law Companding</w:t>
      </w:r>
    </w:p>
    <w:p w:rsidR="00F97B8F" w:rsidRDefault="00F97B8F" w:rsidP="00E320BF">
      <w:pPr>
        <w:pStyle w:val="ad"/>
        <w:jc w:val="center"/>
        <w:rPr>
          <w:rFonts w:asciiTheme="majorBidi" w:hAnsiTheme="majorBidi" w:cstheme="majorBidi"/>
          <w:sz w:val="16"/>
          <w:szCs w:val="16"/>
        </w:rPr>
      </w:pPr>
    </w:p>
    <w:tbl>
      <w:tblPr>
        <w:tblStyle w:val="a9"/>
        <w:tblW w:w="0" w:type="auto"/>
        <w:tblInd w:w="198" w:type="dxa"/>
        <w:tblBorders>
          <w:top w:val="double" w:sz="4" w:space="0" w:color="auto"/>
          <w:left w:val="none" w:sz="0" w:space="0" w:color="auto"/>
          <w:bottom w:val="single" w:sz="12" w:space="0" w:color="000000"/>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50"/>
        <w:gridCol w:w="997"/>
      </w:tblGrid>
      <w:tr w:rsidR="00F97B8F" w:rsidRPr="006B03E9" w:rsidTr="002D2A5F">
        <w:trPr>
          <w:trHeight w:val="340"/>
        </w:trPr>
        <w:tc>
          <w:tcPr>
            <w:tcW w:w="3150" w:type="dxa"/>
            <w:shd w:val="clear" w:color="auto" w:fill="F2F2F2" w:themeFill="background1" w:themeFillShade="F2"/>
          </w:tcPr>
          <w:p w:rsidR="00F97B8F" w:rsidRPr="002D2A5F" w:rsidRDefault="008E0D7D" w:rsidP="0033267B">
            <w:pPr>
              <w:tabs>
                <w:tab w:val="left" w:pos="288"/>
              </w:tabs>
              <w:spacing w:after="120" w:line="228" w:lineRule="auto"/>
              <w:rPr>
                <w:rFonts w:eastAsia="Times New Roman"/>
                <w:b/>
                <w:bCs/>
                <w:sz w:val="16"/>
                <w:szCs w:val="20"/>
                <w:lang w:eastAsia="zh-CN"/>
              </w:rPr>
            </w:pPr>
            <w:r>
              <w:rPr>
                <w:rFonts w:eastAsia="Times New Roman"/>
                <w:b/>
                <w:bCs/>
                <w:sz w:val="16"/>
                <w:szCs w:val="20"/>
                <w:lang w:eastAsia="zh-CN"/>
              </w:rPr>
              <w:t xml:space="preserve">    Scheme</w:t>
            </w:r>
          </w:p>
        </w:tc>
        <w:tc>
          <w:tcPr>
            <w:tcW w:w="997" w:type="dxa"/>
            <w:shd w:val="clear" w:color="auto" w:fill="F2F2F2" w:themeFill="background1" w:themeFillShade="F2"/>
          </w:tcPr>
          <w:p w:rsidR="00F97B8F" w:rsidRPr="002D2A5F" w:rsidRDefault="00F97B8F" w:rsidP="0033267B">
            <w:pPr>
              <w:tabs>
                <w:tab w:val="left" w:pos="288"/>
              </w:tabs>
              <w:spacing w:after="120" w:line="228" w:lineRule="auto"/>
              <w:jc w:val="center"/>
              <w:rPr>
                <w:rFonts w:eastAsia="Times New Roman"/>
                <w:b/>
                <w:bCs/>
                <w:sz w:val="16"/>
                <w:szCs w:val="20"/>
                <w:lang w:eastAsia="zh-CN"/>
              </w:rPr>
            </w:pPr>
            <w:r w:rsidRPr="002D2A5F">
              <w:rPr>
                <w:rFonts w:eastAsia="Times New Roman"/>
                <w:b/>
                <w:bCs/>
                <w:sz w:val="16"/>
                <w:szCs w:val="20"/>
                <w:lang w:eastAsia="zh-CN"/>
              </w:rPr>
              <w:t>PAPR dB</w:t>
            </w:r>
          </w:p>
        </w:tc>
      </w:tr>
      <w:tr w:rsidR="00F97B8F" w:rsidTr="002D2A5F">
        <w:trPr>
          <w:trHeight w:val="1044"/>
        </w:trPr>
        <w:tc>
          <w:tcPr>
            <w:tcW w:w="3150" w:type="dxa"/>
            <w:shd w:val="clear" w:color="auto" w:fill="F2F2F2" w:themeFill="background1" w:themeFillShade="F2"/>
          </w:tcPr>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Conventional FBMC</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DCT Precoding and Mu Comp.</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DST Precoding and Mu Comp.</w:t>
            </w:r>
          </w:p>
          <w:p w:rsidR="00F97B8F" w:rsidRPr="00F97B8F" w:rsidRDefault="00F97B8F" w:rsidP="00F97B8F">
            <w:pPr>
              <w:tabs>
                <w:tab w:val="left" w:pos="288"/>
              </w:tabs>
              <w:spacing w:line="228" w:lineRule="auto"/>
              <w:rPr>
                <w:rFonts w:eastAsia="Times New Roman"/>
                <w:sz w:val="16"/>
                <w:szCs w:val="16"/>
                <w:lang w:eastAsia="zh-CN"/>
              </w:rPr>
            </w:pPr>
            <w:r w:rsidRPr="00F97B8F">
              <w:rPr>
                <w:rFonts w:eastAsia="Times New Roman"/>
                <w:sz w:val="16"/>
                <w:szCs w:val="16"/>
                <w:lang w:eastAsia="zh-CN"/>
              </w:rPr>
              <w:t>FBMC with DHT Precoding and Mu Comp.</w:t>
            </w:r>
          </w:p>
          <w:p w:rsidR="00F97B8F" w:rsidRDefault="00F97B8F" w:rsidP="00F97B8F">
            <w:pPr>
              <w:tabs>
                <w:tab w:val="left" w:pos="288"/>
              </w:tabs>
              <w:spacing w:line="228" w:lineRule="auto"/>
              <w:rPr>
                <w:rFonts w:eastAsia="Times New Roman"/>
                <w:sz w:val="18"/>
                <w:szCs w:val="22"/>
                <w:lang w:eastAsia="zh-CN"/>
              </w:rPr>
            </w:pPr>
            <w:r w:rsidRPr="00F97B8F">
              <w:rPr>
                <w:rFonts w:eastAsia="Times New Roman"/>
                <w:sz w:val="16"/>
                <w:szCs w:val="16"/>
                <w:lang w:eastAsia="zh-CN"/>
              </w:rPr>
              <w:t xml:space="preserve">FBMC with WHT Precoding and Mu </w:t>
            </w:r>
            <w:r w:rsidRPr="00B06AE3">
              <w:rPr>
                <w:rFonts w:eastAsia="Times New Roman"/>
                <w:noProof/>
                <w:sz w:val="16"/>
                <w:szCs w:val="16"/>
                <w:lang w:eastAsia="zh-CN"/>
              </w:rPr>
              <w:t>Comp.</w:t>
            </w:r>
          </w:p>
        </w:tc>
        <w:tc>
          <w:tcPr>
            <w:tcW w:w="997" w:type="dxa"/>
            <w:shd w:val="clear" w:color="auto" w:fill="F2F2F2" w:themeFill="background1" w:themeFillShade="F2"/>
          </w:tcPr>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18.00</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3.536</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2.888</w:t>
            </w:r>
          </w:p>
          <w:p w:rsidR="00F97B8F" w:rsidRP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3.450</w:t>
            </w:r>
          </w:p>
          <w:p w:rsidR="00F97B8F" w:rsidRDefault="00F97B8F" w:rsidP="00F97B8F">
            <w:pPr>
              <w:tabs>
                <w:tab w:val="left" w:pos="288"/>
              </w:tabs>
              <w:spacing w:line="228" w:lineRule="auto"/>
              <w:jc w:val="center"/>
              <w:rPr>
                <w:rFonts w:eastAsia="Times New Roman"/>
                <w:sz w:val="16"/>
                <w:szCs w:val="20"/>
                <w:lang w:eastAsia="zh-CN"/>
              </w:rPr>
            </w:pPr>
            <w:r w:rsidRPr="00F97B8F">
              <w:rPr>
                <w:rFonts w:eastAsia="Times New Roman"/>
                <w:sz w:val="16"/>
                <w:szCs w:val="20"/>
                <w:lang w:eastAsia="zh-CN"/>
              </w:rPr>
              <w:t>3.807</w:t>
            </w:r>
          </w:p>
          <w:p w:rsidR="00F97B8F" w:rsidRDefault="00F97B8F" w:rsidP="00F97B8F">
            <w:pPr>
              <w:tabs>
                <w:tab w:val="left" w:pos="288"/>
              </w:tabs>
              <w:spacing w:line="228" w:lineRule="auto"/>
              <w:jc w:val="center"/>
              <w:rPr>
                <w:rFonts w:eastAsia="Times New Roman"/>
                <w:sz w:val="18"/>
                <w:szCs w:val="22"/>
                <w:lang w:eastAsia="zh-CN"/>
              </w:rPr>
            </w:pPr>
          </w:p>
        </w:tc>
      </w:tr>
    </w:tbl>
    <w:p w:rsidR="00271127" w:rsidRDefault="00271127" w:rsidP="00271127">
      <w:pPr>
        <w:pStyle w:val="SAP-Paragraph"/>
        <w:spacing w:line="240" w:lineRule="auto"/>
        <w:ind w:firstLineChars="0" w:firstLine="0"/>
        <w:rPr>
          <w:sz w:val="18"/>
          <w:szCs w:val="18"/>
          <w:lang w:val="en-US"/>
        </w:rPr>
      </w:pPr>
    </w:p>
    <w:p w:rsidR="006C2F00" w:rsidRDefault="006C2F00" w:rsidP="005F3E31">
      <w:pPr>
        <w:pStyle w:val="a8"/>
        <w:tabs>
          <w:tab w:val="left" w:pos="964"/>
        </w:tabs>
        <w:ind w:left="90"/>
        <w:jc w:val="center"/>
        <w:rPr>
          <w:rFonts w:asciiTheme="majorBidi" w:eastAsiaTheme="minorHAnsi" w:hAnsiTheme="majorBidi" w:cstheme="majorBidi"/>
          <w:b/>
          <w:bCs/>
          <w:sz w:val="16"/>
          <w:szCs w:val="16"/>
          <w:lang w:eastAsia="en-US"/>
        </w:rPr>
      </w:pPr>
    </w:p>
    <w:p w:rsidR="006C2F00" w:rsidRDefault="006C2F00" w:rsidP="006C2F00">
      <w:pPr>
        <w:pStyle w:val="a8"/>
        <w:tabs>
          <w:tab w:val="left" w:pos="964"/>
        </w:tabs>
        <w:ind w:left="-270"/>
        <w:jc w:val="center"/>
        <w:rPr>
          <w:rFonts w:asciiTheme="majorBidi" w:eastAsiaTheme="minorHAnsi" w:hAnsiTheme="majorBidi" w:cstheme="majorBidi"/>
          <w:b/>
          <w:bCs/>
          <w:sz w:val="16"/>
          <w:szCs w:val="16"/>
          <w:lang w:eastAsia="en-US"/>
        </w:rPr>
      </w:pPr>
      <w:r>
        <w:rPr>
          <w:noProof/>
          <w:sz w:val="18"/>
          <w:szCs w:val="18"/>
          <w:lang w:eastAsia="en-US"/>
        </w:rPr>
        <w:drawing>
          <wp:inline distT="0" distB="0" distL="0" distR="0" wp14:anchorId="09DD4E29" wp14:editId="0A0C2F93">
            <wp:extent cx="3060192" cy="2517648"/>
            <wp:effectExtent l="0" t="0" r="6985" b="0"/>
            <wp:docPr id="549" name="صورة 549" descr="C:\Users\shadaahmed\Desktop\companding_all_precoding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daahmed\Desktop\companding_all_precoding_all.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060065" cy="2517544"/>
                    </a:xfrm>
                    <a:prstGeom prst="rect">
                      <a:avLst/>
                    </a:prstGeom>
                    <a:noFill/>
                    <a:ln>
                      <a:noFill/>
                    </a:ln>
                  </pic:spPr>
                </pic:pic>
              </a:graphicData>
            </a:graphic>
          </wp:inline>
        </w:drawing>
      </w:r>
    </w:p>
    <w:p w:rsidR="00271127" w:rsidRDefault="00271127" w:rsidP="00281284">
      <w:pPr>
        <w:pStyle w:val="a8"/>
        <w:tabs>
          <w:tab w:val="left" w:pos="964"/>
        </w:tabs>
        <w:ind w:left="90"/>
        <w:jc w:val="center"/>
        <w:rPr>
          <w:rFonts w:asciiTheme="majorBidi" w:eastAsiaTheme="minorHAnsi" w:hAnsiTheme="majorBidi" w:cstheme="majorBidi"/>
          <w:sz w:val="16"/>
          <w:szCs w:val="16"/>
          <w:lang w:eastAsia="en-US"/>
        </w:rPr>
      </w:pPr>
      <w:r w:rsidRPr="00AD6A5C">
        <w:rPr>
          <w:rFonts w:asciiTheme="majorBidi" w:eastAsiaTheme="minorHAnsi" w:hAnsiTheme="majorBidi" w:cstheme="majorBidi"/>
          <w:b/>
          <w:bCs/>
          <w:noProof/>
          <w:sz w:val="16"/>
          <w:szCs w:val="16"/>
          <w:lang w:eastAsia="en-US"/>
        </w:rPr>
        <w:t>Fig.10</w:t>
      </w:r>
      <w:r w:rsidR="00281284" w:rsidRPr="00AD6A5C">
        <w:rPr>
          <w:rFonts w:asciiTheme="majorBidi" w:eastAsiaTheme="minorHAnsi" w:hAnsiTheme="majorBidi" w:cstheme="majorBidi"/>
          <w:b/>
          <w:bCs/>
          <w:noProof/>
          <w:sz w:val="16"/>
          <w:szCs w:val="16"/>
          <w:lang w:eastAsia="en-US"/>
        </w:rPr>
        <w:t>:</w:t>
      </w:r>
      <w:r w:rsidR="00281284" w:rsidRPr="00281284">
        <w:rPr>
          <w:rFonts w:asciiTheme="majorBidi" w:eastAsiaTheme="minorHAnsi" w:hAnsiTheme="majorBidi" w:cstheme="majorBidi"/>
          <w:b/>
          <w:bCs/>
          <w:sz w:val="16"/>
          <w:szCs w:val="16"/>
          <w:lang w:eastAsia="en-US"/>
        </w:rPr>
        <w:t xml:space="preserve"> </w:t>
      </w:r>
      <w:r w:rsidRPr="00C92320">
        <w:rPr>
          <w:rFonts w:asciiTheme="majorBidi" w:eastAsiaTheme="minorHAnsi" w:hAnsiTheme="majorBidi" w:cstheme="majorBidi"/>
          <w:sz w:val="16"/>
          <w:szCs w:val="16"/>
          <w:lang w:eastAsia="en-US"/>
        </w:rPr>
        <w:t>FBMC</w:t>
      </w:r>
      <w:r w:rsidR="005F3E31">
        <w:rPr>
          <w:rFonts w:asciiTheme="majorBidi" w:eastAsiaTheme="minorHAnsi" w:hAnsiTheme="majorBidi" w:cstheme="majorBidi"/>
          <w:sz w:val="16"/>
          <w:szCs w:val="16"/>
          <w:lang w:eastAsia="en-US"/>
        </w:rPr>
        <w:t>/</w:t>
      </w:r>
      <w:r w:rsidRPr="00C92320">
        <w:rPr>
          <w:rFonts w:asciiTheme="majorBidi" w:eastAsiaTheme="minorHAnsi" w:hAnsiTheme="majorBidi" w:cstheme="majorBidi"/>
          <w:sz w:val="16"/>
          <w:szCs w:val="16"/>
          <w:lang w:eastAsia="en-US"/>
        </w:rPr>
        <w:t>OQAM</w:t>
      </w:r>
      <w:r w:rsidR="00761CF0">
        <w:rPr>
          <w:rFonts w:asciiTheme="majorBidi" w:eastAsiaTheme="minorHAnsi" w:hAnsiTheme="majorBidi" w:cstheme="majorBidi"/>
          <w:sz w:val="16"/>
          <w:szCs w:val="16"/>
          <w:lang w:eastAsia="en-US"/>
        </w:rPr>
        <w:t xml:space="preserve"> signal </w:t>
      </w:r>
      <w:r w:rsidRPr="00C92320">
        <w:rPr>
          <w:rFonts w:asciiTheme="majorBidi" w:eastAsiaTheme="minorHAnsi" w:hAnsiTheme="majorBidi" w:cstheme="majorBidi"/>
          <w:sz w:val="16"/>
          <w:szCs w:val="16"/>
          <w:lang w:eastAsia="en-US"/>
        </w:rPr>
        <w:t xml:space="preserve"> with hybrid scheme consist from Different Precoding and </w:t>
      </w:r>
      <w:r w:rsidR="00C92320">
        <w:rPr>
          <w:rFonts w:asciiTheme="majorBidi" w:eastAsiaTheme="minorHAnsi" w:hAnsiTheme="majorBidi" w:cstheme="majorBidi"/>
          <w:sz w:val="16"/>
          <w:szCs w:val="16"/>
          <w:lang w:eastAsia="en-US"/>
        </w:rPr>
        <w:t xml:space="preserve">Mu </w:t>
      </w:r>
      <w:r w:rsidRPr="00C92320">
        <w:rPr>
          <w:rFonts w:asciiTheme="majorBidi" w:eastAsiaTheme="minorHAnsi" w:hAnsiTheme="majorBidi" w:cstheme="majorBidi"/>
          <w:sz w:val="16"/>
          <w:szCs w:val="16"/>
          <w:lang w:eastAsia="en-US"/>
        </w:rPr>
        <w:t>Law Companding</w:t>
      </w:r>
    </w:p>
    <w:p w:rsidR="002D45F0" w:rsidRPr="00C92320" w:rsidRDefault="002D45F0" w:rsidP="00281284">
      <w:pPr>
        <w:pStyle w:val="a8"/>
        <w:tabs>
          <w:tab w:val="left" w:pos="964"/>
        </w:tabs>
        <w:ind w:left="90"/>
        <w:jc w:val="center"/>
        <w:rPr>
          <w:rFonts w:asciiTheme="majorBidi" w:eastAsiaTheme="minorHAnsi" w:hAnsiTheme="majorBidi" w:cstheme="majorBidi"/>
          <w:sz w:val="16"/>
          <w:szCs w:val="16"/>
          <w:lang w:eastAsia="en-US"/>
        </w:rPr>
      </w:pPr>
    </w:p>
    <w:p w:rsidR="00271127" w:rsidRPr="0080273C" w:rsidRDefault="00271127" w:rsidP="00271127">
      <w:pPr>
        <w:pStyle w:val="a8"/>
        <w:tabs>
          <w:tab w:val="left" w:pos="964"/>
        </w:tabs>
        <w:ind w:left="90"/>
        <w:rPr>
          <w:rFonts w:asciiTheme="majorBidi" w:eastAsiaTheme="minorHAnsi" w:hAnsiTheme="majorBidi" w:cstheme="majorBidi"/>
          <w:sz w:val="18"/>
          <w:szCs w:val="18"/>
          <w:lang w:eastAsia="en-US"/>
        </w:rPr>
      </w:pPr>
    </w:p>
    <w:p w:rsidR="00761CF0" w:rsidRDefault="00761CF0" w:rsidP="00761CF0">
      <w:pPr>
        <w:jc w:val="both"/>
        <w:rPr>
          <w:rFonts w:asciiTheme="majorBidi" w:eastAsiaTheme="minorHAnsi" w:hAnsiTheme="majorBidi" w:cstheme="majorBidi"/>
          <w:sz w:val="18"/>
          <w:szCs w:val="18"/>
          <w:highlight w:val="yellow"/>
          <w:lang w:eastAsia="en-US"/>
        </w:rPr>
      </w:pPr>
    </w:p>
    <w:p w:rsidR="00271127" w:rsidRDefault="00271127" w:rsidP="00271127">
      <w:pPr>
        <w:pStyle w:val="SAP-Paragraph"/>
        <w:spacing w:line="240" w:lineRule="auto"/>
        <w:ind w:firstLineChars="0" w:firstLine="0"/>
        <w:rPr>
          <w:rFonts w:asciiTheme="majorBidi" w:eastAsiaTheme="minorHAnsi" w:hAnsiTheme="majorBidi" w:cstheme="majorBidi"/>
          <w:sz w:val="18"/>
          <w:szCs w:val="18"/>
          <w:lang w:val="en-US" w:eastAsia="en-US"/>
        </w:rPr>
      </w:pPr>
      <w:r>
        <w:rPr>
          <w:rFonts w:asciiTheme="majorBidi" w:hAnsiTheme="majorBidi" w:cstheme="majorBidi"/>
          <w:noProof/>
          <w:lang w:val="en-US" w:eastAsia="en-US"/>
        </w:rPr>
        <w:drawing>
          <wp:inline distT="0" distB="0" distL="0" distR="0" wp14:anchorId="54DB0BB8" wp14:editId="725D6AA2">
            <wp:extent cx="2863322" cy="2145792"/>
            <wp:effectExtent l="0" t="0" r="0" b="6985"/>
            <wp:docPr id="543"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63256" cy="2145742"/>
                    </a:xfrm>
                    <a:prstGeom prst="rect">
                      <a:avLst/>
                    </a:prstGeom>
                    <a:noFill/>
                  </pic:spPr>
                </pic:pic>
              </a:graphicData>
            </a:graphic>
          </wp:inline>
        </w:drawing>
      </w:r>
    </w:p>
    <w:p w:rsidR="00271127" w:rsidRDefault="00271127" w:rsidP="00271127">
      <w:pPr>
        <w:pStyle w:val="SAP-Paragraph"/>
        <w:spacing w:line="240" w:lineRule="auto"/>
        <w:ind w:firstLineChars="0" w:firstLine="0"/>
        <w:rPr>
          <w:rFonts w:asciiTheme="majorBidi" w:eastAsiaTheme="minorHAnsi" w:hAnsiTheme="majorBidi" w:cstheme="majorBidi"/>
          <w:sz w:val="18"/>
          <w:szCs w:val="18"/>
          <w:lang w:val="en-US" w:eastAsia="en-US"/>
        </w:rPr>
      </w:pPr>
    </w:p>
    <w:p w:rsidR="00271127" w:rsidRDefault="00271127" w:rsidP="00271127">
      <w:pPr>
        <w:pStyle w:val="SAP-Paragraph"/>
        <w:spacing w:line="240" w:lineRule="auto"/>
        <w:ind w:firstLineChars="0" w:firstLine="0"/>
        <w:rPr>
          <w:rFonts w:asciiTheme="majorBidi" w:eastAsiaTheme="minorHAnsi" w:hAnsiTheme="majorBidi" w:cstheme="majorBidi"/>
          <w:sz w:val="18"/>
          <w:szCs w:val="18"/>
          <w:lang w:val="en-US" w:eastAsia="en-US"/>
        </w:rPr>
      </w:pPr>
    </w:p>
    <w:p w:rsidR="00271127" w:rsidRPr="006A1EBE" w:rsidRDefault="00271127" w:rsidP="00761CF0">
      <w:pPr>
        <w:pStyle w:val="ad"/>
        <w:jc w:val="center"/>
        <w:rPr>
          <w:rFonts w:asciiTheme="majorBidi" w:hAnsiTheme="majorBidi" w:cstheme="majorBidi"/>
          <w:sz w:val="16"/>
          <w:szCs w:val="16"/>
        </w:rPr>
      </w:pPr>
      <w:r w:rsidRPr="006A1EBE">
        <w:rPr>
          <w:rFonts w:asciiTheme="majorBidi" w:hAnsiTheme="majorBidi" w:cstheme="majorBidi"/>
          <w:b/>
          <w:bCs/>
          <w:sz w:val="16"/>
          <w:szCs w:val="16"/>
        </w:rPr>
        <w:t>Fig</w:t>
      </w:r>
      <w:r w:rsidR="00761CF0" w:rsidRPr="006A1EBE">
        <w:rPr>
          <w:rFonts w:asciiTheme="majorBidi" w:hAnsiTheme="majorBidi" w:cstheme="majorBidi"/>
          <w:b/>
          <w:bCs/>
          <w:sz w:val="16"/>
          <w:szCs w:val="16"/>
        </w:rPr>
        <w:t>.</w:t>
      </w:r>
      <w:r w:rsidRPr="006A1EBE">
        <w:rPr>
          <w:rFonts w:asciiTheme="majorBidi" w:hAnsiTheme="majorBidi" w:cstheme="majorBidi"/>
          <w:b/>
          <w:bCs/>
          <w:sz w:val="16"/>
          <w:szCs w:val="16"/>
        </w:rPr>
        <w:t>11</w:t>
      </w:r>
      <w:r w:rsidR="006A1EBE">
        <w:rPr>
          <w:rFonts w:asciiTheme="majorBidi" w:hAnsiTheme="majorBidi" w:cstheme="majorBidi"/>
          <w:b/>
          <w:bCs/>
          <w:sz w:val="16"/>
          <w:szCs w:val="16"/>
        </w:rPr>
        <w:t>:</w:t>
      </w:r>
      <w:r w:rsidRPr="006A1EBE">
        <w:rPr>
          <w:rFonts w:asciiTheme="majorBidi" w:hAnsiTheme="majorBidi" w:cstheme="majorBidi"/>
          <w:b/>
          <w:bCs/>
          <w:sz w:val="16"/>
          <w:szCs w:val="16"/>
        </w:rPr>
        <w:t xml:space="preserve">  </w:t>
      </w:r>
      <w:r w:rsidR="007E55BF" w:rsidRPr="006A1EBE">
        <w:rPr>
          <w:rFonts w:asciiTheme="majorBidi" w:hAnsiTheme="majorBidi" w:cstheme="majorBidi"/>
          <w:sz w:val="16"/>
          <w:szCs w:val="16"/>
        </w:rPr>
        <w:t>B</w:t>
      </w:r>
      <w:r w:rsidR="00761CF0" w:rsidRPr="006A1EBE">
        <w:rPr>
          <w:rFonts w:asciiTheme="majorBidi" w:hAnsiTheme="majorBidi" w:cstheme="majorBidi"/>
          <w:sz w:val="16"/>
          <w:szCs w:val="16"/>
        </w:rPr>
        <w:t xml:space="preserve">ar Chart analysis of PAPR using different proposed schemes consist </w:t>
      </w:r>
    </w:p>
    <w:p w:rsidR="00271127" w:rsidRDefault="00271127" w:rsidP="00271127">
      <w:pPr>
        <w:tabs>
          <w:tab w:val="left" w:pos="964"/>
        </w:tabs>
        <w:rPr>
          <w:rFonts w:asciiTheme="majorBidi" w:hAnsiTheme="majorBidi" w:cstheme="majorBidi"/>
        </w:rPr>
      </w:pPr>
    </w:p>
    <w:p w:rsidR="002D45F0" w:rsidRDefault="002D45F0" w:rsidP="00271127">
      <w:pPr>
        <w:tabs>
          <w:tab w:val="left" w:pos="964"/>
        </w:tabs>
        <w:rPr>
          <w:rFonts w:asciiTheme="majorBidi" w:hAnsiTheme="majorBidi" w:cstheme="majorBidi"/>
        </w:rPr>
      </w:pPr>
    </w:p>
    <w:p w:rsidR="002D45F0" w:rsidRDefault="002D45F0" w:rsidP="002D45F0">
      <w:pPr>
        <w:tabs>
          <w:tab w:val="left" w:pos="964"/>
        </w:tabs>
        <w:jc w:val="both"/>
        <w:rPr>
          <w:rFonts w:asciiTheme="majorBidi" w:eastAsiaTheme="minorHAnsi" w:hAnsiTheme="majorBidi" w:cstheme="majorBidi"/>
          <w:sz w:val="18"/>
          <w:szCs w:val="18"/>
          <w:lang w:eastAsia="en-US"/>
        </w:rPr>
      </w:pPr>
      <w:r w:rsidRPr="00E320BF">
        <w:rPr>
          <w:rFonts w:asciiTheme="majorBidi" w:eastAsiaTheme="minorHAnsi" w:hAnsiTheme="majorBidi" w:cstheme="majorBidi"/>
          <w:sz w:val="18"/>
          <w:szCs w:val="18"/>
          <w:lang w:eastAsia="en-US"/>
        </w:rPr>
        <w:t>Fig</w:t>
      </w:r>
      <w:r>
        <w:rPr>
          <w:rFonts w:asciiTheme="majorBidi" w:eastAsiaTheme="minorHAnsi" w:hAnsiTheme="majorBidi" w:cstheme="majorBidi"/>
          <w:sz w:val="18"/>
          <w:szCs w:val="18"/>
          <w:lang w:eastAsia="en-US"/>
        </w:rPr>
        <w:t>.</w:t>
      </w:r>
      <w:r w:rsidRPr="00E320BF">
        <w:rPr>
          <w:rFonts w:asciiTheme="majorBidi" w:eastAsiaTheme="minorHAnsi" w:hAnsiTheme="majorBidi" w:cstheme="majorBidi"/>
          <w:sz w:val="18"/>
          <w:szCs w:val="18"/>
          <w:lang w:eastAsia="en-US"/>
        </w:rPr>
        <w:t xml:space="preserve"> </w:t>
      </w:r>
      <w:r w:rsidRPr="008764C2">
        <w:rPr>
          <w:rFonts w:asciiTheme="majorBidi" w:eastAsiaTheme="minorHAnsi" w:hAnsiTheme="majorBidi" w:cstheme="majorBidi"/>
          <w:sz w:val="18"/>
          <w:szCs w:val="18"/>
          <w:lang w:eastAsia="en-US"/>
        </w:rPr>
        <w:t xml:space="preserve">11 shows the value of PAPR reduction in </w:t>
      </w:r>
      <w:r w:rsidRPr="00B06AE3">
        <w:rPr>
          <w:rFonts w:asciiTheme="majorBidi" w:eastAsiaTheme="minorHAnsi" w:hAnsiTheme="majorBidi" w:cstheme="majorBidi"/>
          <w:noProof/>
          <w:sz w:val="18"/>
          <w:szCs w:val="18"/>
          <w:lang w:eastAsia="en-US"/>
        </w:rPr>
        <w:t>dB,</w:t>
      </w:r>
      <w:r w:rsidRPr="008764C2">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which proves</w:t>
      </w:r>
      <w:r w:rsidRPr="008764C2">
        <w:rPr>
          <w:rFonts w:asciiTheme="majorBidi" w:eastAsiaTheme="minorHAnsi" w:hAnsiTheme="majorBidi" w:cstheme="majorBidi"/>
          <w:sz w:val="18"/>
          <w:szCs w:val="18"/>
          <w:lang w:eastAsia="en-US"/>
        </w:rPr>
        <w:t xml:space="preserve"> that </w:t>
      </w:r>
      <w:r>
        <w:rPr>
          <w:rFonts w:asciiTheme="majorBidi" w:eastAsiaTheme="minorHAnsi" w:hAnsiTheme="majorBidi" w:cstheme="majorBidi"/>
          <w:sz w:val="18"/>
          <w:szCs w:val="18"/>
          <w:lang w:eastAsia="en-US"/>
        </w:rPr>
        <w:t>for</w:t>
      </w:r>
      <w:r w:rsidRPr="008764C2">
        <w:rPr>
          <w:rFonts w:asciiTheme="majorBidi" w:eastAsiaTheme="minorHAnsi" w:hAnsiTheme="majorBidi" w:cstheme="majorBidi"/>
          <w:sz w:val="18"/>
          <w:szCs w:val="18"/>
          <w:lang w:eastAsia="en-US"/>
        </w:rPr>
        <w:t xml:space="preserve"> FBMC systems</w:t>
      </w:r>
      <w:r>
        <w:rPr>
          <w:rFonts w:asciiTheme="majorBidi" w:eastAsiaTheme="minorHAnsi" w:hAnsiTheme="majorBidi" w:cstheme="majorBidi"/>
          <w:sz w:val="18"/>
          <w:szCs w:val="18"/>
          <w:lang w:eastAsia="en-US"/>
        </w:rPr>
        <w:t>,</w:t>
      </w:r>
      <w:r w:rsidRPr="008764C2">
        <w:rPr>
          <w:rFonts w:asciiTheme="majorBidi" w:eastAsiaTheme="minorHAnsi" w:hAnsiTheme="majorBidi" w:cstheme="majorBidi"/>
          <w:sz w:val="18"/>
          <w:szCs w:val="18"/>
          <w:lang w:eastAsia="en-US"/>
        </w:rPr>
        <w:t xml:space="preserve">  different  </w:t>
      </w:r>
      <w:r w:rsidRPr="00AD6A5C">
        <w:rPr>
          <w:rFonts w:asciiTheme="majorBidi" w:eastAsiaTheme="minorHAnsi" w:hAnsiTheme="majorBidi" w:cstheme="majorBidi"/>
          <w:noProof/>
          <w:sz w:val="18"/>
          <w:szCs w:val="18"/>
          <w:lang w:eastAsia="en-US"/>
        </w:rPr>
        <w:t>Precoding transform</w:t>
      </w:r>
      <w:r w:rsidRPr="008764C2">
        <w:rPr>
          <w:rFonts w:asciiTheme="majorBidi" w:eastAsiaTheme="minorHAnsi" w:hAnsiTheme="majorBidi" w:cstheme="majorBidi"/>
          <w:sz w:val="18"/>
          <w:szCs w:val="18"/>
          <w:lang w:eastAsia="en-US"/>
        </w:rPr>
        <w:t xml:space="preserve"> combined with Mu law companding can be </w:t>
      </w:r>
      <w:r w:rsidRPr="00B06AE3">
        <w:rPr>
          <w:rFonts w:asciiTheme="majorBidi" w:eastAsiaTheme="minorHAnsi" w:hAnsiTheme="majorBidi" w:cstheme="majorBidi"/>
          <w:noProof/>
          <w:sz w:val="18"/>
          <w:szCs w:val="18"/>
          <w:lang w:eastAsia="en-US"/>
        </w:rPr>
        <w:t>used for</w:t>
      </w:r>
      <w:r w:rsidRPr="008764C2">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effective</w:t>
      </w:r>
      <w:r w:rsidRPr="008764C2">
        <w:rPr>
          <w:rFonts w:asciiTheme="majorBidi" w:eastAsiaTheme="minorHAnsi" w:hAnsiTheme="majorBidi" w:cstheme="majorBidi"/>
          <w:sz w:val="18"/>
          <w:szCs w:val="18"/>
          <w:lang w:eastAsia="en-US"/>
        </w:rPr>
        <w:t xml:space="preserve"> PAPR redu</w:t>
      </w:r>
      <w:r w:rsidRPr="008764C2">
        <w:rPr>
          <w:rFonts w:asciiTheme="majorBidi" w:eastAsiaTheme="minorHAnsi" w:hAnsiTheme="majorBidi" w:cstheme="majorBidi"/>
          <w:sz w:val="18"/>
          <w:szCs w:val="18"/>
          <w:lang w:eastAsia="en-US"/>
        </w:rPr>
        <w:t>c</w:t>
      </w:r>
      <w:r w:rsidRPr="008764C2">
        <w:rPr>
          <w:rFonts w:asciiTheme="majorBidi" w:eastAsiaTheme="minorHAnsi" w:hAnsiTheme="majorBidi" w:cstheme="majorBidi"/>
          <w:sz w:val="18"/>
          <w:szCs w:val="18"/>
          <w:lang w:eastAsia="en-US"/>
        </w:rPr>
        <w:t>tion. We can observe that the combination of DHT with Mu law Companding can reduce</w:t>
      </w:r>
      <w:r>
        <w:rPr>
          <w:rFonts w:asciiTheme="majorBidi" w:eastAsiaTheme="minorHAnsi" w:hAnsiTheme="majorBidi" w:cstheme="majorBidi"/>
          <w:sz w:val="18"/>
          <w:szCs w:val="18"/>
          <w:lang w:eastAsia="en-US"/>
        </w:rPr>
        <w:t xml:space="preserve"> </w:t>
      </w:r>
      <w:r w:rsidRPr="008764C2">
        <w:rPr>
          <w:rFonts w:asciiTheme="majorBidi" w:eastAsiaTheme="minorHAnsi" w:hAnsiTheme="majorBidi" w:cstheme="majorBidi"/>
          <w:sz w:val="18"/>
          <w:szCs w:val="18"/>
          <w:lang w:eastAsia="en-US"/>
        </w:rPr>
        <w:t>the PAPR by approximately 14.55dB, the combination of DCT with Mu -Law Companding can reduce</w:t>
      </w:r>
      <w:r>
        <w:rPr>
          <w:rFonts w:asciiTheme="majorBidi" w:eastAsiaTheme="minorHAnsi" w:hAnsiTheme="majorBidi" w:cstheme="majorBidi"/>
          <w:sz w:val="18"/>
          <w:szCs w:val="18"/>
          <w:lang w:eastAsia="en-US"/>
        </w:rPr>
        <w:t xml:space="preserve"> </w:t>
      </w:r>
      <w:r w:rsidRPr="008764C2">
        <w:rPr>
          <w:rFonts w:asciiTheme="majorBidi" w:eastAsiaTheme="minorHAnsi" w:hAnsiTheme="majorBidi" w:cstheme="majorBidi"/>
          <w:sz w:val="18"/>
          <w:szCs w:val="18"/>
          <w:lang w:eastAsia="en-US"/>
        </w:rPr>
        <w:t>the</w:t>
      </w:r>
      <w:r w:rsidRPr="00E320BF">
        <w:rPr>
          <w:rFonts w:asciiTheme="majorBidi" w:eastAsiaTheme="minorHAnsi" w:hAnsiTheme="majorBidi" w:cstheme="majorBidi"/>
          <w:sz w:val="18"/>
          <w:szCs w:val="18"/>
          <w:lang w:eastAsia="en-US"/>
        </w:rPr>
        <w:t xml:space="preserve"> PAPR by approximately 14.464dB, the combination of WHT with </w:t>
      </w:r>
      <w:r w:rsidRPr="007B3AAD">
        <w:rPr>
          <w:rFonts w:asciiTheme="majorBidi" w:eastAsiaTheme="minorHAnsi" w:hAnsiTheme="majorBidi" w:cstheme="majorBidi"/>
          <w:sz w:val="18"/>
          <w:szCs w:val="18"/>
          <w:lang w:eastAsia="en-US"/>
        </w:rPr>
        <w:t xml:space="preserve">Mu law </w:t>
      </w:r>
      <w:r w:rsidRPr="00E320BF">
        <w:rPr>
          <w:rFonts w:asciiTheme="majorBidi" w:eastAsiaTheme="minorHAnsi" w:hAnsiTheme="majorBidi" w:cstheme="majorBidi"/>
          <w:sz w:val="18"/>
          <w:szCs w:val="18"/>
          <w:lang w:eastAsia="en-US"/>
        </w:rPr>
        <w:t>Compan</w:t>
      </w:r>
      <w:r w:rsidRPr="00675CCE">
        <w:rPr>
          <w:rFonts w:asciiTheme="majorBidi" w:eastAsiaTheme="minorHAnsi" w:hAnsiTheme="majorBidi" w:cstheme="majorBidi"/>
          <w:sz w:val="18"/>
          <w:szCs w:val="18"/>
          <w:lang w:eastAsia="en-US"/>
        </w:rPr>
        <w:t>ding can reduce the PAPR by approximately 14.193 dB and finally, the combination of DST with Mu law Companding can reduce the</w:t>
      </w:r>
      <w:r w:rsidRPr="00E320BF">
        <w:rPr>
          <w:rFonts w:asciiTheme="majorBidi" w:eastAsiaTheme="minorHAnsi" w:hAnsiTheme="majorBidi" w:cstheme="majorBidi"/>
          <w:sz w:val="18"/>
          <w:szCs w:val="18"/>
          <w:lang w:eastAsia="en-US"/>
        </w:rPr>
        <w:t xml:space="preserve"> PAPR by approximately 15.112 </w:t>
      </w:r>
      <w:proofErr w:type="spellStart"/>
      <w:r w:rsidRPr="00E320BF">
        <w:rPr>
          <w:rFonts w:asciiTheme="majorBidi" w:eastAsiaTheme="minorHAnsi" w:hAnsiTheme="majorBidi" w:cstheme="majorBidi"/>
          <w:sz w:val="18"/>
          <w:szCs w:val="18"/>
          <w:lang w:eastAsia="en-US"/>
        </w:rPr>
        <w:t>dB.</w:t>
      </w:r>
      <w:proofErr w:type="spellEnd"/>
    </w:p>
    <w:p w:rsidR="002D45F0" w:rsidRDefault="002D45F0" w:rsidP="002D45F0">
      <w:pPr>
        <w:tabs>
          <w:tab w:val="left" w:pos="964"/>
        </w:tabs>
        <w:jc w:val="both"/>
        <w:rPr>
          <w:rFonts w:asciiTheme="majorBidi" w:eastAsiaTheme="minorHAnsi" w:hAnsiTheme="majorBidi" w:cstheme="majorBidi"/>
          <w:sz w:val="18"/>
          <w:szCs w:val="18"/>
          <w:lang w:eastAsia="en-US"/>
        </w:rPr>
      </w:pPr>
    </w:p>
    <w:p w:rsidR="002D2A5F" w:rsidRDefault="002D2A5F" w:rsidP="00B26083">
      <w:pPr>
        <w:tabs>
          <w:tab w:val="left" w:pos="964"/>
        </w:tabs>
        <w:jc w:val="both"/>
        <w:rPr>
          <w:rFonts w:asciiTheme="majorBidi" w:eastAsiaTheme="minorHAnsi" w:hAnsiTheme="majorBidi" w:cstheme="majorBidi"/>
          <w:sz w:val="18"/>
          <w:szCs w:val="18"/>
          <w:lang w:eastAsia="en-US"/>
        </w:rPr>
      </w:pPr>
    </w:p>
    <w:p w:rsidR="00B267CE" w:rsidRPr="008161AC" w:rsidRDefault="00F95513" w:rsidP="00ED608F">
      <w:pPr>
        <w:tabs>
          <w:tab w:val="left" w:pos="964"/>
        </w:tabs>
        <w:jc w:val="both"/>
        <w:rPr>
          <w:rFonts w:asciiTheme="majorBidi" w:eastAsiaTheme="minorHAnsi" w:hAnsiTheme="majorBidi" w:cstheme="majorBidi"/>
          <w:b/>
          <w:bCs/>
          <w:sz w:val="20"/>
          <w:szCs w:val="20"/>
          <w:lang w:eastAsia="en-US"/>
        </w:rPr>
      </w:pPr>
      <w:r w:rsidRPr="008161AC">
        <w:rPr>
          <w:rFonts w:asciiTheme="majorBidi" w:eastAsiaTheme="minorHAnsi" w:hAnsiTheme="majorBidi" w:cstheme="majorBidi"/>
          <w:b/>
          <w:bCs/>
          <w:sz w:val="20"/>
          <w:szCs w:val="20"/>
          <w:lang w:eastAsia="en-US"/>
        </w:rPr>
        <w:t>6</w:t>
      </w:r>
      <w:r w:rsidR="00B267CE" w:rsidRPr="008161AC">
        <w:rPr>
          <w:rFonts w:asciiTheme="majorBidi" w:eastAsiaTheme="minorHAnsi" w:hAnsiTheme="majorBidi" w:cstheme="majorBidi"/>
          <w:b/>
          <w:bCs/>
          <w:sz w:val="20"/>
          <w:szCs w:val="20"/>
          <w:lang w:eastAsia="en-US"/>
        </w:rPr>
        <w:t xml:space="preserve">.2 BER performance </w:t>
      </w:r>
    </w:p>
    <w:p w:rsidR="00EC7AE2" w:rsidRDefault="00EC7AE2" w:rsidP="00ED608F">
      <w:pPr>
        <w:tabs>
          <w:tab w:val="left" w:pos="964"/>
        </w:tabs>
        <w:jc w:val="both"/>
        <w:rPr>
          <w:rFonts w:asciiTheme="majorBidi" w:eastAsiaTheme="minorHAnsi" w:hAnsiTheme="majorBidi" w:cstheme="majorBidi"/>
          <w:sz w:val="18"/>
          <w:szCs w:val="18"/>
          <w:lang w:eastAsia="en-US"/>
        </w:rPr>
      </w:pPr>
    </w:p>
    <w:p w:rsidR="002D45F0" w:rsidRDefault="002D45F0" w:rsidP="002D45F0">
      <w:pPr>
        <w:tabs>
          <w:tab w:val="left" w:pos="964"/>
        </w:tabs>
        <w:jc w:val="both"/>
        <w:rPr>
          <w:rFonts w:asciiTheme="majorBidi" w:eastAsiaTheme="minorHAnsi" w:hAnsiTheme="majorBidi" w:cstheme="majorBidi"/>
          <w:sz w:val="18"/>
          <w:szCs w:val="18"/>
          <w:lang w:eastAsia="en-US"/>
        </w:rPr>
      </w:pPr>
      <w:r>
        <w:rPr>
          <w:rFonts w:asciiTheme="majorBidi" w:eastAsiaTheme="minorHAnsi" w:hAnsiTheme="majorBidi" w:cstheme="majorBidi"/>
          <w:sz w:val="18"/>
          <w:szCs w:val="18"/>
          <w:lang w:eastAsia="en-US" w:bidi="ar-EG"/>
        </w:rPr>
        <w:t xml:space="preserve">Fig. </w:t>
      </w:r>
      <w:r w:rsidRPr="00675CCE">
        <w:rPr>
          <w:rFonts w:asciiTheme="majorBidi" w:eastAsiaTheme="minorHAnsi" w:hAnsiTheme="majorBidi" w:cstheme="majorBidi"/>
          <w:sz w:val="18"/>
          <w:szCs w:val="18"/>
          <w:lang w:eastAsia="en-US" w:bidi="ar-EG"/>
        </w:rPr>
        <w:t>12 illustrates</w:t>
      </w:r>
      <w:r>
        <w:rPr>
          <w:rFonts w:asciiTheme="majorBidi" w:eastAsiaTheme="minorHAnsi" w:hAnsiTheme="majorBidi" w:cstheme="majorBidi"/>
          <w:sz w:val="18"/>
          <w:szCs w:val="18"/>
          <w:lang w:eastAsia="en-US" w:bidi="ar-EG"/>
        </w:rPr>
        <w:t xml:space="preserve"> the BER of the proposed system as </w:t>
      </w:r>
      <w:r w:rsidRPr="00AD6A5C">
        <w:rPr>
          <w:rFonts w:asciiTheme="majorBidi" w:eastAsiaTheme="minorHAnsi" w:hAnsiTheme="majorBidi" w:cstheme="majorBidi"/>
          <w:noProof/>
          <w:sz w:val="18"/>
          <w:szCs w:val="18"/>
          <w:lang w:eastAsia="en-US" w:bidi="ar-EG"/>
        </w:rPr>
        <w:t>function</w:t>
      </w:r>
      <w:r>
        <w:rPr>
          <w:rFonts w:asciiTheme="majorBidi" w:eastAsiaTheme="minorHAnsi" w:hAnsiTheme="majorBidi" w:cstheme="majorBidi"/>
          <w:sz w:val="18"/>
          <w:szCs w:val="18"/>
          <w:lang w:eastAsia="en-US" w:bidi="ar-EG"/>
        </w:rPr>
        <w:t xml:space="preserve"> </w:t>
      </w:r>
      <w:r w:rsidRPr="00AD6A5C">
        <w:rPr>
          <w:rFonts w:asciiTheme="majorBidi" w:eastAsiaTheme="minorHAnsi" w:hAnsiTheme="majorBidi" w:cstheme="majorBidi"/>
          <w:noProof/>
          <w:sz w:val="18"/>
          <w:szCs w:val="18"/>
          <w:lang w:eastAsia="en-US" w:bidi="ar-EG"/>
        </w:rPr>
        <w:t>of  signal</w:t>
      </w:r>
      <w:r>
        <w:rPr>
          <w:rFonts w:asciiTheme="majorBidi" w:eastAsiaTheme="minorHAnsi" w:hAnsiTheme="majorBidi" w:cstheme="majorBidi"/>
          <w:sz w:val="18"/>
          <w:szCs w:val="18"/>
          <w:lang w:eastAsia="en-US" w:bidi="ar-EG"/>
        </w:rPr>
        <w:t xml:space="preserve"> to noise ratio for various schemes over an AWGN </w:t>
      </w:r>
      <w:r w:rsidRPr="00B06AE3">
        <w:rPr>
          <w:rFonts w:asciiTheme="majorBidi" w:eastAsiaTheme="minorHAnsi" w:hAnsiTheme="majorBidi" w:cstheme="majorBidi"/>
          <w:noProof/>
          <w:sz w:val="18"/>
          <w:szCs w:val="18"/>
          <w:lang w:eastAsia="en-US" w:bidi="ar-EG"/>
        </w:rPr>
        <w:t>channel.</w:t>
      </w:r>
      <w:r w:rsidRPr="00D26957">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W</w:t>
      </w:r>
      <w:r w:rsidRPr="0080273C">
        <w:rPr>
          <w:rFonts w:asciiTheme="majorBidi" w:eastAsiaTheme="minorHAnsi" w:hAnsiTheme="majorBidi" w:cstheme="majorBidi"/>
          <w:sz w:val="18"/>
          <w:szCs w:val="18"/>
          <w:lang w:eastAsia="en-US"/>
        </w:rPr>
        <w:t xml:space="preserve">e can observe </w:t>
      </w:r>
      <w:r w:rsidRPr="00AD6A5C">
        <w:rPr>
          <w:rFonts w:asciiTheme="majorBidi" w:eastAsiaTheme="minorHAnsi" w:hAnsiTheme="majorBidi" w:cstheme="majorBidi"/>
          <w:noProof/>
          <w:sz w:val="18"/>
          <w:szCs w:val="18"/>
          <w:lang w:eastAsia="en-US"/>
        </w:rPr>
        <w:t>that fortunately</w:t>
      </w:r>
      <w:r>
        <w:rPr>
          <w:rFonts w:asciiTheme="majorBidi" w:eastAsiaTheme="minorHAnsi" w:hAnsiTheme="majorBidi" w:cstheme="majorBidi"/>
          <w:sz w:val="18"/>
          <w:szCs w:val="18"/>
          <w:lang w:eastAsia="en-US"/>
        </w:rPr>
        <w:t xml:space="preserve"> that the hybrid scheme</w:t>
      </w:r>
      <w:r w:rsidRPr="0080273C">
        <w:rPr>
          <w:rFonts w:asciiTheme="majorBidi" w:eastAsiaTheme="minorHAnsi" w:hAnsiTheme="majorBidi" w:cstheme="majorBidi"/>
          <w:sz w:val="18"/>
          <w:szCs w:val="18"/>
          <w:lang w:eastAsia="en-US"/>
        </w:rPr>
        <w:t xml:space="preserve"> based on the combination of DST and </w:t>
      </w:r>
      <w:r>
        <w:rPr>
          <w:rFonts w:asciiTheme="majorBidi" w:eastAsiaTheme="minorHAnsi" w:hAnsiTheme="majorBidi" w:cstheme="majorBidi"/>
          <w:sz w:val="18"/>
          <w:szCs w:val="18"/>
          <w:lang w:eastAsia="en-US"/>
        </w:rPr>
        <w:t>Mu</w:t>
      </w:r>
      <w:r w:rsidRPr="0080273C">
        <w:rPr>
          <w:rFonts w:asciiTheme="majorBidi" w:eastAsiaTheme="minorHAnsi" w:hAnsiTheme="majorBidi" w:cstheme="majorBidi"/>
          <w:sz w:val="18"/>
          <w:szCs w:val="18"/>
          <w:lang w:eastAsia="en-US"/>
        </w:rPr>
        <w:t>-Law com</w:t>
      </w:r>
      <w:r>
        <w:rPr>
          <w:rFonts w:asciiTheme="majorBidi" w:eastAsiaTheme="minorHAnsi" w:hAnsiTheme="majorBidi" w:cstheme="majorBidi"/>
          <w:sz w:val="18"/>
          <w:szCs w:val="18"/>
          <w:lang w:eastAsia="en-US"/>
        </w:rPr>
        <w:t>panding has</w:t>
      </w:r>
      <w:r w:rsidRPr="0080273C">
        <w:rPr>
          <w:rFonts w:asciiTheme="majorBidi" w:eastAsiaTheme="minorHAnsi" w:hAnsiTheme="majorBidi" w:cstheme="majorBidi"/>
          <w:sz w:val="18"/>
          <w:szCs w:val="18"/>
          <w:lang w:eastAsia="en-US"/>
        </w:rPr>
        <w:t xml:space="preserve"> better pe</w:t>
      </w:r>
      <w:r w:rsidRPr="0080273C">
        <w:rPr>
          <w:rFonts w:asciiTheme="majorBidi" w:eastAsiaTheme="minorHAnsi" w:hAnsiTheme="majorBidi" w:cstheme="majorBidi"/>
          <w:sz w:val="18"/>
          <w:szCs w:val="18"/>
          <w:lang w:eastAsia="en-US"/>
        </w:rPr>
        <w:t>r</w:t>
      </w:r>
      <w:r w:rsidRPr="0080273C">
        <w:rPr>
          <w:rFonts w:asciiTheme="majorBidi" w:eastAsiaTheme="minorHAnsi" w:hAnsiTheme="majorBidi" w:cstheme="majorBidi"/>
          <w:sz w:val="18"/>
          <w:szCs w:val="18"/>
          <w:lang w:eastAsia="en-US"/>
        </w:rPr>
        <w:t xml:space="preserve">formance </w:t>
      </w:r>
      <w:r>
        <w:rPr>
          <w:rFonts w:asciiTheme="majorBidi" w:eastAsiaTheme="minorHAnsi" w:hAnsiTheme="majorBidi" w:cstheme="majorBidi"/>
          <w:sz w:val="18"/>
          <w:szCs w:val="18"/>
          <w:lang w:eastAsia="en-US"/>
        </w:rPr>
        <w:t>than</w:t>
      </w:r>
      <w:r w:rsidRPr="0080273C">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other</w:t>
      </w:r>
      <w:r w:rsidRPr="0080273C">
        <w:rPr>
          <w:rFonts w:asciiTheme="majorBidi" w:eastAsiaTheme="minorHAnsi" w:hAnsiTheme="majorBidi" w:cstheme="majorBidi"/>
          <w:sz w:val="18"/>
          <w:szCs w:val="18"/>
          <w:lang w:eastAsia="en-US"/>
        </w:rPr>
        <w:t xml:space="preserve"> types of hybrid scheme</w:t>
      </w:r>
      <w:r>
        <w:rPr>
          <w:rFonts w:asciiTheme="majorBidi" w:eastAsiaTheme="minorHAnsi" w:hAnsiTheme="majorBidi" w:cstheme="majorBidi"/>
          <w:sz w:val="18"/>
          <w:szCs w:val="18"/>
          <w:lang w:eastAsia="en-US"/>
        </w:rPr>
        <w:t>s.</w:t>
      </w:r>
      <w:r w:rsidRPr="0080273C">
        <w:rPr>
          <w:rFonts w:asciiTheme="majorBidi" w:eastAsiaTheme="minorHAnsi" w:hAnsiTheme="majorBidi" w:cstheme="majorBidi"/>
          <w:sz w:val="18"/>
          <w:szCs w:val="18"/>
          <w:lang w:eastAsia="en-US"/>
        </w:rPr>
        <w:t xml:space="preserve"> </w:t>
      </w:r>
    </w:p>
    <w:p w:rsidR="00D26957" w:rsidRPr="0080273C" w:rsidRDefault="00D26957" w:rsidP="00D26957">
      <w:pPr>
        <w:tabs>
          <w:tab w:val="left" w:pos="964"/>
        </w:tabs>
        <w:jc w:val="both"/>
        <w:rPr>
          <w:rFonts w:asciiTheme="majorBidi" w:eastAsiaTheme="minorHAnsi" w:hAnsiTheme="majorBidi" w:cstheme="majorBidi"/>
          <w:sz w:val="18"/>
          <w:szCs w:val="18"/>
          <w:lang w:eastAsia="en-US"/>
        </w:rPr>
      </w:pPr>
    </w:p>
    <w:p w:rsidR="00271127" w:rsidRDefault="00ED608F" w:rsidP="00271127">
      <w:pPr>
        <w:pStyle w:val="SAP-Paragraph"/>
        <w:spacing w:line="240" w:lineRule="auto"/>
        <w:ind w:firstLineChars="0" w:firstLine="0"/>
        <w:rPr>
          <w:rFonts w:asciiTheme="majorBidi" w:eastAsiaTheme="minorHAnsi" w:hAnsiTheme="majorBidi" w:cstheme="majorBidi"/>
          <w:sz w:val="18"/>
          <w:szCs w:val="18"/>
          <w:lang w:val="en-US" w:eastAsia="en-US"/>
        </w:rPr>
      </w:pPr>
      <w:r>
        <w:rPr>
          <w:rFonts w:asciiTheme="majorBidi" w:eastAsiaTheme="minorHAnsi" w:hAnsiTheme="majorBidi" w:cstheme="majorBidi"/>
          <w:noProof/>
          <w:sz w:val="18"/>
          <w:szCs w:val="18"/>
          <w:lang w:val="en-US" w:eastAsia="en-US"/>
        </w:rPr>
        <w:drawing>
          <wp:inline distT="0" distB="0" distL="0" distR="0">
            <wp:extent cx="3054096" cy="2609088"/>
            <wp:effectExtent l="0" t="0" r="0" b="1270"/>
            <wp:docPr id="681" name="صورة 681" descr="C:\Users\shadaahmed\Desktop\7th Pape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daahmed\Desktop\7th Paper\1111.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060065" cy="2614187"/>
                    </a:xfrm>
                    <a:prstGeom prst="rect">
                      <a:avLst/>
                    </a:prstGeom>
                    <a:noFill/>
                    <a:ln>
                      <a:noFill/>
                    </a:ln>
                  </pic:spPr>
                </pic:pic>
              </a:graphicData>
            </a:graphic>
          </wp:inline>
        </w:drawing>
      </w:r>
    </w:p>
    <w:p w:rsidR="008161AC" w:rsidRDefault="008161AC" w:rsidP="005D252C">
      <w:pPr>
        <w:pStyle w:val="ad"/>
        <w:jc w:val="center"/>
        <w:rPr>
          <w:rFonts w:asciiTheme="majorBidi" w:hAnsiTheme="majorBidi" w:cstheme="majorBidi"/>
          <w:sz w:val="18"/>
          <w:szCs w:val="18"/>
        </w:rPr>
      </w:pPr>
    </w:p>
    <w:p w:rsidR="00271127" w:rsidRPr="006A1EBE" w:rsidRDefault="00271127" w:rsidP="006A1EBE">
      <w:pPr>
        <w:pStyle w:val="ad"/>
        <w:jc w:val="center"/>
        <w:rPr>
          <w:rFonts w:asciiTheme="majorBidi" w:hAnsiTheme="majorBidi" w:cstheme="majorBidi"/>
          <w:sz w:val="16"/>
          <w:szCs w:val="16"/>
        </w:rPr>
      </w:pPr>
      <w:r w:rsidRPr="006A1EBE">
        <w:rPr>
          <w:rFonts w:asciiTheme="majorBidi" w:hAnsiTheme="majorBidi" w:cstheme="majorBidi"/>
          <w:b/>
          <w:bCs/>
          <w:sz w:val="16"/>
          <w:szCs w:val="16"/>
        </w:rPr>
        <w:t>Fig</w:t>
      </w:r>
      <w:r w:rsidR="006A1EBE" w:rsidRPr="006A1EBE">
        <w:rPr>
          <w:rFonts w:asciiTheme="majorBidi" w:hAnsiTheme="majorBidi" w:cstheme="majorBidi"/>
          <w:b/>
          <w:bCs/>
          <w:sz w:val="16"/>
          <w:szCs w:val="16"/>
        </w:rPr>
        <w:t>.</w:t>
      </w:r>
      <w:r w:rsidRPr="006A1EBE">
        <w:rPr>
          <w:rFonts w:asciiTheme="majorBidi" w:hAnsiTheme="majorBidi" w:cstheme="majorBidi"/>
          <w:b/>
          <w:bCs/>
          <w:sz w:val="16"/>
          <w:szCs w:val="16"/>
        </w:rPr>
        <w:t>1</w:t>
      </w:r>
      <w:r w:rsidR="005D252C" w:rsidRPr="006A1EBE">
        <w:rPr>
          <w:rFonts w:asciiTheme="majorBidi" w:hAnsiTheme="majorBidi" w:cstheme="majorBidi"/>
          <w:b/>
          <w:bCs/>
          <w:sz w:val="16"/>
          <w:szCs w:val="16"/>
        </w:rPr>
        <w:t>2</w:t>
      </w:r>
      <w:r w:rsidR="006A1EBE" w:rsidRPr="006A1EBE">
        <w:rPr>
          <w:rFonts w:asciiTheme="majorBidi" w:hAnsiTheme="majorBidi" w:cstheme="majorBidi"/>
          <w:b/>
          <w:bCs/>
          <w:sz w:val="16"/>
          <w:szCs w:val="16"/>
        </w:rPr>
        <w:t>:</w:t>
      </w:r>
      <w:r w:rsidR="006A1EBE">
        <w:rPr>
          <w:rFonts w:asciiTheme="majorBidi" w:hAnsiTheme="majorBidi" w:cstheme="majorBidi"/>
          <w:sz w:val="16"/>
          <w:szCs w:val="16"/>
        </w:rPr>
        <w:t xml:space="preserve"> </w:t>
      </w:r>
      <w:r w:rsidRPr="006A1EBE">
        <w:rPr>
          <w:rFonts w:asciiTheme="majorBidi" w:hAnsiTheme="majorBidi" w:cstheme="majorBidi"/>
          <w:sz w:val="16"/>
          <w:szCs w:val="16"/>
        </w:rPr>
        <w:t xml:space="preserve">BER </w:t>
      </w:r>
      <w:r w:rsidR="001C1E8E" w:rsidRPr="006A1EBE">
        <w:rPr>
          <w:rFonts w:asciiTheme="majorBidi" w:hAnsiTheme="majorBidi" w:cstheme="majorBidi"/>
          <w:sz w:val="16"/>
          <w:szCs w:val="16"/>
        </w:rPr>
        <w:t>P</w:t>
      </w:r>
      <w:r w:rsidRPr="006A1EBE">
        <w:rPr>
          <w:rFonts w:asciiTheme="majorBidi" w:hAnsiTheme="majorBidi" w:cstheme="majorBidi"/>
          <w:sz w:val="16"/>
          <w:szCs w:val="16"/>
        </w:rPr>
        <w:t>erformance of FBMC</w:t>
      </w:r>
      <w:r w:rsidR="001C1E8E" w:rsidRPr="006A1EBE">
        <w:rPr>
          <w:rFonts w:asciiTheme="majorBidi" w:hAnsiTheme="majorBidi" w:cstheme="majorBidi"/>
          <w:sz w:val="16"/>
          <w:szCs w:val="16"/>
        </w:rPr>
        <w:t>/</w:t>
      </w:r>
      <w:r w:rsidRPr="006A1EBE">
        <w:rPr>
          <w:rFonts w:asciiTheme="majorBidi" w:hAnsiTheme="majorBidi" w:cstheme="majorBidi"/>
          <w:sz w:val="16"/>
          <w:szCs w:val="16"/>
        </w:rPr>
        <w:t>OQAM with various PAPR reduction techniques</w:t>
      </w:r>
    </w:p>
    <w:p w:rsidR="00D26957" w:rsidRDefault="00D26957" w:rsidP="005D252C">
      <w:pPr>
        <w:pStyle w:val="ad"/>
        <w:jc w:val="center"/>
        <w:rPr>
          <w:rFonts w:asciiTheme="majorBidi" w:hAnsiTheme="majorBidi" w:cstheme="majorBidi"/>
          <w:sz w:val="18"/>
          <w:szCs w:val="18"/>
        </w:rPr>
      </w:pPr>
    </w:p>
    <w:p w:rsidR="00250FCB" w:rsidRDefault="008B5689" w:rsidP="00271127">
      <w:pPr>
        <w:pStyle w:val="SAP-Paragraph"/>
        <w:spacing w:line="240" w:lineRule="auto"/>
        <w:ind w:firstLineChars="0" w:firstLine="0"/>
        <w:rPr>
          <w:rFonts w:asciiTheme="majorBidi" w:eastAsiaTheme="minorHAnsi" w:hAnsiTheme="majorBidi" w:cstheme="majorBidi"/>
          <w:sz w:val="18"/>
          <w:szCs w:val="18"/>
          <w:lang w:val="en-US" w:eastAsia="en-US"/>
        </w:rPr>
      </w:pPr>
      <w:r>
        <w:rPr>
          <w:rFonts w:asciiTheme="majorBidi" w:eastAsiaTheme="minorHAnsi" w:hAnsiTheme="majorBidi" w:cstheme="majorBidi"/>
          <w:noProof/>
          <w:sz w:val="18"/>
          <w:szCs w:val="18"/>
          <w:lang w:val="en-US" w:eastAsia="en-US"/>
        </w:rPr>
        <w:drawing>
          <wp:inline distT="0" distB="0" distL="0" distR="0">
            <wp:extent cx="3048000" cy="2542032"/>
            <wp:effectExtent l="0" t="0" r="0" b="0"/>
            <wp:docPr id="7" name="صورة 7" descr="C:\Users\shadaahmed\Desktop\ssss\I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hadaahmed\Desktop\ssss\IMAD.jp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60065" cy="2552094"/>
                    </a:xfrm>
                    <a:prstGeom prst="rect">
                      <a:avLst/>
                    </a:prstGeom>
                    <a:noFill/>
                    <a:ln>
                      <a:noFill/>
                    </a:ln>
                  </pic:spPr>
                </pic:pic>
              </a:graphicData>
            </a:graphic>
          </wp:inline>
        </w:drawing>
      </w:r>
    </w:p>
    <w:p w:rsidR="00D26957" w:rsidRDefault="008B5689" w:rsidP="006A1EBE">
      <w:pPr>
        <w:pStyle w:val="ad"/>
        <w:jc w:val="center"/>
        <w:rPr>
          <w:rFonts w:asciiTheme="majorBidi" w:hAnsiTheme="majorBidi" w:cstheme="majorBidi"/>
          <w:sz w:val="18"/>
          <w:szCs w:val="18"/>
        </w:rPr>
      </w:pPr>
      <w:r w:rsidRPr="006A1EBE">
        <w:rPr>
          <w:rFonts w:asciiTheme="majorBidi" w:hAnsiTheme="majorBidi" w:cstheme="majorBidi"/>
          <w:b/>
          <w:bCs/>
          <w:sz w:val="16"/>
          <w:szCs w:val="16"/>
        </w:rPr>
        <w:t>Fig</w:t>
      </w:r>
      <w:r w:rsidR="006A1EBE" w:rsidRPr="006A1EBE">
        <w:rPr>
          <w:rFonts w:asciiTheme="majorBidi" w:hAnsiTheme="majorBidi" w:cstheme="majorBidi"/>
          <w:b/>
          <w:bCs/>
          <w:sz w:val="16"/>
          <w:szCs w:val="16"/>
        </w:rPr>
        <w:t>.</w:t>
      </w:r>
      <w:r w:rsidRPr="006A1EBE">
        <w:rPr>
          <w:rFonts w:asciiTheme="majorBidi" w:hAnsiTheme="majorBidi" w:cstheme="majorBidi"/>
          <w:b/>
          <w:bCs/>
          <w:sz w:val="16"/>
          <w:szCs w:val="16"/>
        </w:rPr>
        <w:t xml:space="preserve"> 1</w:t>
      </w:r>
      <w:r w:rsidR="00675CCE" w:rsidRPr="006A1EBE">
        <w:rPr>
          <w:rFonts w:asciiTheme="majorBidi" w:hAnsiTheme="majorBidi" w:cstheme="majorBidi"/>
          <w:b/>
          <w:bCs/>
          <w:sz w:val="16"/>
          <w:szCs w:val="16"/>
        </w:rPr>
        <w:t>3</w:t>
      </w:r>
      <w:r w:rsidR="006A1EBE" w:rsidRPr="006A1EBE">
        <w:rPr>
          <w:rFonts w:asciiTheme="majorBidi" w:hAnsiTheme="majorBidi" w:cstheme="majorBidi"/>
          <w:sz w:val="16"/>
          <w:szCs w:val="16"/>
        </w:rPr>
        <w:t xml:space="preserve">: </w:t>
      </w:r>
      <w:r w:rsidRPr="006A1EBE">
        <w:rPr>
          <w:rFonts w:asciiTheme="majorBidi" w:hAnsiTheme="majorBidi" w:cstheme="majorBidi"/>
          <w:sz w:val="16"/>
          <w:szCs w:val="16"/>
        </w:rPr>
        <w:t>Peak canceling signal of the conventional FBMC and Hybrid scheme consist from DST Precoding and Mu Comp</w:t>
      </w:r>
      <w:r w:rsidRPr="008B5689">
        <w:rPr>
          <w:rFonts w:asciiTheme="majorBidi" w:hAnsiTheme="majorBidi" w:cstheme="majorBidi"/>
          <w:sz w:val="18"/>
          <w:szCs w:val="18"/>
        </w:rPr>
        <w:t>.</w:t>
      </w:r>
    </w:p>
    <w:p w:rsidR="00FA2A65" w:rsidRDefault="00FA2A65" w:rsidP="00675CCE">
      <w:pPr>
        <w:pStyle w:val="ad"/>
        <w:jc w:val="center"/>
        <w:rPr>
          <w:rFonts w:asciiTheme="majorBidi" w:hAnsiTheme="majorBidi" w:cstheme="majorBidi"/>
          <w:sz w:val="18"/>
          <w:szCs w:val="18"/>
        </w:rPr>
      </w:pPr>
    </w:p>
    <w:p w:rsidR="00FA2A65" w:rsidRDefault="002D45F0" w:rsidP="002D45F0">
      <w:pPr>
        <w:jc w:val="both"/>
        <w:rPr>
          <w:rFonts w:asciiTheme="majorBidi" w:eastAsiaTheme="minorHAnsi" w:hAnsiTheme="majorBidi" w:cstheme="majorBidi"/>
          <w:sz w:val="18"/>
          <w:szCs w:val="18"/>
          <w:lang w:eastAsia="en-US" w:bidi="ar-EG"/>
        </w:rPr>
      </w:pPr>
      <w:r w:rsidRPr="000307FD">
        <w:rPr>
          <w:rFonts w:asciiTheme="majorBidi" w:eastAsiaTheme="minorHAnsi" w:hAnsiTheme="majorBidi" w:cstheme="majorBidi"/>
          <w:sz w:val="18"/>
          <w:szCs w:val="18"/>
          <w:lang w:eastAsia="en-US" w:bidi="ar-EG"/>
        </w:rPr>
        <w:t xml:space="preserve">Figure </w:t>
      </w:r>
      <w:r>
        <w:rPr>
          <w:rFonts w:asciiTheme="majorBidi" w:eastAsiaTheme="minorHAnsi" w:hAnsiTheme="majorBidi" w:cstheme="majorBidi"/>
          <w:sz w:val="18"/>
          <w:szCs w:val="18"/>
          <w:lang w:eastAsia="en-US" w:bidi="ar-EG"/>
        </w:rPr>
        <w:t xml:space="preserve">13 </w:t>
      </w:r>
      <w:r w:rsidRPr="000307FD">
        <w:rPr>
          <w:rFonts w:asciiTheme="majorBidi" w:eastAsiaTheme="minorHAnsi" w:hAnsiTheme="majorBidi" w:cstheme="majorBidi"/>
          <w:sz w:val="18"/>
          <w:szCs w:val="18"/>
          <w:lang w:eastAsia="en-US" w:bidi="ar-EG"/>
        </w:rPr>
        <w:t xml:space="preserve"> </w:t>
      </w:r>
      <w:r>
        <w:rPr>
          <w:rFonts w:asciiTheme="majorBidi" w:eastAsiaTheme="minorHAnsi" w:hAnsiTheme="majorBidi" w:cstheme="majorBidi"/>
          <w:sz w:val="18"/>
          <w:szCs w:val="18"/>
          <w:lang w:eastAsia="en-US" w:bidi="ar-EG"/>
        </w:rPr>
        <w:t xml:space="preserve">illustrates that the time variations of </w:t>
      </w:r>
      <w:r w:rsidRPr="00AD6A5C">
        <w:rPr>
          <w:rFonts w:asciiTheme="majorBidi" w:eastAsiaTheme="minorHAnsi" w:hAnsiTheme="majorBidi" w:cstheme="majorBidi"/>
          <w:noProof/>
          <w:sz w:val="18"/>
          <w:szCs w:val="18"/>
          <w:lang w:eastAsia="en-US" w:bidi="ar-EG"/>
        </w:rPr>
        <w:t>the of</w:t>
      </w:r>
      <w:r w:rsidRPr="000307FD">
        <w:rPr>
          <w:rFonts w:asciiTheme="majorBidi" w:eastAsiaTheme="minorHAnsi" w:hAnsiTheme="majorBidi" w:cstheme="majorBidi"/>
          <w:sz w:val="18"/>
          <w:szCs w:val="18"/>
          <w:lang w:eastAsia="en-US" w:bidi="ar-EG"/>
        </w:rPr>
        <w:t xml:space="preserve"> </w:t>
      </w:r>
      <w:r w:rsidRPr="008B5689">
        <w:rPr>
          <w:rFonts w:asciiTheme="majorBidi" w:eastAsiaTheme="minorHAnsi" w:hAnsiTheme="majorBidi" w:cstheme="majorBidi"/>
          <w:sz w:val="18"/>
          <w:szCs w:val="18"/>
          <w:lang w:eastAsia="en-US"/>
        </w:rPr>
        <w:t>the conve</w:t>
      </w:r>
      <w:r w:rsidRPr="008B5689">
        <w:rPr>
          <w:rFonts w:asciiTheme="majorBidi" w:eastAsiaTheme="minorHAnsi" w:hAnsiTheme="majorBidi" w:cstheme="majorBidi"/>
          <w:sz w:val="18"/>
          <w:szCs w:val="18"/>
          <w:lang w:eastAsia="en-US"/>
        </w:rPr>
        <w:t>n</w:t>
      </w:r>
      <w:r w:rsidRPr="008B5689">
        <w:rPr>
          <w:rFonts w:asciiTheme="majorBidi" w:eastAsiaTheme="minorHAnsi" w:hAnsiTheme="majorBidi" w:cstheme="majorBidi"/>
          <w:sz w:val="18"/>
          <w:szCs w:val="18"/>
          <w:lang w:eastAsia="en-US"/>
        </w:rPr>
        <w:t>tional</w:t>
      </w:r>
      <w:r>
        <w:rPr>
          <w:rFonts w:asciiTheme="majorBidi" w:hAnsiTheme="majorBidi" w:cstheme="majorBidi"/>
          <w:sz w:val="18"/>
          <w:szCs w:val="18"/>
        </w:rPr>
        <w:t xml:space="preserve"> FBMC </w:t>
      </w:r>
      <w:r>
        <w:rPr>
          <w:rFonts w:asciiTheme="majorBidi" w:eastAsiaTheme="minorHAnsi" w:hAnsiTheme="majorBidi" w:cstheme="majorBidi"/>
          <w:sz w:val="18"/>
          <w:szCs w:val="18"/>
          <w:lang w:eastAsia="en-US"/>
        </w:rPr>
        <w:t xml:space="preserve">signal </w:t>
      </w:r>
      <w:r w:rsidR="00AD6A5C">
        <w:rPr>
          <w:rFonts w:asciiTheme="majorBidi" w:eastAsiaTheme="minorHAnsi" w:hAnsiTheme="majorBidi" w:cstheme="majorBidi"/>
          <w:noProof/>
          <w:sz w:val="18"/>
          <w:szCs w:val="18"/>
          <w:lang w:eastAsia="en-US"/>
        </w:rPr>
        <w:t>are</w:t>
      </w:r>
      <w:r>
        <w:rPr>
          <w:rFonts w:asciiTheme="majorBidi" w:eastAsiaTheme="minorHAnsi" w:hAnsiTheme="majorBidi" w:cstheme="majorBidi"/>
          <w:sz w:val="18"/>
          <w:szCs w:val="18"/>
          <w:lang w:eastAsia="en-US"/>
        </w:rPr>
        <w:t xml:space="preserve"> much larger than that of FBMC with</w:t>
      </w:r>
      <w:r w:rsidRPr="008B5689">
        <w:rPr>
          <w:rFonts w:asciiTheme="majorBidi" w:eastAsiaTheme="minorHAnsi" w:hAnsiTheme="majorBidi" w:cstheme="majorBidi"/>
          <w:sz w:val="18"/>
          <w:szCs w:val="18"/>
          <w:lang w:eastAsia="en-US"/>
        </w:rPr>
        <w:t xml:space="preserve"> </w:t>
      </w:r>
      <w:r>
        <w:rPr>
          <w:rFonts w:asciiTheme="majorBidi" w:hAnsiTheme="majorBidi" w:cstheme="majorBidi"/>
          <w:sz w:val="18"/>
          <w:szCs w:val="18"/>
        </w:rPr>
        <w:t>H</w:t>
      </w:r>
      <w:r>
        <w:rPr>
          <w:rFonts w:asciiTheme="majorBidi" w:hAnsiTheme="majorBidi" w:cstheme="majorBidi"/>
          <w:sz w:val="18"/>
          <w:szCs w:val="18"/>
        </w:rPr>
        <w:t>y</w:t>
      </w:r>
      <w:r>
        <w:rPr>
          <w:rFonts w:asciiTheme="majorBidi" w:hAnsiTheme="majorBidi" w:cstheme="majorBidi"/>
          <w:sz w:val="18"/>
          <w:szCs w:val="18"/>
        </w:rPr>
        <w:t xml:space="preserve">brid scheme from </w:t>
      </w:r>
      <w:r w:rsidRPr="008B5689">
        <w:rPr>
          <w:rFonts w:asciiTheme="majorBidi" w:hAnsiTheme="majorBidi" w:cstheme="majorBidi"/>
          <w:sz w:val="18"/>
          <w:szCs w:val="18"/>
        </w:rPr>
        <w:t xml:space="preserve">DST Precoding and Mu </w:t>
      </w:r>
      <w:r>
        <w:rPr>
          <w:rFonts w:asciiTheme="majorBidi" w:hAnsiTheme="majorBidi" w:cstheme="majorBidi"/>
          <w:sz w:val="18"/>
          <w:szCs w:val="18"/>
        </w:rPr>
        <w:t xml:space="preserve">law </w:t>
      </w:r>
      <w:r w:rsidRPr="008B5689">
        <w:rPr>
          <w:rFonts w:asciiTheme="majorBidi" w:hAnsiTheme="majorBidi" w:cstheme="majorBidi"/>
          <w:sz w:val="18"/>
          <w:szCs w:val="18"/>
        </w:rPr>
        <w:t>Comp</w:t>
      </w:r>
      <w:r>
        <w:rPr>
          <w:rFonts w:asciiTheme="majorBidi" w:hAnsiTheme="majorBidi" w:cstheme="majorBidi"/>
          <w:sz w:val="18"/>
          <w:szCs w:val="18"/>
        </w:rPr>
        <w:t>anding</w:t>
      </w:r>
      <w:r>
        <w:rPr>
          <w:rFonts w:asciiTheme="majorBidi" w:eastAsiaTheme="minorHAnsi" w:hAnsiTheme="majorBidi" w:cstheme="majorBidi"/>
          <w:sz w:val="18"/>
          <w:szCs w:val="18"/>
          <w:lang w:eastAsia="en-US" w:bidi="ar-EG"/>
        </w:rPr>
        <w:t xml:space="preserve"> which demonstrates the effective PAPR reduction with such hybrid scheme.</w:t>
      </w:r>
    </w:p>
    <w:p w:rsidR="002A5B4F" w:rsidRDefault="002A5B4F" w:rsidP="00FA2A65">
      <w:pPr>
        <w:rPr>
          <w:rFonts w:asciiTheme="majorBidi" w:eastAsiaTheme="minorHAnsi" w:hAnsiTheme="majorBidi" w:cstheme="majorBidi"/>
          <w:sz w:val="18"/>
          <w:szCs w:val="18"/>
          <w:lang w:eastAsia="en-US" w:bidi="ar-EG"/>
        </w:rPr>
      </w:pPr>
    </w:p>
    <w:p w:rsidR="00271127" w:rsidRPr="008161AC" w:rsidRDefault="00F95513" w:rsidP="0056205E">
      <w:pPr>
        <w:pStyle w:val="a8"/>
        <w:tabs>
          <w:tab w:val="left" w:pos="964"/>
        </w:tabs>
        <w:spacing w:after="200" w:line="276" w:lineRule="auto"/>
        <w:ind w:left="0"/>
        <w:jc w:val="both"/>
        <w:rPr>
          <w:rFonts w:asciiTheme="majorBidi" w:eastAsiaTheme="minorHAnsi" w:hAnsiTheme="majorBidi" w:cstheme="majorBidi"/>
          <w:b/>
          <w:bCs/>
          <w:lang w:eastAsia="en-US"/>
        </w:rPr>
      </w:pPr>
      <w:r w:rsidRPr="008161AC">
        <w:rPr>
          <w:rFonts w:asciiTheme="majorBidi" w:eastAsiaTheme="minorHAnsi" w:hAnsiTheme="majorBidi" w:cstheme="majorBidi"/>
          <w:b/>
          <w:bCs/>
          <w:lang w:eastAsia="en-US"/>
        </w:rPr>
        <w:t>7</w:t>
      </w:r>
      <w:r w:rsidR="0056205E" w:rsidRPr="008161AC">
        <w:rPr>
          <w:rFonts w:asciiTheme="majorBidi" w:eastAsiaTheme="minorHAnsi" w:hAnsiTheme="majorBidi" w:cstheme="majorBidi"/>
          <w:b/>
          <w:bCs/>
          <w:lang w:eastAsia="en-US"/>
        </w:rPr>
        <w:t xml:space="preserve">. </w:t>
      </w:r>
      <w:r w:rsidR="00271127" w:rsidRPr="008161AC">
        <w:rPr>
          <w:rFonts w:asciiTheme="majorBidi" w:eastAsiaTheme="minorHAnsi" w:hAnsiTheme="majorBidi" w:cstheme="majorBidi"/>
          <w:b/>
          <w:bCs/>
          <w:lang w:eastAsia="en-US"/>
        </w:rPr>
        <w:t>Conclusion</w:t>
      </w:r>
    </w:p>
    <w:p w:rsidR="002D45F0" w:rsidRPr="0080273C" w:rsidRDefault="002D45F0" w:rsidP="002D45F0">
      <w:pPr>
        <w:tabs>
          <w:tab w:val="left" w:pos="964"/>
        </w:tabs>
        <w:jc w:val="both"/>
        <w:rPr>
          <w:rFonts w:asciiTheme="majorBidi" w:eastAsiaTheme="minorHAnsi" w:hAnsiTheme="majorBidi" w:cstheme="majorBidi"/>
          <w:sz w:val="18"/>
          <w:szCs w:val="18"/>
          <w:lang w:eastAsia="en-US"/>
        </w:rPr>
      </w:pPr>
      <w:r w:rsidRPr="0080273C">
        <w:rPr>
          <w:rFonts w:asciiTheme="majorBidi" w:eastAsiaTheme="minorHAnsi" w:hAnsiTheme="majorBidi" w:cstheme="majorBidi"/>
          <w:sz w:val="18"/>
          <w:szCs w:val="18"/>
          <w:lang w:eastAsia="en-US"/>
        </w:rPr>
        <w:t xml:space="preserve">In this </w:t>
      </w:r>
      <w:r w:rsidRPr="00B06AE3">
        <w:rPr>
          <w:rFonts w:asciiTheme="majorBidi" w:eastAsiaTheme="minorHAnsi" w:hAnsiTheme="majorBidi" w:cstheme="majorBidi"/>
          <w:noProof/>
          <w:sz w:val="18"/>
          <w:szCs w:val="18"/>
          <w:lang w:eastAsia="en-US"/>
        </w:rPr>
        <w:t>paper</w:t>
      </w:r>
      <w:r>
        <w:rPr>
          <w:rFonts w:asciiTheme="majorBidi" w:eastAsiaTheme="minorHAnsi" w:hAnsiTheme="majorBidi" w:cstheme="majorBidi"/>
          <w:noProof/>
          <w:sz w:val="18"/>
          <w:szCs w:val="18"/>
          <w:lang w:eastAsia="en-US"/>
        </w:rPr>
        <w:t>,</w:t>
      </w:r>
      <w:r w:rsidRPr="0080273C">
        <w:rPr>
          <w:rFonts w:asciiTheme="majorBidi" w:eastAsiaTheme="minorHAnsi" w:hAnsiTheme="majorBidi" w:cstheme="majorBidi"/>
          <w:sz w:val="18"/>
          <w:szCs w:val="18"/>
          <w:lang w:eastAsia="en-US"/>
        </w:rPr>
        <w:t xml:space="preserve"> we analyzed the performance </w:t>
      </w:r>
      <w:r>
        <w:rPr>
          <w:rFonts w:asciiTheme="majorBidi" w:eastAsiaTheme="minorHAnsi" w:hAnsiTheme="majorBidi" w:cstheme="majorBidi"/>
          <w:sz w:val="18"/>
          <w:szCs w:val="18"/>
          <w:lang w:eastAsia="en-US"/>
        </w:rPr>
        <w:t xml:space="preserve">of </w:t>
      </w:r>
      <w:r w:rsidRPr="0080273C">
        <w:rPr>
          <w:rFonts w:asciiTheme="majorBidi" w:eastAsiaTheme="minorHAnsi" w:hAnsiTheme="majorBidi" w:cstheme="majorBidi"/>
          <w:sz w:val="18"/>
          <w:szCs w:val="18"/>
          <w:lang w:eastAsia="en-US"/>
        </w:rPr>
        <w:t>FBMC</w:t>
      </w:r>
      <w:r>
        <w:rPr>
          <w:rFonts w:asciiTheme="majorBidi" w:eastAsiaTheme="minorHAnsi" w:hAnsiTheme="majorBidi" w:cstheme="majorBidi"/>
          <w:sz w:val="18"/>
          <w:szCs w:val="18"/>
          <w:lang w:eastAsia="en-US"/>
        </w:rPr>
        <w:t>/</w:t>
      </w:r>
      <w:r w:rsidRPr="0080273C">
        <w:rPr>
          <w:rFonts w:asciiTheme="majorBidi" w:eastAsiaTheme="minorHAnsi" w:hAnsiTheme="majorBidi" w:cstheme="majorBidi"/>
          <w:sz w:val="18"/>
          <w:szCs w:val="18"/>
          <w:lang w:eastAsia="en-US"/>
        </w:rPr>
        <w:t>OQAM system in term of PAPR re</w:t>
      </w:r>
      <w:r>
        <w:rPr>
          <w:rFonts w:asciiTheme="majorBidi" w:eastAsiaTheme="minorHAnsi" w:hAnsiTheme="majorBidi" w:cstheme="majorBidi"/>
          <w:sz w:val="18"/>
          <w:szCs w:val="18"/>
          <w:lang w:eastAsia="en-US"/>
        </w:rPr>
        <w:t>duction b</w:t>
      </w:r>
      <w:r w:rsidRPr="0080273C">
        <w:rPr>
          <w:rFonts w:asciiTheme="majorBidi" w:eastAsiaTheme="minorHAnsi" w:hAnsiTheme="majorBidi" w:cstheme="majorBidi"/>
          <w:sz w:val="18"/>
          <w:szCs w:val="18"/>
          <w:lang w:eastAsia="en-US"/>
        </w:rPr>
        <w:t>y using some precoding tec</w:t>
      </w:r>
      <w:r w:rsidRPr="0080273C">
        <w:rPr>
          <w:rFonts w:asciiTheme="majorBidi" w:eastAsiaTheme="minorHAnsi" w:hAnsiTheme="majorBidi" w:cstheme="majorBidi"/>
          <w:sz w:val="18"/>
          <w:szCs w:val="18"/>
          <w:lang w:eastAsia="en-US"/>
        </w:rPr>
        <w:t>h</w:t>
      </w:r>
      <w:r w:rsidRPr="0080273C">
        <w:rPr>
          <w:rFonts w:asciiTheme="majorBidi" w:eastAsiaTheme="minorHAnsi" w:hAnsiTheme="majorBidi" w:cstheme="majorBidi"/>
          <w:sz w:val="18"/>
          <w:szCs w:val="18"/>
          <w:lang w:eastAsia="en-US"/>
        </w:rPr>
        <w:t xml:space="preserve">niques </w:t>
      </w:r>
      <w:r>
        <w:rPr>
          <w:rFonts w:asciiTheme="majorBidi" w:eastAsiaTheme="minorHAnsi" w:hAnsiTheme="majorBidi" w:cstheme="majorBidi"/>
          <w:sz w:val="18"/>
          <w:szCs w:val="18"/>
          <w:lang w:eastAsia="en-US"/>
        </w:rPr>
        <w:t xml:space="preserve">combined </w:t>
      </w:r>
      <w:r w:rsidRPr="0080273C">
        <w:rPr>
          <w:rFonts w:asciiTheme="majorBidi" w:eastAsiaTheme="minorHAnsi" w:hAnsiTheme="majorBidi" w:cstheme="majorBidi"/>
          <w:sz w:val="18"/>
          <w:szCs w:val="18"/>
          <w:lang w:eastAsia="en-US"/>
        </w:rPr>
        <w:t xml:space="preserve">with </w:t>
      </w:r>
      <w:r w:rsidRPr="008764C2">
        <w:rPr>
          <w:rFonts w:asciiTheme="majorBidi" w:eastAsiaTheme="minorHAnsi" w:hAnsiTheme="majorBidi" w:cstheme="majorBidi"/>
          <w:sz w:val="18"/>
          <w:szCs w:val="18"/>
          <w:lang w:eastAsia="en-US"/>
        </w:rPr>
        <w:t xml:space="preserve">Mu </w:t>
      </w:r>
      <w:r w:rsidRPr="0080273C">
        <w:rPr>
          <w:rFonts w:asciiTheme="majorBidi" w:eastAsiaTheme="minorHAnsi" w:hAnsiTheme="majorBidi" w:cstheme="majorBidi"/>
          <w:sz w:val="18"/>
          <w:szCs w:val="18"/>
          <w:lang w:eastAsia="en-US"/>
        </w:rPr>
        <w:t xml:space="preserve">-Law </w:t>
      </w:r>
      <w:r>
        <w:rPr>
          <w:rFonts w:asciiTheme="majorBidi" w:eastAsiaTheme="minorHAnsi" w:hAnsiTheme="majorBidi" w:cstheme="majorBidi"/>
          <w:noProof/>
          <w:sz w:val="18"/>
          <w:szCs w:val="18"/>
          <w:lang w:eastAsia="en-US"/>
        </w:rPr>
        <w:t>companding.</w:t>
      </w:r>
      <w:r w:rsidRPr="0080273C">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F</w:t>
      </w:r>
      <w:r w:rsidRPr="0080273C">
        <w:rPr>
          <w:rFonts w:asciiTheme="majorBidi" w:eastAsiaTheme="minorHAnsi" w:hAnsiTheme="majorBidi" w:cstheme="majorBidi"/>
          <w:sz w:val="18"/>
          <w:szCs w:val="18"/>
          <w:lang w:eastAsia="en-US"/>
        </w:rPr>
        <w:t>rom our simul</w:t>
      </w:r>
      <w:r w:rsidRPr="0080273C">
        <w:rPr>
          <w:rFonts w:asciiTheme="majorBidi" w:eastAsiaTheme="minorHAnsi" w:hAnsiTheme="majorBidi" w:cstheme="majorBidi"/>
          <w:sz w:val="18"/>
          <w:szCs w:val="18"/>
          <w:lang w:eastAsia="en-US"/>
        </w:rPr>
        <w:t>a</w:t>
      </w:r>
      <w:r w:rsidRPr="0080273C">
        <w:rPr>
          <w:rFonts w:asciiTheme="majorBidi" w:eastAsiaTheme="minorHAnsi" w:hAnsiTheme="majorBidi" w:cstheme="majorBidi"/>
          <w:sz w:val="18"/>
          <w:szCs w:val="18"/>
          <w:lang w:eastAsia="en-US"/>
        </w:rPr>
        <w:t>tion</w:t>
      </w:r>
      <w:r>
        <w:rPr>
          <w:rFonts w:asciiTheme="majorBidi" w:eastAsiaTheme="minorHAnsi" w:hAnsiTheme="majorBidi" w:cstheme="majorBidi"/>
          <w:sz w:val="18"/>
          <w:szCs w:val="18"/>
          <w:lang w:eastAsia="en-US"/>
        </w:rPr>
        <w:t>,</w:t>
      </w:r>
      <w:r w:rsidRPr="0080273C">
        <w:rPr>
          <w:rFonts w:asciiTheme="majorBidi" w:eastAsiaTheme="minorHAnsi" w:hAnsiTheme="majorBidi" w:cstheme="majorBidi"/>
          <w:sz w:val="18"/>
          <w:szCs w:val="18"/>
          <w:lang w:eastAsia="en-US"/>
        </w:rPr>
        <w:t xml:space="preserve"> </w:t>
      </w:r>
      <w:r>
        <w:rPr>
          <w:rFonts w:asciiTheme="majorBidi" w:eastAsiaTheme="minorHAnsi" w:hAnsiTheme="majorBidi" w:cstheme="majorBidi"/>
          <w:sz w:val="18"/>
          <w:szCs w:val="18"/>
          <w:lang w:eastAsia="en-US"/>
        </w:rPr>
        <w:t>it is found</w:t>
      </w:r>
      <w:r w:rsidRPr="0080273C">
        <w:rPr>
          <w:rFonts w:asciiTheme="majorBidi" w:eastAsiaTheme="minorHAnsi" w:hAnsiTheme="majorBidi" w:cstheme="majorBidi"/>
          <w:sz w:val="18"/>
          <w:szCs w:val="18"/>
          <w:lang w:eastAsia="en-US"/>
        </w:rPr>
        <w:t xml:space="preserve"> that the hybrid techniques produced the lowe</w:t>
      </w:r>
      <w:r>
        <w:rPr>
          <w:rFonts w:asciiTheme="majorBidi" w:eastAsiaTheme="minorHAnsi" w:hAnsiTheme="majorBidi" w:cstheme="majorBidi"/>
          <w:sz w:val="18"/>
          <w:szCs w:val="18"/>
          <w:lang w:eastAsia="en-US"/>
        </w:rPr>
        <w:t>r PAPR</w:t>
      </w:r>
      <w:r w:rsidRPr="0080273C">
        <w:rPr>
          <w:rFonts w:asciiTheme="majorBidi" w:eastAsiaTheme="minorHAnsi" w:hAnsiTheme="majorBidi" w:cstheme="majorBidi"/>
          <w:sz w:val="18"/>
          <w:szCs w:val="18"/>
          <w:lang w:eastAsia="en-US"/>
        </w:rPr>
        <w:t xml:space="preserve"> </w:t>
      </w:r>
      <w:r w:rsidRPr="00675CCE">
        <w:rPr>
          <w:rFonts w:asciiTheme="majorBidi" w:eastAsiaTheme="minorHAnsi" w:hAnsiTheme="majorBidi" w:cstheme="majorBidi"/>
          <w:sz w:val="18"/>
          <w:szCs w:val="18"/>
          <w:lang w:eastAsia="en-US"/>
        </w:rPr>
        <w:t>compared to</w:t>
      </w:r>
      <w:r w:rsidRPr="0080273C">
        <w:rPr>
          <w:rFonts w:asciiTheme="majorBidi" w:eastAsiaTheme="minorHAnsi" w:hAnsiTheme="majorBidi" w:cstheme="majorBidi"/>
          <w:sz w:val="18"/>
          <w:szCs w:val="18"/>
          <w:lang w:eastAsia="en-US"/>
        </w:rPr>
        <w:t xml:space="preserve"> conventional FBMC</w:t>
      </w:r>
      <w:r>
        <w:rPr>
          <w:rFonts w:asciiTheme="majorBidi" w:eastAsiaTheme="minorHAnsi" w:hAnsiTheme="majorBidi" w:cstheme="majorBidi"/>
          <w:sz w:val="18"/>
          <w:szCs w:val="18"/>
          <w:lang w:eastAsia="en-US"/>
        </w:rPr>
        <w:t>/</w:t>
      </w:r>
      <w:r w:rsidRPr="0080273C">
        <w:rPr>
          <w:rFonts w:asciiTheme="majorBidi" w:eastAsiaTheme="minorHAnsi" w:hAnsiTheme="majorBidi" w:cstheme="majorBidi"/>
          <w:sz w:val="18"/>
          <w:szCs w:val="18"/>
          <w:lang w:eastAsia="en-US"/>
        </w:rPr>
        <w:t xml:space="preserve">OQAM or </w:t>
      </w:r>
      <w:r>
        <w:rPr>
          <w:rFonts w:asciiTheme="majorBidi" w:eastAsiaTheme="minorHAnsi" w:hAnsiTheme="majorBidi" w:cstheme="majorBidi"/>
          <w:sz w:val="18"/>
          <w:szCs w:val="18"/>
          <w:lang w:eastAsia="en-US"/>
        </w:rPr>
        <w:t>when using</w:t>
      </w:r>
      <w:r w:rsidRPr="0080273C">
        <w:rPr>
          <w:rFonts w:asciiTheme="majorBidi" w:eastAsiaTheme="minorHAnsi" w:hAnsiTheme="majorBidi" w:cstheme="majorBidi"/>
          <w:sz w:val="18"/>
          <w:szCs w:val="18"/>
          <w:lang w:eastAsia="en-US"/>
        </w:rPr>
        <w:t xml:space="preserve"> precoding or</w:t>
      </w:r>
      <w:r>
        <w:rPr>
          <w:rFonts w:asciiTheme="majorBidi" w:eastAsiaTheme="minorHAnsi" w:hAnsiTheme="majorBidi" w:cstheme="majorBidi"/>
          <w:sz w:val="18"/>
          <w:szCs w:val="18"/>
          <w:lang w:eastAsia="en-US"/>
        </w:rPr>
        <w:t xml:space="preserve"> Mu law</w:t>
      </w:r>
      <w:r w:rsidRPr="0080273C">
        <w:rPr>
          <w:rFonts w:asciiTheme="majorBidi" w:eastAsiaTheme="minorHAnsi" w:hAnsiTheme="majorBidi" w:cstheme="majorBidi"/>
          <w:sz w:val="18"/>
          <w:szCs w:val="18"/>
          <w:lang w:eastAsia="en-US"/>
        </w:rPr>
        <w:t xml:space="preserve"> companding tech</w:t>
      </w:r>
      <w:r>
        <w:rPr>
          <w:rFonts w:asciiTheme="majorBidi" w:eastAsiaTheme="minorHAnsi" w:hAnsiTheme="majorBidi" w:cstheme="majorBidi"/>
          <w:sz w:val="18"/>
          <w:szCs w:val="18"/>
          <w:lang w:eastAsia="en-US"/>
        </w:rPr>
        <w:t>nique separately</w:t>
      </w:r>
      <w:r w:rsidRPr="0080273C">
        <w:rPr>
          <w:rFonts w:asciiTheme="majorBidi" w:eastAsiaTheme="minorHAnsi" w:hAnsiTheme="majorBidi" w:cstheme="majorBidi"/>
          <w:sz w:val="18"/>
          <w:szCs w:val="18"/>
          <w:lang w:eastAsia="en-US"/>
        </w:rPr>
        <w:t>.</w:t>
      </w:r>
    </w:p>
    <w:p w:rsidR="002D45F0" w:rsidRPr="00675CCE" w:rsidRDefault="002D45F0" w:rsidP="002D45F0">
      <w:pPr>
        <w:tabs>
          <w:tab w:val="left" w:pos="964"/>
        </w:tabs>
        <w:jc w:val="both"/>
        <w:rPr>
          <w:rFonts w:asciiTheme="majorBidi" w:eastAsiaTheme="minorHAnsi" w:hAnsiTheme="majorBidi" w:cstheme="majorBidi"/>
          <w:sz w:val="18"/>
          <w:szCs w:val="18"/>
          <w:lang w:eastAsia="en-US"/>
        </w:rPr>
      </w:pPr>
      <w:r w:rsidRPr="00CE318A">
        <w:rPr>
          <w:rFonts w:asciiTheme="majorBidi" w:eastAsiaTheme="minorHAnsi" w:hAnsiTheme="majorBidi" w:cstheme="majorBidi"/>
          <w:noProof/>
          <w:sz w:val="18"/>
          <w:szCs w:val="18"/>
          <w:lang w:eastAsia="en-US"/>
        </w:rPr>
        <w:t>Furthermore,</w:t>
      </w:r>
      <w:r w:rsidRPr="00CE318A">
        <w:rPr>
          <w:rFonts w:asciiTheme="majorBidi" w:eastAsiaTheme="minorHAnsi" w:hAnsiTheme="majorBidi" w:cstheme="majorBidi"/>
          <w:sz w:val="18"/>
          <w:szCs w:val="18"/>
          <w:lang w:eastAsia="en-US"/>
        </w:rPr>
        <w:t xml:space="preserve"> hybrid scheme consist</w:t>
      </w:r>
      <w:r>
        <w:rPr>
          <w:rFonts w:asciiTheme="majorBidi" w:eastAsiaTheme="minorHAnsi" w:hAnsiTheme="majorBidi" w:cstheme="majorBidi"/>
          <w:sz w:val="18"/>
          <w:szCs w:val="18"/>
          <w:lang w:eastAsia="en-US"/>
        </w:rPr>
        <w:t>ing</w:t>
      </w:r>
      <w:r w:rsidRPr="00CE318A">
        <w:rPr>
          <w:rFonts w:asciiTheme="majorBidi" w:eastAsiaTheme="minorHAnsi" w:hAnsiTheme="majorBidi" w:cstheme="majorBidi"/>
          <w:sz w:val="18"/>
          <w:szCs w:val="18"/>
          <w:lang w:eastAsia="en-US"/>
        </w:rPr>
        <w:t xml:space="preserve"> from the DST precoding and Mu</w:t>
      </w:r>
      <w:r>
        <w:rPr>
          <w:rFonts w:asciiTheme="majorBidi" w:eastAsiaTheme="minorHAnsi" w:hAnsiTheme="majorBidi" w:cstheme="majorBidi"/>
          <w:sz w:val="18"/>
          <w:szCs w:val="18"/>
          <w:lang w:eastAsia="en-US"/>
        </w:rPr>
        <w:t xml:space="preserve"> Law companding</w:t>
      </w:r>
      <w:r w:rsidRPr="00CE318A">
        <w:rPr>
          <w:rFonts w:asciiTheme="majorBidi" w:eastAsiaTheme="minorHAnsi" w:hAnsiTheme="majorBidi" w:cstheme="majorBidi"/>
          <w:noProof/>
          <w:sz w:val="18"/>
          <w:szCs w:val="18"/>
          <w:lang w:eastAsia="en-US"/>
        </w:rPr>
        <w:t xml:space="preserve"> produced</w:t>
      </w:r>
      <w:r w:rsidRPr="00CE318A">
        <w:rPr>
          <w:rFonts w:asciiTheme="majorBidi" w:eastAsiaTheme="minorHAnsi" w:hAnsiTheme="majorBidi" w:cstheme="majorBidi"/>
          <w:sz w:val="18"/>
          <w:szCs w:val="18"/>
          <w:lang w:eastAsia="en-US"/>
        </w:rPr>
        <w:t xml:space="preserve"> better result</w:t>
      </w:r>
      <w:r>
        <w:rPr>
          <w:rFonts w:asciiTheme="majorBidi" w:eastAsiaTheme="minorHAnsi" w:hAnsiTheme="majorBidi" w:cstheme="majorBidi"/>
          <w:sz w:val="18"/>
          <w:szCs w:val="18"/>
          <w:lang w:eastAsia="en-US"/>
        </w:rPr>
        <w:t>s</w:t>
      </w:r>
      <w:r w:rsidRPr="00CE318A">
        <w:rPr>
          <w:rFonts w:asciiTheme="majorBidi" w:eastAsiaTheme="minorHAnsi" w:hAnsiTheme="majorBidi" w:cstheme="majorBidi"/>
          <w:sz w:val="18"/>
          <w:szCs w:val="18"/>
          <w:lang w:eastAsia="en-US"/>
        </w:rPr>
        <w:t xml:space="preserve"> </w:t>
      </w:r>
      <w:r w:rsidRPr="00CE318A">
        <w:rPr>
          <w:rFonts w:asciiTheme="majorBidi" w:eastAsiaTheme="minorHAnsi" w:hAnsiTheme="majorBidi" w:cstheme="majorBidi"/>
          <w:noProof/>
          <w:sz w:val="18"/>
          <w:szCs w:val="18"/>
          <w:lang w:eastAsia="en-US"/>
        </w:rPr>
        <w:t>than</w:t>
      </w:r>
      <w:r>
        <w:rPr>
          <w:rFonts w:asciiTheme="majorBidi" w:eastAsiaTheme="minorHAnsi" w:hAnsiTheme="majorBidi" w:cstheme="majorBidi"/>
          <w:sz w:val="18"/>
          <w:szCs w:val="18"/>
          <w:lang w:eastAsia="en-US"/>
        </w:rPr>
        <w:t xml:space="preserve"> other</w:t>
      </w:r>
      <w:r w:rsidRPr="00CE318A">
        <w:rPr>
          <w:rFonts w:asciiTheme="majorBidi" w:eastAsiaTheme="minorHAnsi" w:hAnsiTheme="majorBidi" w:cstheme="majorBidi"/>
          <w:sz w:val="18"/>
          <w:szCs w:val="18"/>
          <w:lang w:eastAsia="en-US"/>
        </w:rPr>
        <w:t xml:space="preserve"> h</w:t>
      </w:r>
      <w:r w:rsidRPr="00CE318A">
        <w:rPr>
          <w:rFonts w:asciiTheme="majorBidi" w:eastAsiaTheme="minorHAnsi" w:hAnsiTheme="majorBidi" w:cstheme="majorBidi"/>
          <w:sz w:val="18"/>
          <w:szCs w:val="18"/>
          <w:lang w:eastAsia="en-US"/>
        </w:rPr>
        <w:t>y</w:t>
      </w:r>
      <w:r w:rsidRPr="00CE318A">
        <w:rPr>
          <w:rFonts w:asciiTheme="majorBidi" w:eastAsiaTheme="minorHAnsi" w:hAnsiTheme="majorBidi" w:cstheme="majorBidi"/>
          <w:sz w:val="18"/>
          <w:szCs w:val="18"/>
          <w:lang w:eastAsia="en-US"/>
        </w:rPr>
        <w:lastRenderedPageBreak/>
        <w:t xml:space="preserve">brid </w:t>
      </w:r>
      <w:r w:rsidRPr="00AD6A5C">
        <w:rPr>
          <w:rFonts w:asciiTheme="majorBidi" w:eastAsiaTheme="minorHAnsi" w:hAnsiTheme="majorBidi" w:cstheme="majorBidi"/>
          <w:noProof/>
          <w:sz w:val="18"/>
          <w:szCs w:val="18"/>
          <w:lang w:eastAsia="en-US"/>
        </w:rPr>
        <w:t>schemes.</w:t>
      </w:r>
      <w:r w:rsidRPr="00CE318A">
        <w:rPr>
          <w:rFonts w:asciiTheme="majorBidi" w:eastAsiaTheme="minorHAnsi" w:hAnsiTheme="majorBidi" w:cstheme="majorBidi"/>
          <w:sz w:val="18"/>
          <w:szCs w:val="18"/>
          <w:lang w:eastAsia="en-US"/>
        </w:rPr>
        <w:t xml:space="preserve"> By using precoding technique</w:t>
      </w:r>
      <w:r w:rsidRPr="00675CCE">
        <w:rPr>
          <w:rFonts w:asciiTheme="majorBidi" w:eastAsiaTheme="minorHAnsi" w:hAnsiTheme="majorBidi" w:cstheme="majorBidi"/>
          <w:sz w:val="18"/>
          <w:szCs w:val="18"/>
          <w:lang w:eastAsia="en-US"/>
        </w:rPr>
        <w:t xml:space="preserve"> there will </w:t>
      </w:r>
      <w:r>
        <w:rPr>
          <w:rFonts w:asciiTheme="majorBidi" w:eastAsiaTheme="minorHAnsi" w:hAnsiTheme="majorBidi" w:cstheme="majorBidi"/>
          <w:sz w:val="18"/>
          <w:szCs w:val="18"/>
          <w:lang w:eastAsia="en-US"/>
        </w:rPr>
        <w:t>be no</w:t>
      </w:r>
      <w:r w:rsidRPr="00675CCE">
        <w:rPr>
          <w:rFonts w:asciiTheme="majorBidi" w:eastAsiaTheme="minorHAnsi" w:hAnsiTheme="majorBidi" w:cstheme="majorBidi"/>
          <w:sz w:val="18"/>
          <w:szCs w:val="18"/>
          <w:lang w:eastAsia="en-US"/>
        </w:rPr>
        <w:t xml:space="preserve"> si</w:t>
      </w:r>
      <w:r w:rsidRPr="00675CCE">
        <w:rPr>
          <w:rFonts w:asciiTheme="majorBidi" w:eastAsiaTheme="minorHAnsi" w:hAnsiTheme="majorBidi" w:cstheme="majorBidi"/>
          <w:sz w:val="18"/>
          <w:szCs w:val="18"/>
          <w:lang w:eastAsia="en-US"/>
        </w:rPr>
        <w:t>g</w:t>
      </w:r>
      <w:r w:rsidRPr="00675CCE">
        <w:rPr>
          <w:rFonts w:asciiTheme="majorBidi" w:eastAsiaTheme="minorHAnsi" w:hAnsiTheme="majorBidi" w:cstheme="majorBidi"/>
          <w:sz w:val="18"/>
          <w:szCs w:val="18"/>
          <w:lang w:eastAsia="en-US"/>
        </w:rPr>
        <w:t xml:space="preserve">nal degradation and no need for any side information to send to the receiver side </w:t>
      </w:r>
    </w:p>
    <w:p w:rsidR="002D45F0" w:rsidRDefault="002D45F0" w:rsidP="002D45F0">
      <w:pPr>
        <w:tabs>
          <w:tab w:val="left" w:pos="964"/>
        </w:tabs>
        <w:jc w:val="both"/>
        <w:rPr>
          <w:rFonts w:asciiTheme="majorBidi" w:eastAsiaTheme="minorHAnsi" w:hAnsiTheme="majorBidi" w:cstheme="majorBidi"/>
          <w:sz w:val="18"/>
          <w:szCs w:val="18"/>
          <w:lang w:eastAsia="en-US"/>
        </w:rPr>
      </w:pPr>
      <w:r>
        <w:rPr>
          <w:rFonts w:asciiTheme="majorBidi" w:eastAsiaTheme="minorHAnsi" w:hAnsiTheme="majorBidi" w:cstheme="majorBidi"/>
          <w:sz w:val="18"/>
          <w:szCs w:val="18"/>
          <w:lang w:eastAsia="en-US"/>
        </w:rPr>
        <w:t>M</w:t>
      </w:r>
      <w:r w:rsidRPr="00675CCE">
        <w:rPr>
          <w:rFonts w:asciiTheme="majorBidi" w:eastAsiaTheme="minorHAnsi" w:hAnsiTheme="majorBidi" w:cstheme="majorBidi"/>
          <w:sz w:val="18"/>
          <w:szCs w:val="18"/>
          <w:lang w:eastAsia="en-US"/>
        </w:rPr>
        <w:t xml:space="preserve">oreover, the BER performance of FBMC/OQAM </w:t>
      </w:r>
      <w:r>
        <w:rPr>
          <w:rFonts w:asciiTheme="majorBidi" w:eastAsiaTheme="minorHAnsi" w:hAnsiTheme="majorBidi" w:cstheme="majorBidi"/>
          <w:sz w:val="18"/>
          <w:szCs w:val="18"/>
          <w:lang w:eastAsia="en-US"/>
        </w:rPr>
        <w:t>slightly d</w:t>
      </w:r>
      <w:r>
        <w:rPr>
          <w:rFonts w:asciiTheme="majorBidi" w:eastAsiaTheme="minorHAnsi" w:hAnsiTheme="majorBidi" w:cstheme="majorBidi"/>
          <w:sz w:val="18"/>
          <w:szCs w:val="18"/>
          <w:lang w:eastAsia="en-US"/>
        </w:rPr>
        <w:t>e</w:t>
      </w:r>
      <w:r>
        <w:rPr>
          <w:rFonts w:asciiTheme="majorBidi" w:eastAsiaTheme="minorHAnsi" w:hAnsiTheme="majorBidi" w:cstheme="majorBidi"/>
          <w:sz w:val="18"/>
          <w:szCs w:val="18"/>
          <w:lang w:eastAsia="en-US"/>
        </w:rPr>
        <w:t xml:space="preserve">grades </w:t>
      </w:r>
      <w:r w:rsidRPr="00675CCE">
        <w:rPr>
          <w:rFonts w:asciiTheme="majorBidi" w:eastAsiaTheme="minorHAnsi" w:hAnsiTheme="majorBidi" w:cstheme="majorBidi"/>
          <w:sz w:val="18"/>
          <w:szCs w:val="18"/>
          <w:lang w:eastAsia="en-US"/>
        </w:rPr>
        <w:t>with using the hybrid</w:t>
      </w:r>
      <w:r>
        <w:rPr>
          <w:rFonts w:asciiTheme="majorBidi" w:eastAsiaTheme="minorHAnsi" w:hAnsiTheme="majorBidi" w:cstheme="majorBidi"/>
          <w:sz w:val="18"/>
          <w:szCs w:val="18"/>
          <w:lang w:eastAsia="en-US"/>
        </w:rPr>
        <w:t xml:space="preserve"> </w:t>
      </w:r>
      <w:r w:rsidRPr="00675CCE">
        <w:rPr>
          <w:rFonts w:asciiTheme="majorBidi" w:eastAsiaTheme="minorHAnsi" w:hAnsiTheme="majorBidi" w:cstheme="majorBidi"/>
          <w:sz w:val="18"/>
          <w:szCs w:val="18"/>
          <w:lang w:eastAsia="en-US"/>
        </w:rPr>
        <w:t xml:space="preserve">scheme </w:t>
      </w:r>
      <w:r>
        <w:rPr>
          <w:rFonts w:asciiTheme="majorBidi" w:eastAsiaTheme="minorHAnsi" w:hAnsiTheme="majorBidi" w:cstheme="majorBidi"/>
          <w:sz w:val="18"/>
          <w:szCs w:val="18"/>
          <w:lang w:eastAsia="en-US"/>
        </w:rPr>
        <w:t xml:space="preserve">of any sort of </w:t>
      </w:r>
      <w:r w:rsidRPr="00675CCE">
        <w:rPr>
          <w:rFonts w:asciiTheme="majorBidi" w:eastAsiaTheme="minorHAnsi" w:hAnsiTheme="majorBidi" w:cstheme="majorBidi"/>
          <w:sz w:val="18"/>
          <w:szCs w:val="18"/>
          <w:lang w:eastAsia="en-US"/>
        </w:rPr>
        <w:t xml:space="preserve">precoding and </w:t>
      </w:r>
      <w:r>
        <w:rPr>
          <w:rFonts w:asciiTheme="majorBidi" w:eastAsiaTheme="minorHAnsi" w:hAnsiTheme="majorBidi" w:cstheme="majorBidi"/>
          <w:sz w:val="18"/>
          <w:szCs w:val="18"/>
          <w:lang w:eastAsia="en-US"/>
        </w:rPr>
        <w:t xml:space="preserve">Mu-Law companding. </w:t>
      </w:r>
      <w:r w:rsidRPr="00675CCE">
        <w:rPr>
          <w:rFonts w:asciiTheme="majorBidi" w:eastAsiaTheme="minorHAnsi" w:hAnsiTheme="majorBidi" w:cstheme="majorBidi"/>
          <w:sz w:val="18"/>
          <w:szCs w:val="18"/>
          <w:lang w:eastAsia="en-US"/>
        </w:rPr>
        <w:t xml:space="preserve">The implementation complexity of the proposed technique is acceptable since it does not require any optimization from one FBMC block to the </w:t>
      </w:r>
      <w:r w:rsidRPr="00B06AE3">
        <w:rPr>
          <w:rFonts w:asciiTheme="majorBidi" w:eastAsiaTheme="minorHAnsi" w:hAnsiTheme="majorBidi" w:cstheme="majorBidi"/>
          <w:noProof/>
          <w:sz w:val="18"/>
          <w:szCs w:val="18"/>
          <w:lang w:eastAsia="en-US"/>
        </w:rPr>
        <w:t>next.</w:t>
      </w:r>
      <w:r>
        <w:rPr>
          <w:rFonts w:asciiTheme="majorBidi" w:eastAsiaTheme="minorHAnsi" w:hAnsiTheme="majorBidi" w:cstheme="majorBidi"/>
          <w:noProof/>
          <w:sz w:val="18"/>
          <w:szCs w:val="18"/>
          <w:lang w:eastAsia="en-US"/>
        </w:rPr>
        <w:t xml:space="preserve"> </w:t>
      </w:r>
    </w:p>
    <w:p w:rsidR="00271127" w:rsidRPr="0080273C" w:rsidRDefault="00271127" w:rsidP="00271127">
      <w:pPr>
        <w:tabs>
          <w:tab w:val="left" w:pos="964"/>
        </w:tabs>
        <w:jc w:val="both"/>
        <w:rPr>
          <w:rFonts w:asciiTheme="majorBidi" w:eastAsiaTheme="minorHAnsi" w:hAnsiTheme="majorBidi" w:cstheme="majorBidi"/>
          <w:b/>
          <w:bCs/>
          <w:sz w:val="18"/>
          <w:szCs w:val="18"/>
          <w:lang w:eastAsia="en-US"/>
        </w:rPr>
      </w:pPr>
    </w:p>
    <w:p w:rsidR="00271127" w:rsidRPr="00EE29D4" w:rsidRDefault="00271127" w:rsidP="00271127">
      <w:pPr>
        <w:tabs>
          <w:tab w:val="left" w:pos="964"/>
        </w:tabs>
        <w:jc w:val="both"/>
        <w:rPr>
          <w:rFonts w:eastAsia="Times New Roman"/>
          <w:b/>
          <w:szCs w:val="16"/>
          <w:lang w:eastAsia="zh-CN"/>
        </w:rPr>
      </w:pPr>
      <w:r w:rsidRPr="00EE29D4">
        <w:rPr>
          <w:rFonts w:eastAsia="Times New Roman"/>
          <w:b/>
          <w:szCs w:val="16"/>
          <w:lang w:eastAsia="zh-CN"/>
        </w:rPr>
        <w:t>Further Research:</w:t>
      </w:r>
    </w:p>
    <w:p w:rsidR="00271127" w:rsidRPr="0080273C" w:rsidRDefault="00271127" w:rsidP="00271127">
      <w:pPr>
        <w:tabs>
          <w:tab w:val="left" w:pos="964"/>
        </w:tabs>
        <w:jc w:val="both"/>
        <w:rPr>
          <w:rFonts w:asciiTheme="majorBidi" w:eastAsiaTheme="minorHAnsi" w:hAnsiTheme="majorBidi" w:cstheme="majorBidi"/>
          <w:sz w:val="18"/>
          <w:szCs w:val="18"/>
          <w:lang w:eastAsia="en-US"/>
        </w:rPr>
      </w:pPr>
    </w:p>
    <w:p w:rsidR="00271127" w:rsidRPr="0080273C" w:rsidRDefault="002D45F0" w:rsidP="00675CCE">
      <w:pPr>
        <w:tabs>
          <w:tab w:val="left" w:pos="964"/>
        </w:tabs>
        <w:jc w:val="both"/>
        <w:rPr>
          <w:rFonts w:asciiTheme="majorBidi" w:eastAsiaTheme="minorHAnsi" w:hAnsiTheme="majorBidi" w:cstheme="majorBidi"/>
          <w:sz w:val="18"/>
          <w:szCs w:val="18"/>
          <w:lang w:eastAsia="en-US"/>
        </w:rPr>
      </w:pPr>
      <w:r w:rsidRPr="0080273C">
        <w:rPr>
          <w:rFonts w:asciiTheme="majorBidi" w:eastAsiaTheme="minorHAnsi" w:hAnsiTheme="majorBidi" w:cstheme="majorBidi"/>
          <w:sz w:val="18"/>
          <w:szCs w:val="18"/>
          <w:lang w:eastAsia="en-US"/>
        </w:rPr>
        <w:t xml:space="preserve">We intend to include the other types of precoding like </w:t>
      </w:r>
      <w:r w:rsidRPr="00AD6A5C">
        <w:rPr>
          <w:rFonts w:asciiTheme="majorBidi" w:eastAsiaTheme="minorHAnsi" w:hAnsiTheme="majorBidi" w:cstheme="majorBidi"/>
          <w:noProof/>
          <w:sz w:val="18"/>
          <w:szCs w:val="18"/>
          <w:lang w:eastAsia="en-US"/>
        </w:rPr>
        <w:t>zadoff</w:t>
      </w:r>
      <w:r w:rsidRPr="0080273C">
        <w:rPr>
          <w:rFonts w:asciiTheme="majorBidi" w:eastAsiaTheme="minorHAnsi" w:hAnsiTheme="majorBidi" w:cstheme="majorBidi"/>
          <w:sz w:val="18"/>
          <w:szCs w:val="18"/>
          <w:lang w:eastAsia="en-US"/>
        </w:rPr>
        <w:t xml:space="preserve"> </w:t>
      </w:r>
      <w:r>
        <w:rPr>
          <w:rFonts w:asciiTheme="majorBidi" w:eastAsiaTheme="minorHAnsi" w:hAnsiTheme="majorBidi" w:cstheme="majorBidi"/>
          <w:noProof/>
          <w:sz w:val="18"/>
          <w:szCs w:val="18"/>
          <w:lang w:eastAsia="en-US"/>
        </w:rPr>
        <w:t>C</w:t>
      </w:r>
      <w:r w:rsidRPr="00B06AE3">
        <w:rPr>
          <w:rFonts w:asciiTheme="majorBidi" w:eastAsiaTheme="minorHAnsi" w:hAnsiTheme="majorBidi" w:cstheme="majorBidi"/>
          <w:noProof/>
          <w:sz w:val="18"/>
          <w:szCs w:val="18"/>
          <w:lang w:eastAsia="en-US"/>
        </w:rPr>
        <w:t>hu</w:t>
      </w:r>
      <w:r w:rsidRPr="0080273C">
        <w:rPr>
          <w:rFonts w:asciiTheme="majorBidi" w:eastAsiaTheme="minorHAnsi" w:hAnsiTheme="majorBidi" w:cstheme="majorBidi"/>
          <w:sz w:val="18"/>
          <w:szCs w:val="18"/>
          <w:lang w:eastAsia="en-US"/>
        </w:rPr>
        <w:t xml:space="preserve"> sequence and wavelet transform with other companding </w:t>
      </w:r>
      <w:r w:rsidRPr="00675CCE">
        <w:rPr>
          <w:rFonts w:asciiTheme="majorBidi" w:eastAsiaTheme="minorHAnsi" w:hAnsiTheme="majorBidi" w:cstheme="majorBidi"/>
          <w:sz w:val="18"/>
          <w:szCs w:val="18"/>
          <w:lang w:eastAsia="en-US"/>
        </w:rPr>
        <w:t>tec</w:t>
      </w:r>
      <w:r w:rsidRPr="00675CCE">
        <w:rPr>
          <w:rFonts w:asciiTheme="majorBidi" w:eastAsiaTheme="minorHAnsi" w:hAnsiTheme="majorBidi" w:cstheme="majorBidi"/>
          <w:sz w:val="18"/>
          <w:szCs w:val="18"/>
          <w:lang w:eastAsia="en-US"/>
        </w:rPr>
        <w:t>h</w:t>
      </w:r>
      <w:r w:rsidRPr="00675CCE">
        <w:rPr>
          <w:rFonts w:asciiTheme="majorBidi" w:eastAsiaTheme="minorHAnsi" w:hAnsiTheme="majorBidi" w:cstheme="majorBidi"/>
          <w:sz w:val="18"/>
          <w:szCs w:val="18"/>
          <w:lang w:eastAsia="en-US"/>
        </w:rPr>
        <w:t>niques as</w:t>
      </w:r>
      <w:r>
        <w:rPr>
          <w:rFonts w:asciiTheme="majorBidi" w:eastAsiaTheme="minorHAnsi" w:hAnsiTheme="majorBidi" w:cstheme="majorBidi"/>
          <w:sz w:val="18"/>
          <w:szCs w:val="18"/>
          <w:lang w:eastAsia="en-US"/>
        </w:rPr>
        <w:t xml:space="preserve"> well as using precoding transform with SLM  </w:t>
      </w:r>
      <w:r w:rsidRPr="00B06AE3">
        <w:rPr>
          <w:rFonts w:asciiTheme="majorBidi" w:eastAsiaTheme="minorHAnsi" w:hAnsiTheme="majorBidi" w:cstheme="majorBidi"/>
          <w:noProof/>
          <w:sz w:val="18"/>
          <w:szCs w:val="18"/>
          <w:lang w:eastAsia="en-US"/>
        </w:rPr>
        <w:t>technique</w:t>
      </w:r>
      <w:r w:rsidR="00EE29D4" w:rsidRPr="00B06AE3">
        <w:rPr>
          <w:rFonts w:asciiTheme="majorBidi" w:eastAsiaTheme="minorHAnsi" w:hAnsiTheme="majorBidi" w:cstheme="majorBidi"/>
          <w:noProof/>
          <w:sz w:val="18"/>
          <w:szCs w:val="18"/>
          <w:lang w:eastAsia="en-US"/>
        </w:rPr>
        <w:t>.</w:t>
      </w:r>
    </w:p>
    <w:p w:rsidR="00EE29D4" w:rsidRDefault="00EE29D4" w:rsidP="00EE29D4">
      <w:pPr>
        <w:pStyle w:val="SAP-Acknowledgement"/>
        <w:keepNext/>
        <w:spacing w:before="240" w:after="240" w:line="240" w:lineRule="auto"/>
        <w:rPr>
          <w:caps w:val="0"/>
          <w:sz w:val="24"/>
          <w:szCs w:val="16"/>
        </w:rPr>
      </w:pPr>
      <w:r w:rsidRPr="000C31D1">
        <w:rPr>
          <w:caps w:val="0"/>
          <w:sz w:val="24"/>
          <w:szCs w:val="16"/>
        </w:rPr>
        <w:t xml:space="preserve">References </w:t>
      </w:r>
    </w:p>
    <w:p w:rsidR="00B142B9" w:rsidRPr="00D30AD3" w:rsidRDefault="00D30AD3" w:rsidP="00D30AD3">
      <w:pPr>
        <w:pStyle w:val="a8"/>
        <w:numPr>
          <w:ilvl w:val="0"/>
          <w:numId w:val="24"/>
        </w:numPr>
        <w:ind w:left="450"/>
        <w:rPr>
          <w:sz w:val="16"/>
          <w:szCs w:val="16"/>
        </w:rPr>
      </w:pPr>
      <w:r w:rsidRPr="00D30AD3">
        <w:rPr>
          <w:sz w:val="16"/>
          <w:szCs w:val="16"/>
        </w:rPr>
        <w:t xml:space="preserve">R. </w:t>
      </w:r>
      <w:proofErr w:type="spellStart"/>
      <w:r w:rsidRPr="00D30AD3">
        <w:rPr>
          <w:sz w:val="16"/>
          <w:szCs w:val="16"/>
        </w:rPr>
        <w:t>Nissel</w:t>
      </w:r>
      <w:proofErr w:type="spellEnd"/>
      <w:r w:rsidRPr="00D30AD3">
        <w:rPr>
          <w:sz w:val="16"/>
          <w:szCs w:val="16"/>
        </w:rPr>
        <w:t>, S. Schwarz and M. Rupp, "Filter Bank Multicarrier Modulation Schemes for Future Mobile Communications," in IEEE Journal on Selected Areas in Communications, vol. 35, no. 8, pp. 1768-1782, Aug. 2017.doi: 10.1109/JSAC.2017.2710022</w:t>
      </w:r>
    </w:p>
    <w:p w:rsidR="00B142B9" w:rsidRPr="00D30AD3" w:rsidRDefault="00D30AD3" w:rsidP="00D30AD3">
      <w:pPr>
        <w:pStyle w:val="a8"/>
        <w:numPr>
          <w:ilvl w:val="0"/>
          <w:numId w:val="24"/>
        </w:numPr>
        <w:ind w:left="450"/>
        <w:rPr>
          <w:sz w:val="16"/>
          <w:szCs w:val="16"/>
        </w:rPr>
      </w:pPr>
      <w:r w:rsidRPr="00D30AD3">
        <w:rPr>
          <w:sz w:val="16"/>
          <w:szCs w:val="16"/>
        </w:rPr>
        <w:t xml:space="preserve">J. G. Andrews, S. </w:t>
      </w:r>
      <w:proofErr w:type="spellStart"/>
      <w:r w:rsidRPr="00D30AD3">
        <w:rPr>
          <w:sz w:val="16"/>
          <w:szCs w:val="16"/>
        </w:rPr>
        <w:t>Buzzi</w:t>
      </w:r>
      <w:proofErr w:type="spellEnd"/>
      <w:r w:rsidRPr="00D30AD3">
        <w:rPr>
          <w:sz w:val="16"/>
          <w:szCs w:val="16"/>
        </w:rPr>
        <w:t xml:space="preserve">, W. Choi, S. V. </w:t>
      </w:r>
      <w:proofErr w:type="spellStart"/>
      <w:r w:rsidRPr="00D30AD3">
        <w:rPr>
          <w:sz w:val="16"/>
          <w:szCs w:val="16"/>
        </w:rPr>
        <w:t>Hanly</w:t>
      </w:r>
      <w:proofErr w:type="spellEnd"/>
      <w:r w:rsidRPr="00D30AD3">
        <w:rPr>
          <w:sz w:val="16"/>
          <w:szCs w:val="16"/>
        </w:rPr>
        <w:t>, A. Lozano, A. C. Soong,</w:t>
      </w:r>
      <w:r>
        <w:rPr>
          <w:rFonts w:hint="cs"/>
          <w:sz w:val="16"/>
          <w:szCs w:val="16"/>
          <w:rtl/>
        </w:rPr>
        <w:t xml:space="preserve"> </w:t>
      </w:r>
      <w:r w:rsidRPr="00D30AD3">
        <w:rPr>
          <w:sz w:val="16"/>
          <w:szCs w:val="16"/>
        </w:rPr>
        <w:t>and J. C. Zhang, “What will 5G be?” IEEE Journal on S</w:t>
      </w:r>
      <w:r w:rsidRPr="00D30AD3">
        <w:rPr>
          <w:sz w:val="16"/>
          <w:szCs w:val="16"/>
        </w:rPr>
        <w:t>e</w:t>
      </w:r>
      <w:r w:rsidRPr="00D30AD3">
        <w:rPr>
          <w:sz w:val="16"/>
          <w:szCs w:val="16"/>
        </w:rPr>
        <w:t>lected Areas</w:t>
      </w:r>
      <w:r w:rsidRPr="00D30AD3">
        <w:rPr>
          <w:rFonts w:hint="cs"/>
          <w:sz w:val="16"/>
          <w:szCs w:val="16"/>
          <w:rtl/>
        </w:rPr>
        <w:t xml:space="preserve"> </w:t>
      </w:r>
      <w:r w:rsidRPr="00D30AD3">
        <w:rPr>
          <w:sz w:val="16"/>
          <w:szCs w:val="16"/>
        </w:rPr>
        <w:t>in Communications, vol. 32, no. 6, pp. 1065–1082, 2014.</w:t>
      </w:r>
    </w:p>
    <w:p w:rsidR="00D30AD3" w:rsidRDefault="00D30AD3" w:rsidP="00D30AD3">
      <w:pPr>
        <w:numPr>
          <w:ilvl w:val="0"/>
          <w:numId w:val="24"/>
        </w:numPr>
        <w:autoSpaceDE w:val="0"/>
        <w:autoSpaceDN w:val="0"/>
        <w:adjustRightInd w:val="0"/>
        <w:ind w:left="450"/>
        <w:contextualSpacing/>
        <w:jc w:val="both"/>
        <w:rPr>
          <w:sz w:val="16"/>
          <w:szCs w:val="16"/>
        </w:rPr>
      </w:pPr>
      <w:r w:rsidRPr="00D30AD3">
        <w:rPr>
          <w:sz w:val="16"/>
          <w:szCs w:val="16"/>
        </w:rPr>
        <w:t xml:space="preserve">G. </w:t>
      </w:r>
      <w:proofErr w:type="spellStart"/>
      <w:r w:rsidRPr="00D30AD3">
        <w:rPr>
          <w:sz w:val="16"/>
          <w:szCs w:val="16"/>
        </w:rPr>
        <w:t>Wunder</w:t>
      </w:r>
      <w:proofErr w:type="spellEnd"/>
      <w:r w:rsidRPr="00D30AD3">
        <w:rPr>
          <w:sz w:val="16"/>
          <w:szCs w:val="16"/>
        </w:rPr>
        <w:t xml:space="preserve">, P. Jung, M. </w:t>
      </w:r>
      <w:proofErr w:type="spellStart"/>
      <w:r w:rsidRPr="00D30AD3">
        <w:rPr>
          <w:sz w:val="16"/>
          <w:szCs w:val="16"/>
        </w:rPr>
        <w:t>Kasparick</w:t>
      </w:r>
      <w:proofErr w:type="spellEnd"/>
      <w:r w:rsidRPr="00D30AD3">
        <w:rPr>
          <w:sz w:val="16"/>
          <w:szCs w:val="16"/>
        </w:rPr>
        <w:t xml:space="preserve">, T. Wild, F. </w:t>
      </w:r>
      <w:proofErr w:type="spellStart"/>
      <w:r w:rsidRPr="00D30AD3">
        <w:rPr>
          <w:sz w:val="16"/>
          <w:szCs w:val="16"/>
        </w:rPr>
        <w:t>Schaich</w:t>
      </w:r>
      <w:proofErr w:type="spellEnd"/>
      <w:r w:rsidRPr="00D30AD3">
        <w:rPr>
          <w:sz w:val="16"/>
          <w:szCs w:val="16"/>
        </w:rPr>
        <w:t xml:space="preserve">, Y. </w:t>
      </w:r>
      <w:r w:rsidRPr="00AD6A5C">
        <w:rPr>
          <w:noProof/>
          <w:sz w:val="16"/>
          <w:szCs w:val="16"/>
        </w:rPr>
        <w:t>Chen,S</w:t>
      </w:r>
      <w:r w:rsidRPr="00D30AD3">
        <w:rPr>
          <w:sz w:val="16"/>
          <w:szCs w:val="16"/>
        </w:rPr>
        <w:t>. Brink,</w:t>
      </w:r>
      <w:r w:rsidRPr="00D30AD3">
        <w:rPr>
          <w:rFonts w:hint="cs"/>
          <w:sz w:val="16"/>
          <w:szCs w:val="16"/>
          <w:rtl/>
        </w:rPr>
        <w:t xml:space="preserve"> </w:t>
      </w:r>
      <w:r w:rsidRPr="00D30AD3">
        <w:rPr>
          <w:sz w:val="16"/>
          <w:szCs w:val="16"/>
        </w:rPr>
        <w:t xml:space="preserve"> I. Gaspar, N. </w:t>
      </w:r>
      <w:proofErr w:type="spellStart"/>
      <w:r w:rsidRPr="00D30AD3">
        <w:rPr>
          <w:sz w:val="16"/>
          <w:szCs w:val="16"/>
        </w:rPr>
        <w:t>Michailow</w:t>
      </w:r>
      <w:proofErr w:type="spellEnd"/>
      <w:r w:rsidRPr="00D30AD3">
        <w:rPr>
          <w:sz w:val="16"/>
          <w:szCs w:val="16"/>
        </w:rPr>
        <w:t xml:space="preserve">, A. </w:t>
      </w:r>
      <w:proofErr w:type="spellStart"/>
      <w:r w:rsidRPr="00D30AD3">
        <w:rPr>
          <w:sz w:val="16"/>
          <w:szCs w:val="16"/>
        </w:rPr>
        <w:t>Festag</w:t>
      </w:r>
      <w:proofErr w:type="spellEnd"/>
      <w:r w:rsidRPr="00D30AD3">
        <w:rPr>
          <w:sz w:val="16"/>
          <w:szCs w:val="16"/>
        </w:rPr>
        <w:t xml:space="preserve"> et al., “5GNOW: non-orthogonal, asynchronous waveforms for future mobile </w:t>
      </w:r>
      <w:proofErr w:type="spellStart"/>
      <w:r w:rsidRPr="00D30AD3">
        <w:rPr>
          <w:sz w:val="16"/>
          <w:szCs w:val="16"/>
        </w:rPr>
        <w:t>applic</w:t>
      </w:r>
      <w:r w:rsidRPr="00D30AD3">
        <w:rPr>
          <w:sz w:val="16"/>
          <w:szCs w:val="16"/>
        </w:rPr>
        <w:t>a</w:t>
      </w:r>
      <w:r w:rsidRPr="00D30AD3">
        <w:rPr>
          <w:sz w:val="16"/>
          <w:szCs w:val="16"/>
        </w:rPr>
        <w:t>tions,”IEEE</w:t>
      </w:r>
      <w:proofErr w:type="spellEnd"/>
      <w:r w:rsidRPr="00D30AD3">
        <w:rPr>
          <w:sz w:val="16"/>
          <w:szCs w:val="16"/>
        </w:rPr>
        <w:t xml:space="preserve"> Communications Magazine, vol. 52, no. 2, pp. 97–105, 2014</w:t>
      </w:r>
    </w:p>
    <w:p w:rsidR="00D30AD3" w:rsidRPr="00DB24D7" w:rsidRDefault="00DB24D7" w:rsidP="00DB24D7">
      <w:pPr>
        <w:numPr>
          <w:ilvl w:val="0"/>
          <w:numId w:val="24"/>
        </w:numPr>
        <w:autoSpaceDE w:val="0"/>
        <w:autoSpaceDN w:val="0"/>
        <w:adjustRightInd w:val="0"/>
        <w:ind w:left="450"/>
        <w:contextualSpacing/>
        <w:jc w:val="both"/>
        <w:rPr>
          <w:sz w:val="16"/>
          <w:szCs w:val="16"/>
        </w:rPr>
      </w:pPr>
      <w:r w:rsidRPr="00D30AD3">
        <w:rPr>
          <w:sz w:val="16"/>
          <w:szCs w:val="16"/>
        </w:rPr>
        <w:t xml:space="preserve">P. </w:t>
      </w:r>
      <w:proofErr w:type="spellStart"/>
      <w:r w:rsidRPr="00D30AD3">
        <w:rPr>
          <w:sz w:val="16"/>
          <w:szCs w:val="16"/>
        </w:rPr>
        <w:t>Banelli</w:t>
      </w:r>
      <w:proofErr w:type="spellEnd"/>
      <w:r w:rsidRPr="00D30AD3">
        <w:rPr>
          <w:sz w:val="16"/>
          <w:szCs w:val="16"/>
        </w:rPr>
        <w:t xml:space="preserve">, S. </w:t>
      </w:r>
      <w:proofErr w:type="spellStart"/>
      <w:r w:rsidRPr="00D30AD3">
        <w:rPr>
          <w:sz w:val="16"/>
          <w:szCs w:val="16"/>
        </w:rPr>
        <w:t>Buzzi</w:t>
      </w:r>
      <w:proofErr w:type="spellEnd"/>
      <w:r w:rsidRPr="00D30AD3">
        <w:rPr>
          <w:sz w:val="16"/>
          <w:szCs w:val="16"/>
        </w:rPr>
        <w:t xml:space="preserve">, G. </w:t>
      </w:r>
      <w:proofErr w:type="spellStart"/>
      <w:r w:rsidRPr="00D30AD3">
        <w:rPr>
          <w:sz w:val="16"/>
          <w:szCs w:val="16"/>
        </w:rPr>
        <w:t>Colavolpe</w:t>
      </w:r>
      <w:proofErr w:type="spellEnd"/>
      <w:r w:rsidRPr="00D30AD3">
        <w:rPr>
          <w:sz w:val="16"/>
          <w:szCs w:val="16"/>
        </w:rPr>
        <w:t xml:space="preserve">, A. </w:t>
      </w:r>
      <w:proofErr w:type="spellStart"/>
      <w:r w:rsidRPr="00D30AD3">
        <w:rPr>
          <w:sz w:val="16"/>
          <w:szCs w:val="16"/>
        </w:rPr>
        <w:t>Modenini</w:t>
      </w:r>
      <w:proofErr w:type="spellEnd"/>
      <w:r w:rsidRPr="00D30AD3">
        <w:rPr>
          <w:sz w:val="16"/>
          <w:szCs w:val="16"/>
        </w:rPr>
        <w:t xml:space="preserve">, F. </w:t>
      </w:r>
      <w:proofErr w:type="spellStart"/>
      <w:r w:rsidRPr="00D30AD3">
        <w:rPr>
          <w:sz w:val="16"/>
          <w:szCs w:val="16"/>
        </w:rPr>
        <w:t>Rusek</w:t>
      </w:r>
      <w:proofErr w:type="spellEnd"/>
      <w:r w:rsidRPr="00D30AD3">
        <w:rPr>
          <w:sz w:val="16"/>
          <w:szCs w:val="16"/>
        </w:rPr>
        <w:t>, and</w:t>
      </w:r>
      <w:r w:rsidRPr="00D30AD3">
        <w:rPr>
          <w:rFonts w:hint="cs"/>
          <w:sz w:val="16"/>
          <w:szCs w:val="16"/>
          <w:rtl/>
        </w:rPr>
        <w:t xml:space="preserve"> </w:t>
      </w:r>
      <w:r w:rsidRPr="00D30AD3">
        <w:rPr>
          <w:sz w:val="16"/>
          <w:szCs w:val="16"/>
        </w:rPr>
        <w:t xml:space="preserve">A. </w:t>
      </w:r>
      <w:proofErr w:type="spellStart"/>
      <w:r w:rsidRPr="00D30AD3">
        <w:rPr>
          <w:sz w:val="16"/>
          <w:szCs w:val="16"/>
        </w:rPr>
        <w:t>Ugolini</w:t>
      </w:r>
      <w:proofErr w:type="spellEnd"/>
      <w:r w:rsidRPr="00D30AD3">
        <w:rPr>
          <w:sz w:val="16"/>
          <w:szCs w:val="16"/>
        </w:rPr>
        <w:t>, “Modulation formats and waveforms for 5G networks: Who</w:t>
      </w:r>
      <w:r w:rsidRPr="00D30AD3">
        <w:rPr>
          <w:rFonts w:hint="cs"/>
          <w:sz w:val="16"/>
          <w:szCs w:val="16"/>
          <w:rtl/>
        </w:rPr>
        <w:t xml:space="preserve"> </w:t>
      </w:r>
      <w:r w:rsidRPr="00D30AD3">
        <w:rPr>
          <w:sz w:val="16"/>
          <w:szCs w:val="16"/>
        </w:rPr>
        <w:t>will be the heir of OFDM?: An overview of alternative mod</w:t>
      </w:r>
      <w:r w:rsidRPr="00D30AD3">
        <w:rPr>
          <w:sz w:val="16"/>
          <w:szCs w:val="16"/>
        </w:rPr>
        <w:t>u</w:t>
      </w:r>
      <w:r w:rsidRPr="00D30AD3">
        <w:rPr>
          <w:sz w:val="16"/>
          <w:szCs w:val="16"/>
        </w:rPr>
        <w:t>lation</w:t>
      </w:r>
      <w:r w:rsidRPr="00D30AD3">
        <w:rPr>
          <w:rFonts w:hint="cs"/>
          <w:sz w:val="16"/>
          <w:szCs w:val="16"/>
          <w:rtl/>
        </w:rPr>
        <w:t xml:space="preserve"> </w:t>
      </w:r>
      <w:r w:rsidRPr="00D30AD3">
        <w:rPr>
          <w:sz w:val="16"/>
          <w:szCs w:val="16"/>
        </w:rPr>
        <w:t>schemes for improved spectral efﬁciency,” IEEE Signal Pr</w:t>
      </w:r>
      <w:r w:rsidRPr="00D30AD3">
        <w:rPr>
          <w:sz w:val="16"/>
          <w:szCs w:val="16"/>
        </w:rPr>
        <w:t>o</w:t>
      </w:r>
      <w:r w:rsidRPr="00D30AD3">
        <w:rPr>
          <w:sz w:val="16"/>
          <w:szCs w:val="16"/>
        </w:rPr>
        <w:t>cess. Mag.,</w:t>
      </w:r>
      <w:r w:rsidRPr="00D30AD3">
        <w:rPr>
          <w:rFonts w:hint="cs"/>
          <w:sz w:val="16"/>
          <w:szCs w:val="16"/>
          <w:rtl/>
        </w:rPr>
        <w:t xml:space="preserve"> </w:t>
      </w:r>
      <w:r w:rsidRPr="00D30AD3">
        <w:rPr>
          <w:sz w:val="16"/>
          <w:szCs w:val="16"/>
        </w:rPr>
        <w:t>vol. 31, no. 6, pp. 80–93, 2014.</w:t>
      </w:r>
    </w:p>
    <w:p w:rsidR="00B142B9" w:rsidRPr="00B142B9" w:rsidRDefault="00B142B9" w:rsidP="00B142B9">
      <w:pPr>
        <w:pStyle w:val="a8"/>
        <w:numPr>
          <w:ilvl w:val="0"/>
          <w:numId w:val="24"/>
        </w:numPr>
        <w:ind w:left="450"/>
        <w:rPr>
          <w:sz w:val="16"/>
          <w:szCs w:val="16"/>
        </w:rPr>
      </w:pPr>
      <w:proofErr w:type="spellStart"/>
      <w:r w:rsidRPr="00B142B9">
        <w:rPr>
          <w:sz w:val="16"/>
          <w:szCs w:val="16"/>
        </w:rPr>
        <w:t>Shaheen</w:t>
      </w:r>
      <w:proofErr w:type="spellEnd"/>
      <w:r w:rsidRPr="00B142B9">
        <w:rPr>
          <w:sz w:val="16"/>
          <w:szCs w:val="16"/>
        </w:rPr>
        <w:t xml:space="preserve">, </w:t>
      </w:r>
      <w:proofErr w:type="spellStart"/>
      <w:r w:rsidRPr="00B142B9">
        <w:rPr>
          <w:sz w:val="16"/>
          <w:szCs w:val="16"/>
        </w:rPr>
        <w:t>Imad</w:t>
      </w:r>
      <w:proofErr w:type="spellEnd"/>
      <w:r w:rsidRPr="00B142B9">
        <w:rPr>
          <w:sz w:val="16"/>
          <w:szCs w:val="16"/>
        </w:rPr>
        <w:t xml:space="preserve"> A., et al. "Proposed New Schemes to Reduce PAPR for STBC MIMO FBMC systems." </w:t>
      </w:r>
      <w:r w:rsidRPr="00AD6A5C">
        <w:rPr>
          <w:noProof/>
          <w:sz w:val="16"/>
          <w:szCs w:val="16"/>
        </w:rPr>
        <w:t>simulation</w:t>
      </w:r>
      <w:r w:rsidRPr="00B142B9">
        <w:rPr>
          <w:sz w:val="16"/>
          <w:szCs w:val="16"/>
        </w:rPr>
        <w:t xml:space="preserve"> 6.9 (2017).</w:t>
      </w:r>
    </w:p>
    <w:p w:rsidR="000C694D" w:rsidRDefault="00B142B9" w:rsidP="00B142B9">
      <w:pPr>
        <w:numPr>
          <w:ilvl w:val="0"/>
          <w:numId w:val="24"/>
        </w:numPr>
        <w:autoSpaceDE w:val="0"/>
        <w:autoSpaceDN w:val="0"/>
        <w:adjustRightInd w:val="0"/>
        <w:ind w:left="450"/>
        <w:contextualSpacing/>
        <w:jc w:val="both"/>
        <w:rPr>
          <w:sz w:val="16"/>
          <w:szCs w:val="16"/>
        </w:rPr>
      </w:pPr>
      <w:proofErr w:type="spellStart"/>
      <w:r w:rsidRPr="00B142B9">
        <w:rPr>
          <w:sz w:val="16"/>
          <w:szCs w:val="16"/>
        </w:rPr>
        <w:t>Imad</w:t>
      </w:r>
      <w:proofErr w:type="spellEnd"/>
      <w:r w:rsidRPr="00B142B9">
        <w:rPr>
          <w:sz w:val="16"/>
          <w:szCs w:val="16"/>
        </w:rPr>
        <w:t xml:space="preserve"> Ahmed </w:t>
      </w:r>
      <w:proofErr w:type="spellStart"/>
      <w:r w:rsidRPr="00B142B9">
        <w:rPr>
          <w:sz w:val="16"/>
          <w:szCs w:val="16"/>
        </w:rPr>
        <w:t>Shaheen</w:t>
      </w:r>
      <w:proofErr w:type="spellEnd"/>
      <w:r w:rsidRPr="00B142B9">
        <w:rPr>
          <w:sz w:val="16"/>
          <w:szCs w:val="16"/>
        </w:rPr>
        <w:t xml:space="preserve">, </w:t>
      </w:r>
      <w:proofErr w:type="spellStart"/>
      <w:r w:rsidRPr="00B142B9">
        <w:rPr>
          <w:sz w:val="16"/>
          <w:szCs w:val="16"/>
        </w:rPr>
        <w:t>Abdelhalim</w:t>
      </w:r>
      <w:proofErr w:type="spellEnd"/>
      <w:r w:rsidRPr="00B142B9">
        <w:rPr>
          <w:sz w:val="16"/>
          <w:szCs w:val="16"/>
        </w:rPr>
        <w:t xml:space="preserve"> </w:t>
      </w:r>
      <w:proofErr w:type="spellStart"/>
      <w:r w:rsidRPr="00B142B9">
        <w:rPr>
          <w:sz w:val="16"/>
          <w:szCs w:val="16"/>
        </w:rPr>
        <w:t>Zekry</w:t>
      </w:r>
      <w:proofErr w:type="spellEnd"/>
      <w:r w:rsidRPr="00B142B9">
        <w:rPr>
          <w:sz w:val="16"/>
          <w:szCs w:val="16"/>
        </w:rPr>
        <w:t xml:space="preserve">, </w:t>
      </w:r>
      <w:proofErr w:type="spellStart"/>
      <w:r w:rsidRPr="00B142B9">
        <w:rPr>
          <w:sz w:val="16"/>
          <w:szCs w:val="16"/>
        </w:rPr>
        <w:t>Fatma</w:t>
      </w:r>
      <w:proofErr w:type="spellEnd"/>
      <w:r w:rsidRPr="00B142B9">
        <w:rPr>
          <w:sz w:val="16"/>
          <w:szCs w:val="16"/>
        </w:rPr>
        <w:t xml:space="preserve"> </w:t>
      </w:r>
      <w:proofErr w:type="spellStart"/>
      <w:r w:rsidRPr="00B142B9">
        <w:rPr>
          <w:sz w:val="16"/>
          <w:szCs w:val="16"/>
        </w:rPr>
        <w:t>Newagy</w:t>
      </w:r>
      <w:proofErr w:type="spellEnd"/>
      <w:r w:rsidRPr="00B142B9">
        <w:rPr>
          <w:sz w:val="16"/>
          <w:szCs w:val="16"/>
        </w:rPr>
        <w:t xml:space="preserve"> and </w:t>
      </w:r>
      <w:proofErr w:type="spellStart"/>
      <w:r w:rsidRPr="00B142B9">
        <w:rPr>
          <w:sz w:val="16"/>
          <w:szCs w:val="16"/>
        </w:rPr>
        <w:t>Reem</w:t>
      </w:r>
      <w:proofErr w:type="spellEnd"/>
      <w:r w:rsidRPr="00B142B9">
        <w:rPr>
          <w:sz w:val="16"/>
          <w:szCs w:val="16"/>
        </w:rPr>
        <w:t xml:space="preserve"> Ibrahim, Egypt. "Combined DHT Precoding and A-Law Companding for PAPR Reduction in FBMC/OQAM signals." I</w:t>
      </w:r>
      <w:r w:rsidRPr="00B142B9">
        <w:rPr>
          <w:sz w:val="16"/>
          <w:szCs w:val="16"/>
        </w:rPr>
        <w:t>n</w:t>
      </w:r>
      <w:r w:rsidRPr="00B142B9">
        <w:rPr>
          <w:sz w:val="16"/>
          <w:szCs w:val="16"/>
        </w:rPr>
        <w:t>ternational Journal of Computing Academic Research (IJCAR) 6.Number 2 (2017): pp-31.</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H. </w:t>
      </w:r>
      <w:proofErr w:type="spellStart"/>
      <w:r w:rsidRPr="000C68E4">
        <w:rPr>
          <w:sz w:val="16"/>
          <w:szCs w:val="16"/>
        </w:rPr>
        <w:t>B¨olcskei</w:t>
      </w:r>
      <w:proofErr w:type="spellEnd"/>
      <w:r w:rsidRPr="000C68E4">
        <w:rPr>
          <w:sz w:val="16"/>
          <w:szCs w:val="16"/>
        </w:rPr>
        <w:t>, “Orthogonal frequency division multiplexing based on offset QAM,” in Advances in Gabor analysis. Springer, 2003, pp. 321–352.</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B. </w:t>
      </w:r>
      <w:proofErr w:type="spellStart"/>
      <w:r w:rsidRPr="000C68E4">
        <w:rPr>
          <w:sz w:val="16"/>
          <w:szCs w:val="16"/>
        </w:rPr>
        <w:t>Farhang-Boroujeny</w:t>
      </w:r>
      <w:proofErr w:type="spellEnd"/>
      <w:r w:rsidRPr="000C68E4">
        <w:rPr>
          <w:sz w:val="16"/>
          <w:szCs w:val="16"/>
        </w:rPr>
        <w:t xml:space="preserve">, “Filter bank multicarrier modulation: A </w:t>
      </w:r>
      <w:r w:rsidRPr="00AD6A5C">
        <w:rPr>
          <w:noProof/>
          <w:sz w:val="16"/>
          <w:szCs w:val="16"/>
        </w:rPr>
        <w:t>wave-form</w:t>
      </w:r>
      <w:r w:rsidRPr="000C68E4">
        <w:rPr>
          <w:sz w:val="16"/>
          <w:szCs w:val="16"/>
        </w:rPr>
        <w:t xml:space="preserve"> candidate for 5G and beyond,” Advances in Electrical Engineering, vol. 2014, December 2014</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M. G. </w:t>
      </w:r>
      <w:proofErr w:type="spellStart"/>
      <w:r w:rsidRPr="000C68E4">
        <w:rPr>
          <w:sz w:val="16"/>
          <w:szCs w:val="16"/>
        </w:rPr>
        <w:t>Bellanger</w:t>
      </w:r>
      <w:proofErr w:type="spellEnd"/>
      <w:r w:rsidRPr="000C68E4">
        <w:rPr>
          <w:sz w:val="16"/>
          <w:szCs w:val="16"/>
        </w:rPr>
        <w:t xml:space="preserve">, “Speciﬁcation and design of a prototype ﬁlter for </w:t>
      </w:r>
      <w:r w:rsidRPr="00AD6A5C">
        <w:rPr>
          <w:noProof/>
          <w:sz w:val="16"/>
          <w:szCs w:val="16"/>
        </w:rPr>
        <w:t>ﬁlter</w:t>
      </w:r>
      <w:r>
        <w:rPr>
          <w:sz w:val="16"/>
          <w:szCs w:val="16"/>
        </w:rPr>
        <w:t xml:space="preserve"> </w:t>
      </w:r>
      <w:r w:rsidRPr="000C68E4">
        <w:rPr>
          <w:sz w:val="16"/>
          <w:szCs w:val="16"/>
        </w:rPr>
        <w:t>bank based multicarrier transmission,” in IEEE International Conference</w:t>
      </w:r>
      <w:r>
        <w:rPr>
          <w:sz w:val="16"/>
          <w:szCs w:val="16"/>
        </w:rPr>
        <w:t xml:space="preserve"> </w:t>
      </w:r>
      <w:r w:rsidRPr="000C68E4">
        <w:rPr>
          <w:sz w:val="16"/>
          <w:szCs w:val="16"/>
        </w:rPr>
        <w:t>on Acoustics, Speech, and Signal Processing, vol. 4, 2001, pp. 2417–2420.</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P. </w:t>
      </w:r>
      <w:proofErr w:type="spellStart"/>
      <w:r w:rsidRPr="000C68E4">
        <w:rPr>
          <w:sz w:val="16"/>
          <w:szCs w:val="16"/>
        </w:rPr>
        <w:t>Siohan</w:t>
      </w:r>
      <w:proofErr w:type="spellEnd"/>
      <w:r w:rsidRPr="000C68E4">
        <w:rPr>
          <w:sz w:val="16"/>
          <w:szCs w:val="16"/>
        </w:rPr>
        <w:t xml:space="preserve">, C. </w:t>
      </w:r>
      <w:proofErr w:type="spellStart"/>
      <w:r w:rsidRPr="000C68E4">
        <w:rPr>
          <w:sz w:val="16"/>
          <w:szCs w:val="16"/>
        </w:rPr>
        <w:t>Siclet</w:t>
      </w:r>
      <w:proofErr w:type="spellEnd"/>
      <w:r w:rsidRPr="000C68E4">
        <w:rPr>
          <w:sz w:val="16"/>
          <w:szCs w:val="16"/>
        </w:rPr>
        <w:t xml:space="preserve">, and N. </w:t>
      </w:r>
      <w:proofErr w:type="spellStart"/>
      <w:r w:rsidRPr="000C68E4">
        <w:rPr>
          <w:sz w:val="16"/>
          <w:szCs w:val="16"/>
        </w:rPr>
        <w:t>Lacaille</w:t>
      </w:r>
      <w:proofErr w:type="spellEnd"/>
      <w:r w:rsidRPr="000C68E4">
        <w:rPr>
          <w:sz w:val="16"/>
          <w:szCs w:val="16"/>
        </w:rPr>
        <w:t>, “Analysis and design of</w:t>
      </w:r>
      <w:r>
        <w:rPr>
          <w:sz w:val="16"/>
          <w:szCs w:val="16"/>
        </w:rPr>
        <w:t xml:space="preserve"> </w:t>
      </w:r>
      <w:r w:rsidRPr="000C68E4">
        <w:rPr>
          <w:sz w:val="16"/>
          <w:szCs w:val="16"/>
        </w:rPr>
        <w:t xml:space="preserve">OFDM/OQAM systems based on </w:t>
      </w:r>
      <w:proofErr w:type="spellStart"/>
      <w:r w:rsidRPr="000C68E4">
        <w:rPr>
          <w:sz w:val="16"/>
          <w:szCs w:val="16"/>
        </w:rPr>
        <w:t>ﬁlterbank</w:t>
      </w:r>
      <w:proofErr w:type="spellEnd"/>
      <w:r w:rsidRPr="000C68E4">
        <w:rPr>
          <w:sz w:val="16"/>
          <w:szCs w:val="16"/>
        </w:rPr>
        <w:t xml:space="preserve"> theory,” IEEE Transa</w:t>
      </w:r>
      <w:r w:rsidRPr="000C68E4">
        <w:rPr>
          <w:sz w:val="16"/>
          <w:szCs w:val="16"/>
        </w:rPr>
        <w:t>c</w:t>
      </w:r>
      <w:r w:rsidRPr="000C68E4">
        <w:rPr>
          <w:sz w:val="16"/>
          <w:szCs w:val="16"/>
        </w:rPr>
        <w:t>tions</w:t>
      </w:r>
      <w:r>
        <w:rPr>
          <w:sz w:val="16"/>
          <w:szCs w:val="16"/>
        </w:rPr>
        <w:t xml:space="preserve"> </w:t>
      </w:r>
      <w:r w:rsidRPr="000C68E4">
        <w:rPr>
          <w:sz w:val="16"/>
          <w:szCs w:val="16"/>
        </w:rPr>
        <w:t>on Signal Processing, vol. 50, no. 5, pp. 1170–1183, 2002.</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M. </w:t>
      </w:r>
      <w:proofErr w:type="spellStart"/>
      <w:r w:rsidRPr="000C68E4">
        <w:rPr>
          <w:sz w:val="16"/>
          <w:szCs w:val="16"/>
        </w:rPr>
        <w:t>Fuhrwerk</w:t>
      </w:r>
      <w:proofErr w:type="spellEnd"/>
      <w:r w:rsidRPr="000C68E4">
        <w:rPr>
          <w:sz w:val="16"/>
          <w:szCs w:val="16"/>
        </w:rPr>
        <w:t xml:space="preserve">, J. </w:t>
      </w:r>
      <w:proofErr w:type="spellStart"/>
      <w:r w:rsidRPr="000C68E4">
        <w:rPr>
          <w:sz w:val="16"/>
          <w:szCs w:val="16"/>
        </w:rPr>
        <w:t>Peissig</w:t>
      </w:r>
      <w:proofErr w:type="spellEnd"/>
      <w:r w:rsidRPr="000C68E4">
        <w:rPr>
          <w:sz w:val="16"/>
          <w:szCs w:val="16"/>
        </w:rPr>
        <w:t xml:space="preserve">, and M. </w:t>
      </w:r>
      <w:proofErr w:type="spellStart"/>
      <w:r w:rsidRPr="000C68E4">
        <w:rPr>
          <w:sz w:val="16"/>
          <w:szCs w:val="16"/>
        </w:rPr>
        <w:t>Schellmann</w:t>
      </w:r>
      <w:proofErr w:type="spellEnd"/>
      <w:r w:rsidRPr="000C68E4">
        <w:rPr>
          <w:sz w:val="16"/>
          <w:szCs w:val="16"/>
        </w:rPr>
        <w:t>, “On the design of an</w:t>
      </w:r>
      <w:r>
        <w:rPr>
          <w:sz w:val="16"/>
          <w:szCs w:val="16"/>
        </w:rPr>
        <w:t xml:space="preserve"> </w:t>
      </w:r>
      <w:r w:rsidRPr="000C68E4">
        <w:rPr>
          <w:sz w:val="16"/>
          <w:szCs w:val="16"/>
        </w:rPr>
        <w:t>FBMC based air interface enabling channel adaptive pulse shaping per</w:t>
      </w:r>
      <w:r>
        <w:rPr>
          <w:sz w:val="16"/>
          <w:szCs w:val="16"/>
        </w:rPr>
        <w:t xml:space="preserve"> </w:t>
      </w:r>
      <w:r w:rsidRPr="000C68E4">
        <w:rPr>
          <w:sz w:val="16"/>
          <w:szCs w:val="16"/>
        </w:rPr>
        <w:t>sub-band,” in IEEE Signal Processing Conference (EUSIPCO), 2015,</w:t>
      </w:r>
      <w:r>
        <w:rPr>
          <w:sz w:val="16"/>
          <w:szCs w:val="16"/>
        </w:rPr>
        <w:t xml:space="preserve"> </w:t>
      </w:r>
      <w:r w:rsidRPr="000C68E4">
        <w:rPr>
          <w:sz w:val="16"/>
          <w:szCs w:val="16"/>
        </w:rPr>
        <w:t>pp. 384–388.</w:t>
      </w:r>
    </w:p>
    <w:p w:rsidR="000C68E4" w:rsidRDefault="000C68E4" w:rsidP="000C68E4">
      <w:pPr>
        <w:numPr>
          <w:ilvl w:val="0"/>
          <w:numId w:val="24"/>
        </w:numPr>
        <w:autoSpaceDE w:val="0"/>
        <w:autoSpaceDN w:val="0"/>
        <w:adjustRightInd w:val="0"/>
        <w:ind w:left="450"/>
        <w:contextualSpacing/>
        <w:jc w:val="both"/>
        <w:rPr>
          <w:sz w:val="16"/>
          <w:szCs w:val="16"/>
        </w:rPr>
      </w:pPr>
      <w:r w:rsidRPr="000C68E4">
        <w:rPr>
          <w:sz w:val="16"/>
          <w:szCs w:val="16"/>
        </w:rPr>
        <w:t xml:space="preserve">M. </w:t>
      </w:r>
      <w:proofErr w:type="spellStart"/>
      <w:r w:rsidRPr="000C68E4">
        <w:rPr>
          <w:sz w:val="16"/>
          <w:szCs w:val="16"/>
        </w:rPr>
        <w:t>Caus</w:t>
      </w:r>
      <w:proofErr w:type="spellEnd"/>
      <w:r w:rsidRPr="000C68E4">
        <w:rPr>
          <w:sz w:val="16"/>
          <w:szCs w:val="16"/>
        </w:rPr>
        <w:t xml:space="preserve"> and A. I. </w:t>
      </w:r>
      <w:r w:rsidRPr="00AD6A5C">
        <w:rPr>
          <w:noProof/>
          <w:sz w:val="16"/>
          <w:szCs w:val="16"/>
        </w:rPr>
        <w:t>P´erez</w:t>
      </w:r>
      <w:r w:rsidRPr="000C68E4">
        <w:rPr>
          <w:sz w:val="16"/>
          <w:szCs w:val="16"/>
        </w:rPr>
        <w:t>-</w:t>
      </w:r>
      <w:proofErr w:type="spellStart"/>
      <w:r w:rsidRPr="000C68E4">
        <w:rPr>
          <w:sz w:val="16"/>
          <w:szCs w:val="16"/>
        </w:rPr>
        <w:t>Neira</w:t>
      </w:r>
      <w:proofErr w:type="spellEnd"/>
      <w:r w:rsidRPr="000C68E4">
        <w:rPr>
          <w:sz w:val="16"/>
          <w:szCs w:val="16"/>
        </w:rPr>
        <w:t>, “Transmitter-receiver designs for highly</w:t>
      </w:r>
      <w:r>
        <w:rPr>
          <w:sz w:val="16"/>
          <w:szCs w:val="16"/>
        </w:rPr>
        <w:t xml:space="preserve"> </w:t>
      </w:r>
      <w:r w:rsidRPr="000C68E4">
        <w:rPr>
          <w:sz w:val="16"/>
          <w:szCs w:val="16"/>
        </w:rPr>
        <w:t>frequency selective channels in M</w:t>
      </w:r>
      <w:r>
        <w:rPr>
          <w:sz w:val="16"/>
          <w:szCs w:val="16"/>
        </w:rPr>
        <w:t>IMO FBMC systems,” IEEE Transac</w:t>
      </w:r>
      <w:r w:rsidRPr="000C68E4">
        <w:rPr>
          <w:sz w:val="16"/>
          <w:szCs w:val="16"/>
        </w:rPr>
        <w:t>tions on Signal Processing, vol. 60, no. 12, pp. 6519–6532, 2012.</w:t>
      </w:r>
    </w:p>
    <w:p w:rsidR="00F66C6B" w:rsidRDefault="00F66C6B" w:rsidP="00F66C6B">
      <w:pPr>
        <w:numPr>
          <w:ilvl w:val="0"/>
          <w:numId w:val="24"/>
        </w:numPr>
        <w:autoSpaceDE w:val="0"/>
        <w:autoSpaceDN w:val="0"/>
        <w:adjustRightInd w:val="0"/>
        <w:ind w:left="450"/>
        <w:contextualSpacing/>
        <w:jc w:val="both"/>
        <w:rPr>
          <w:sz w:val="16"/>
          <w:szCs w:val="16"/>
        </w:rPr>
      </w:pPr>
      <w:r w:rsidRPr="00F66C6B">
        <w:rPr>
          <w:sz w:val="16"/>
          <w:szCs w:val="16"/>
        </w:rPr>
        <w:t xml:space="preserve">S. </w:t>
      </w:r>
      <w:proofErr w:type="spellStart"/>
      <w:r w:rsidRPr="00F66C6B">
        <w:rPr>
          <w:sz w:val="16"/>
          <w:szCs w:val="16"/>
        </w:rPr>
        <w:t>Mirabbasi</w:t>
      </w:r>
      <w:proofErr w:type="spellEnd"/>
      <w:r w:rsidRPr="00F66C6B">
        <w:rPr>
          <w:sz w:val="16"/>
          <w:szCs w:val="16"/>
        </w:rPr>
        <w:t xml:space="preserve"> and K. Martin, “Design of prototype ﬁlter for near-perfect-reconstruction overlapped complex-modulated </w:t>
      </w:r>
      <w:r w:rsidRPr="00AD6A5C">
        <w:rPr>
          <w:noProof/>
          <w:sz w:val="16"/>
          <w:szCs w:val="16"/>
        </w:rPr>
        <w:t>transmultiplexers</w:t>
      </w:r>
      <w:r w:rsidRPr="00F66C6B">
        <w:rPr>
          <w:sz w:val="16"/>
          <w:szCs w:val="16"/>
        </w:rPr>
        <w:t>,” in IEEE International Symposium on Circuits and Systems, 2002.</w:t>
      </w:r>
    </w:p>
    <w:p w:rsidR="00F66C6B" w:rsidRDefault="00F66C6B" w:rsidP="00F66C6B">
      <w:pPr>
        <w:numPr>
          <w:ilvl w:val="0"/>
          <w:numId w:val="24"/>
        </w:numPr>
        <w:autoSpaceDE w:val="0"/>
        <w:autoSpaceDN w:val="0"/>
        <w:adjustRightInd w:val="0"/>
        <w:ind w:left="450"/>
        <w:contextualSpacing/>
        <w:jc w:val="both"/>
        <w:rPr>
          <w:sz w:val="16"/>
          <w:szCs w:val="16"/>
        </w:rPr>
      </w:pPr>
      <w:r w:rsidRPr="00F66C6B">
        <w:rPr>
          <w:sz w:val="16"/>
          <w:szCs w:val="16"/>
        </w:rPr>
        <w:t>C. Y. Hsu and H. C. Liao, "PAPR reduction using the combination of precoding and Mu-Law companding techniques for OFDM sy</w:t>
      </w:r>
      <w:r w:rsidRPr="00F66C6B">
        <w:rPr>
          <w:sz w:val="16"/>
          <w:szCs w:val="16"/>
        </w:rPr>
        <w:t>s</w:t>
      </w:r>
      <w:r w:rsidRPr="00F66C6B">
        <w:rPr>
          <w:sz w:val="16"/>
          <w:szCs w:val="16"/>
        </w:rPr>
        <w:t>tems," 2012 IEEE 11th International Conference on Signal Pr</w:t>
      </w:r>
      <w:r w:rsidRPr="00F66C6B">
        <w:rPr>
          <w:sz w:val="16"/>
          <w:szCs w:val="16"/>
        </w:rPr>
        <w:t>o</w:t>
      </w:r>
      <w:r w:rsidRPr="00F66C6B">
        <w:rPr>
          <w:sz w:val="16"/>
          <w:szCs w:val="16"/>
        </w:rPr>
        <w:t>cessing, Beijing, 2012, pp. 1-4</w:t>
      </w:r>
    </w:p>
    <w:p w:rsidR="00F66C6B" w:rsidRDefault="00F66C6B" w:rsidP="00F66C6B">
      <w:pPr>
        <w:numPr>
          <w:ilvl w:val="0"/>
          <w:numId w:val="24"/>
        </w:numPr>
        <w:autoSpaceDE w:val="0"/>
        <w:autoSpaceDN w:val="0"/>
        <w:adjustRightInd w:val="0"/>
        <w:ind w:left="450"/>
        <w:contextualSpacing/>
        <w:jc w:val="both"/>
        <w:rPr>
          <w:sz w:val="16"/>
          <w:szCs w:val="16"/>
        </w:rPr>
      </w:pPr>
      <w:r w:rsidRPr="00F66C6B">
        <w:rPr>
          <w:sz w:val="16"/>
          <w:szCs w:val="16"/>
        </w:rPr>
        <w:t xml:space="preserve">R. Chandrasekhar, M. </w:t>
      </w:r>
      <w:proofErr w:type="spellStart"/>
      <w:r w:rsidRPr="00F66C6B">
        <w:rPr>
          <w:sz w:val="16"/>
          <w:szCs w:val="16"/>
        </w:rPr>
        <w:t>Kamaraju</w:t>
      </w:r>
      <w:proofErr w:type="spellEnd"/>
      <w:r w:rsidRPr="00F66C6B">
        <w:rPr>
          <w:sz w:val="16"/>
          <w:szCs w:val="16"/>
        </w:rPr>
        <w:t xml:space="preserve">, M. V. S. </w:t>
      </w:r>
      <w:proofErr w:type="spellStart"/>
      <w:r w:rsidRPr="00F66C6B">
        <w:rPr>
          <w:sz w:val="16"/>
          <w:szCs w:val="16"/>
        </w:rPr>
        <w:t>Sairam</w:t>
      </w:r>
      <w:proofErr w:type="spellEnd"/>
      <w:r w:rsidRPr="00F66C6B">
        <w:rPr>
          <w:sz w:val="16"/>
          <w:szCs w:val="16"/>
        </w:rPr>
        <w:t xml:space="preserve"> and G. T. </w:t>
      </w:r>
      <w:proofErr w:type="spellStart"/>
      <w:r w:rsidRPr="00F66C6B">
        <w:rPr>
          <w:sz w:val="16"/>
          <w:szCs w:val="16"/>
        </w:rPr>
        <w:t>Rao</w:t>
      </w:r>
      <w:proofErr w:type="spellEnd"/>
      <w:r w:rsidRPr="00F66C6B">
        <w:rPr>
          <w:sz w:val="16"/>
          <w:szCs w:val="16"/>
        </w:rPr>
        <w:t xml:space="preserve">, "PAPR reduction using </w:t>
      </w:r>
      <w:r w:rsidRPr="00AD6A5C">
        <w:rPr>
          <w:noProof/>
          <w:sz w:val="16"/>
          <w:szCs w:val="16"/>
        </w:rPr>
        <w:t>combination</w:t>
      </w:r>
      <w:r w:rsidRPr="00F66C6B">
        <w:rPr>
          <w:sz w:val="16"/>
          <w:szCs w:val="16"/>
        </w:rPr>
        <w:t xml:space="preserve"> of precoding with Mu-Law companding technique for MIMO-OFDM systems," 2015 Intern</w:t>
      </w:r>
      <w:r w:rsidRPr="00F66C6B">
        <w:rPr>
          <w:sz w:val="16"/>
          <w:szCs w:val="16"/>
        </w:rPr>
        <w:t>a</w:t>
      </w:r>
      <w:r w:rsidRPr="00F66C6B">
        <w:rPr>
          <w:sz w:val="16"/>
          <w:szCs w:val="16"/>
        </w:rPr>
        <w:t>tional Conference on Communications and Signal Processing (I</w:t>
      </w:r>
      <w:r w:rsidRPr="00F66C6B">
        <w:rPr>
          <w:sz w:val="16"/>
          <w:szCs w:val="16"/>
        </w:rPr>
        <w:t>C</w:t>
      </w:r>
      <w:r w:rsidRPr="00F66C6B">
        <w:rPr>
          <w:sz w:val="16"/>
          <w:szCs w:val="16"/>
        </w:rPr>
        <w:t xml:space="preserve">CSP), </w:t>
      </w:r>
      <w:proofErr w:type="spellStart"/>
      <w:r w:rsidRPr="00F66C6B">
        <w:rPr>
          <w:sz w:val="16"/>
          <w:szCs w:val="16"/>
        </w:rPr>
        <w:t>Melmaruvathur</w:t>
      </w:r>
      <w:proofErr w:type="spellEnd"/>
      <w:r w:rsidRPr="00F66C6B">
        <w:rPr>
          <w:sz w:val="16"/>
          <w:szCs w:val="16"/>
        </w:rPr>
        <w:t>, 2015, pp. 0479-0483.</w:t>
      </w:r>
    </w:p>
    <w:p w:rsidR="00F66C6B" w:rsidRDefault="00F66C6B" w:rsidP="005056D5">
      <w:pPr>
        <w:numPr>
          <w:ilvl w:val="0"/>
          <w:numId w:val="24"/>
        </w:numPr>
        <w:autoSpaceDE w:val="0"/>
        <w:autoSpaceDN w:val="0"/>
        <w:adjustRightInd w:val="0"/>
        <w:ind w:left="450"/>
        <w:contextualSpacing/>
        <w:jc w:val="both"/>
        <w:rPr>
          <w:sz w:val="16"/>
          <w:szCs w:val="16"/>
        </w:rPr>
      </w:pPr>
      <w:r w:rsidRPr="00F66C6B">
        <w:rPr>
          <w:sz w:val="16"/>
          <w:szCs w:val="16"/>
        </w:rPr>
        <w:lastRenderedPageBreak/>
        <w:t xml:space="preserve">M. J. </w:t>
      </w:r>
      <w:proofErr w:type="spellStart"/>
      <w:r w:rsidRPr="00F66C6B">
        <w:rPr>
          <w:sz w:val="16"/>
          <w:szCs w:val="16"/>
        </w:rPr>
        <w:t>Hao</w:t>
      </w:r>
      <w:proofErr w:type="spellEnd"/>
      <w:r w:rsidRPr="00F66C6B">
        <w:rPr>
          <w:sz w:val="16"/>
          <w:szCs w:val="16"/>
        </w:rPr>
        <w:t xml:space="preserve"> and C. H. Lai, "Precoding for PAPR Reduction of OFDM Signals With Minimum Error Probability," in IEEE Tran</w:t>
      </w:r>
      <w:r w:rsidRPr="00F66C6B">
        <w:rPr>
          <w:sz w:val="16"/>
          <w:szCs w:val="16"/>
        </w:rPr>
        <w:t>s</w:t>
      </w:r>
      <w:r w:rsidRPr="00F66C6B">
        <w:rPr>
          <w:sz w:val="16"/>
          <w:szCs w:val="16"/>
        </w:rPr>
        <w:t>actions on Broadcasting, vol. 56, no. 1, pp. 120-128, March 2010.</w:t>
      </w:r>
      <w:r w:rsidR="005056D5">
        <w:rPr>
          <w:sz w:val="16"/>
          <w:szCs w:val="16"/>
        </w:rPr>
        <w:t xml:space="preserve"> </w:t>
      </w:r>
      <w:proofErr w:type="spellStart"/>
      <w:r w:rsidRPr="005056D5">
        <w:rPr>
          <w:sz w:val="16"/>
          <w:szCs w:val="16"/>
        </w:rPr>
        <w:t>doi</w:t>
      </w:r>
      <w:proofErr w:type="spellEnd"/>
      <w:r w:rsidRPr="005056D5">
        <w:rPr>
          <w:sz w:val="16"/>
          <w:szCs w:val="16"/>
        </w:rPr>
        <w:t>: 10.1109/TBC.2009.2034512</w:t>
      </w:r>
    </w:p>
    <w:p w:rsidR="005056D5" w:rsidRDefault="005056D5" w:rsidP="005056D5">
      <w:pPr>
        <w:numPr>
          <w:ilvl w:val="0"/>
          <w:numId w:val="24"/>
        </w:numPr>
        <w:autoSpaceDE w:val="0"/>
        <w:autoSpaceDN w:val="0"/>
        <w:adjustRightInd w:val="0"/>
        <w:ind w:left="450"/>
        <w:contextualSpacing/>
        <w:jc w:val="both"/>
        <w:rPr>
          <w:sz w:val="16"/>
          <w:szCs w:val="16"/>
        </w:rPr>
      </w:pPr>
      <w:r w:rsidRPr="005056D5">
        <w:rPr>
          <w:sz w:val="16"/>
          <w:szCs w:val="16"/>
        </w:rPr>
        <w:t xml:space="preserve">B. </w:t>
      </w:r>
      <w:proofErr w:type="spellStart"/>
      <w:r w:rsidRPr="005056D5">
        <w:rPr>
          <w:sz w:val="16"/>
          <w:szCs w:val="16"/>
        </w:rPr>
        <w:t>Farhang-Boroujeny</w:t>
      </w:r>
      <w:proofErr w:type="spellEnd"/>
      <w:r w:rsidRPr="005056D5">
        <w:rPr>
          <w:sz w:val="16"/>
          <w:szCs w:val="16"/>
        </w:rPr>
        <w:t xml:space="preserve">, “OFDM versus filter bank </w:t>
      </w:r>
      <w:r w:rsidRPr="00AD6A5C">
        <w:rPr>
          <w:noProof/>
          <w:sz w:val="16"/>
          <w:szCs w:val="16"/>
        </w:rPr>
        <w:t>multicarrier</w:t>
      </w:r>
      <w:r w:rsidRPr="005056D5">
        <w:rPr>
          <w:sz w:val="16"/>
          <w:szCs w:val="16"/>
        </w:rPr>
        <w:t>,”  IEEE Signal  Processing Mag., vol. 28, no. 3, pp. 92–112, May 2011.</w:t>
      </w:r>
    </w:p>
    <w:p w:rsidR="00E43D5B" w:rsidRDefault="00E43D5B" w:rsidP="00E43D5B">
      <w:pPr>
        <w:numPr>
          <w:ilvl w:val="0"/>
          <w:numId w:val="24"/>
        </w:numPr>
        <w:autoSpaceDE w:val="0"/>
        <w:autoSpaceDN w:val="0"/>
        <w:adjustRightInd w:val="0"/>
        <w:ind w:left="450"/>
        <w:contextualSpacing/>
        <w:jc w:val="both"/>
        <w:rPr>
          <w:sz w:val="16"/>
          <w:szCs w:val="16"/>
        </w:rPr>
      </w:pPr>
      <w:r w:rsidRPr="00E43D5B">
        <w:rPr>
          <w:sz w:val="16"/>
          <w:szCs w:val="16"/>
        </w:rPr>
        <w:t xml:space="preserve">S. A. </w:t>
      </w:r>
      <w:proofErr w:type="spellStart"/>
      <w:r w:rsidRPr="00E43D5B">
        <w:rPr>
          <w:sz w:val="16"/>
          <w:szCs w:val="16"/>
        </w:rPr>
        <w:t>Aburakhia</w:t>
      </w:r>
      <w:proofErr w:type="spellEnd"/>
      <w:r w:rsidRPr="00E43D5B">
        <w:rPr>
          <w:sz w:val="16"/>
          <w:szCs w:val="16"/>
        </w:rPr>
        <w:t xml:space="preserve">, E. F. </w:t>
      </w:r>
      <w:r w:rsidRPr="00AD6A5C">
        <w:rPr>
          <w:noProof/>
          <w:sz w:val="16"/>
          <w:szCs w:val="16"/>
        </w:rPr>
        <w:t>Badran</w:t>
      </w:r>
      <w:r w:rsidRPr="00E43D5B">
        <w:rPr>
          <w:sz w:val="16"/>
          <w:szCs w:val="16"/>
        </w:rPr>
        <w:t xml:space="preserve"> and D. A. E. Mohamed, "Linear Companding Transform for the Reduction of Peak-to-Average Power Ratio of OFDM Signals," in IEEE Transactions on Broa</w:t>
      </w:r>
      <w:r w:rsidRPr="00E43D5B">
        <w:rPr>
          <w:sz w:val="16"/>
          <w:szCs w:val="16"/>
        </w:rPr>
        <w:t>d</w:t>
      </w:r>
      <w:r w:rsidRPr="00E43D5B">
        <w:rPr>
          <w:sz w:val="16"/>
          <w:szCs w:val="16"/>
        </w:rPr>
        <w:t>casting, vol. 55, no. 1, pp. 155-160, March 2009.</w:t>
      </w:r>
    </w:p>
    <w:p w:rsidR="00E43D5B" w:rsidRDefault="00E43D5B" w:rsidP="00E43D5B">
      <w:pPr>
        <w:numPr>
          <w:ilvl w:val="0"/>
          <w:numId w:val="24"/>
        </w:numPr>
        <w:autoSpaceDE w:val="0"/>
        <w:autoSpaceDN w:val="0"/>
        <w:adjustRightInd w:val="0"/>
        <w:ind w:left="450"/>
        <w:contextualSpacing/>
        <w:jc w:val="both"/>
        <w:rPr>
          <w:sz w:val="16"/>
          <w:szCs w:val="16"/>
        </w:rPr>
      </w:pPr>
      <w:r w:rsidRPr="00E43D5B">
        <w:rPr>
          <w:sz w:val="16"/>
          <w:szCs w:val="16"/>
        </w:rPr>
        <w:t xml:space="preserve">N. Varghese, J. </w:t>
      </w:r>
      <w:r w:rsidRPr="00AD6A5C">
        <w:rPr>
          <w:noProof/>
          <w:sz w:val="16"/>
          <w:szCs w:val="16"/>
        </w:rPr>
        <w:t>Chunkath</w:t>
      </w:r>
      <w:r w:rsidRPr="00E43D5B">
        <w:rPr>
          <w:sz w:val="16"/>
          <w:szCs w:val="16"/>
        </w:rPr>
        <w:t xml:space="preserve"> and V. S. </w:t>
      </w:r>
      <w:proofErr w:type="spellStart"/>
      <w:r w:rsidRPr="00E43D5B">
        <w:rPr>
          <w:sz w:val="16"/>
          <w:szCs w:val="16"/>
        </w:rPr>
        <w:t>Sheeba</w:t>
      </w:r>
      <w:proofErr w:type="spellEnd"/>
      <w:r w:rsidRPr="00E43D5B">
        <w:rPr>
          <w:sz w:val="16"/>
          <w:szCs w:val="16"/>
        </w:rPr>
        <w:t>, "Peak-to-Average Power Ratio Reduction in FBMC-OQAM System," 2014 Fourth I</w:t>
      </w:r>
      <w:r w:rsidRPr="00E43D5B">
        <w:rPr>
          <w:sz w:val="16"/>
          <w:szCs w:val="16"/>
        </w:rPr>
        <w:t>n</w:t>
      </w:r>
      <w:r w:rsidRPr="00E43D5B">
        <w:rPr>
          <w:sz w:val="16"/>
          <w:szCs w:val="16"/>
        </w:rPr>
        <w:t>ternational Conference on Advances in Computing and Commun</w:t>
      </w:r>
      <w:r w:rsidRPr="00E43D5B">
        <w:rPr>
          <w:sz w:val="16"/>
          <w:szCs w:val="16"/>
        </w:rPr>
        <w:t>i</w:t>
      </w:r>
      <w:r w:rsidRPr="00E43D5B">
        <w:rPr>
          <w:sz w:val="16"/>
          <w:szCs w:val="16"/>
        </w:rPr>
        <w:t>cations, Cochin, 2014, pp. 286-290.</w:t>
      </w:r>
    </w:p>
    <w:p w:rsidR="000C694D" w:rsidRPr="00D33CE7" w:rsidRDefault="00A304C5" w:rsidP="00A304C5">
      <w:pPr>
        <w:keepNext/>
        <w:numPr>
          <w:ilvl w:val="0"/>
          <w:numId w:val="24"/>
        </w:numPr>
        <w:autoSpaceDE w:val="0"/>
        <w:autoSpaceDN w:val="0"/>
        <w:adjustRightInd w:val="0"/>
        <w:spacing w:before="240" w:after="240"/>
        <w:ind w:left="450"/>
        <w:contextualSpacing/>
        <w:jc w:val="both"/>
        <w:rPr>
          <w:szCs w:val="16"/>
        </w:rPr>
      </w:pPr>
      <w:r w:rsidRPr="00A304C5">
        <w:rPr>
          <w:sz w:val="16"/>
          <w:szCs w:val="16"/>
        </w:rPr>
        <w:t xml:space="preserve">B. </w:t>
      </w:r>
      <w:proofErr w:type="spellStart"/>
      <w:r w:rsidRPr="00A304C5">
        <w:rPr>
          <w:sz w:val="16"/>
          <w:szCs w:val="16"/>
        </w:rPr>
        <w:t>Farhang-Boroujeny</w:t>
      </w:r>
      <w:proofErr w:type="spellEnd"/>
      <w:r w:rsidRPr="00A304C5">
        <w:rPr>
          <w:sz w:val="16"/>
          <w:szCs w:val="16"/>
        </w:rPr>
        <w:t xml:space="preserve"> and C. H. (George) Yuen, “Cosine modula</w:t>
      </w:r>
      <w:r w:rsidRPr="00A304C5">
        <w:rPr>
          <w:sz w:val="16"/>
          <w:szCs w:val="16"/>
        </w:rPr>
        <w:t>t</w:t>
      </w:r>
      <w:r w:rsidRPr="00A304C5">
        <w:rPr>
          <w:sz w:val="16"/>
          <w:szCs w:val="16"/>
        </w:rPr>
        <w:t>ed and offset QAM ﬁlter bank multicarrier techniques: A contin</w:t>
      </w:r>
      <w:r w:rsidRPr="00A304C5">
        <w:rPr>
          <w:sz w:val="16"/>
          <w:szCs w:val="16"/>
        </w:rPr>
        <w:t>u</w:t>
      </w:r>
      <w:r w:rsidRPr="00A304C5">
        <w:rPr>
          <w:sz w:val="16"/>
          <w:szCs w:val="16"/>
        </w:rPr>
        <w:t>ous-</w:t>
      </w:r>
      <w:proofErr w:type="spellStart"/>
      <w:r w:rsidRPr="00AD6A5C">
        <w:rPr>
          <w:noProof/>
          <w:sz w:val="16"/>
          <w:szCs w:val="16"/>
        </w:rPr>
        <w:t>ime</w:t>
      </w:r>
      <w:proofErr w:type="spellEnd"/>
      <w:r w:rsidRPr="00A304C5">
        <w:rPr>
          <w:sz w:val="16"/>
          <w:szCs w:val="16"/>
        </w:rPr>
        <w:t xml:space="preserve"> prospect,” EURASIP Journal on Advances in Signal Pr</w:t>
      </w:r>
      <w:r w:rsidRPr="00A304C5">
        <w:rPr>
          <w:sz w:val="16"/>
          <w:szCs w:val="16"/>
        </w:rPr>
        <w:t>o</w:t>
      </w:r>
      <w:r w:rsidRPr="00A304C5">
        <w:rPr>
          <w:sz w:val="16"/>
          <w:szCs w:val="16"/>
        </w:rPr>
        <w:t>cessing, vol. 2010, pp. 1–17, 2010.</w:t>
      </w:r>
    </w:p>
    <w:p w:rsidR="00A304C5" w:rsidRPr="00D362AA" w:rsidRDefault="00D33CE7" w:rsidP="00D33CE7">
      <w:pPr>
        <w:keepNext/>
        <w:numPr>
          <w:ilvl w:val="0"/>
          <w:numId w:val="24"/>
        </w:numPr>
        <w:autoSpaceDE w:val="0"/>
        <w:autoSpaceDN w:val="0"/>
        <w:adjustRightInd w:val="0"/>
        <w:spacing w:before="240" w:after="240"/>
        <w:ind w:left="450"/>
        <w:contextualSpacing/>
        <w:jc w:val="both"/>
        <w:rPr>
          <w:szCs w:val="16"/>
        </w:rPr>
      </w:pPr>
      <w:r w:rsidRPr="00D33CE7">
        <w:rPr>
          <w:sz w:val="16"/>
          <w:szCs w:val="16"/>
        </w:rPr>
        <w:t xml:space="preserve">N. </w:t>
      </w:r>
      <w:proofErr w:type="spellStart"/>
      <w:r w:rsidRPr="00D33CE7">
        <w:rPr>
          <w:sz w:val="16"/>
          <w:szCs w:val="16"/>
        </w:rPr>
        <w:t>Raju</w:t>
      </w:r>
      <w:proofErr w:type="spellEnd"/>
      <w:r w:rsidRPr="00D33CE7">
        <w:rPr>
          <w:sz w:val="16"/>
          <w:szCs w:val="16"/>
        </w:rPr>
        <w:t xml:space="preserve"> and S. S. </w:t>
      </w:r>
      <w:proofErr w:type="spellStart"/>
      <w:r w:rsidRPr="00D33CE7">
        <w:rPr>
          <w:sz w:val="16"/>
          <w:szCs w:val="16"/>
        </w:rPr>
        <w:t>Pillai</w:t>
      </w:r>
      <w:proofErr w:type="spellEnd"/>
      <w:r w:rsidRPr="00D33CE7">
        <w:rPr>
          <w:sz w:val="16"/>
          <w:szCs w:val="16"/>
        </w:rPr>
        <w:t>, "Companding and Pulse shaping technique for PAPR reduction in FBMC systems," 2015 International Confe</w:t>
      </w:r>
      <w:r w:rsidRPr="00D33CE7">
        <w:rPr>
          <w:sz w:val="16"/>
          <w:szCs w:val="16"/>
        </w:rPr>
        <w:t>r</w:t>
      </w:r>
      <w:r w:rsidRPr="00D33CE7">
        <w:rPr>
          <w:sz w:val="16"/>
          <w:szCs w:val="16"/>
        </w:rPr>
        <w:t>ence on Control, Instrumentation, Communication and Comput</w:t>
      </w:r>
      <w:r w:rsidRPr="00D33CE7">
        <w:rPr>
          <w:sz w:val="16"/>
          <w:szCs w:val="16"/>
        </w:rPr>
        <w:t>a</w:t>
      </w:r>
      <w:r w:rsidRPr="00D33CE7">
        <w:rPr>
          <w:sz w:val="16"/>
          <w:szCs w:val="16"/>
        </w:rPr>
        <w:t xml:space="preserve">tional Technologies (ICCICCT), </w:t>
      </w:r>
      <w:proofErr w:type="spellStart"/>
      <w:r w:rsidRPr="00D33CE7">
        <w:rPr>
          <w:sz w:val="16"/>
          <w:szCs w:val="16"/>
        </w:rPr>
        <w:t>Kumaracoil</w:t>
      </w:r>
      <w:proofErr w:type="spellEnd"/>
      <w:r w:rsidRPr="00D33CE7">
        <w:rPr>
          <w:sz w:val="16"/>
          <w:szCs w:val="16"/>
        </w:rPr>
        <w:t>, 2015, pp. 89-93</w:t>
      </w:r>
    </w:p>
    <w:p w:rsidR="00D362AA" w:rsidRPr="00D362AA" w:rsidRDefault="00D362AA" w:rsidP="00D362AA">
      <w:pPr>
        <w:keepNext/>
        <w:numPr>
          <w:ilvl w:val="0"/>
          <w:numId w:val="24"/>
        </w:numPr>
        <w:autoSpaceDE w:val="0"/>
        <w:autoSpaceDN w:val="0"/>
        <w:adjustRightInd w:val="0"/>
        <w:spacing w:before="240" w:after="240"/>
        <w:ind w:left="450"/>
        <w:contextualSpacing/>
        <w:jc w:val="both"/>
        <w:rPr>
          <w:szCs w:val="16"/>
        </w:rPr>
      </w:pPr>
      <w:r w:rsidRPr="00D362AA">
        <w:rPr>
          <w:sz w:val="16"/>
          <w:szCs w:val="16"/>
        </w:rPr>
        <w:t xml:space="preserve">N. </w:t>
      </w:r>
      <w:proofErr w:type="spellStart"/>
      <w:r w:rsidRPr="00D362AA">
        <w:rPr>
          <w:sz w:val="16"/>
          <w:szCs w:val="16"/>
        </w:rPr>
        <w:t>Raju</w:t>
      </w:r>
      <w:proofErr w:type="spellEnd"/>
      <w:r w:rsidRPr="00D362AA">
        <w:rPr>
          <w:sz w:val="16"/>
          <w:szCs w:val="16"/>
        </w:rPr>
        <w:t xml:space="preserve"> and S. S. </w:t>
      </w:r>
      <w:proofErr w:type="spellStart"/>
      <w:r w:rsidRPr="00D362AA">
        <w:rPr>
          <w:sz w:val="16"/>
          <w:szCs w:val="16"/>
        </w:rPr>
        <w:t>Pillai</w:t>
      </w:r>
      <w:proofErr w:type="spellEnd"/>
      <w:r w:rsidRPr="00D362AA">
        <w:rPr>
          <w:sz w:val="16"/>
          <w:szCs w:val="16"/>
        </w:rPr>
        <w:t>, "Companding and Pulse shaping technique for PAPR reduction in FBMC systems," </w:t>
      </w:r>
      <w:r w:rsidRPr="00D362AA">
        <w:rPr>
          <w:i/>
          <w:iCs/>
          <w:sz w:val="16"/>
          <w:szCs w:val="16"/>
        </w:rPr>
        <w:t>2015 International Co</w:t>
      </w:r>
      <w:r w:rsidRPr="00D362AA">
        <w:rPr>
          <w:i/>
          <w:iCs/>
          <w:sz w:val="16"/>
          <w:szCs w:val="16"/>
        </w:rPr>
        <w:t>n</w:t>
      </w:r>
      <w:r w:rsidRPr="00D362AA">
        <w:rPr>
          <w:i/>
          <w:iCs/>
          <w:sz w:val="16"/>
          <w:szCs w:val="16"/>
        </w:rPr>
        <w:t>ference on Control, Instrumentation, Communication and Comp</w:t>
      </w:r>
      <w:r w:rsidRPr="00D362AA">
        <w:rPr>
          <w:i/>
          <w:iCs/>
          <w:sz w:val="16"/>
          <w:szCs w:val="16"/>
        </w:rPr>
        <w:t>u</w:t>
      </w:r>
      <w:r w:rsidRPr="00D362AA">
        <w:rPr>
          <w:i/>
          <w:iCs/>
          <w:sz w:val="16"/>
          <w:szCs w:val="16"/>
        </w:rPr>
        <w:t>tational Technologies (ICCICCT)</w:t>
      </w:r>
      <w:r w:rsidRPr="00D362AA">
        <w:rPr>
          <w:sz w:val="16"/>
          <w:szCs w:val="16"/>
        </w:rPr>
        <w:t xml:space="preserve">, </w:t>
      </w:r>
      <w:proofErr w:type="spellStart"/>
      <w:r w:rsidRPr="00D362AA">
        <w:rPr>
          <w:sz w:val="16"/>
          <w:szCs w:val="16"/>
        </w:rPr>
        <w:t>Kumaracoil</w:t>
      </w:r>
      <w:proofErr w:type="spellEnd"/>
      <w:r w:rsidRPr="00D362AA">
        <w:rPr>
          <w:sz w:val="16"/>
          <w:szCs w:val="16"/>
        </w:rPr>
        <w:t>, 2015, pp. 89-93.</w:t>
      </w:r>
    </w:p>
    <w:p w:rsidR="002E1CAF" w:rsidRDefault="002E1CAF" w:rsidP="00822599">
      <w:pPr>
        <w:rPr>
          <w:rFonts w:eastAsia="Times New Roman"/>
          <w:sz w:val="18"/>
          <w:szCs w:val="22"/>
          <w:lang w:val="en-AU" w:eastAsia="zh-CN"/>
        </w:rPr>
      </w:pPr>
    </w:p>
    <w:p w:rsidR="00436BC5" w:rsidRDefault="00436BC5" w:rsidP="00822599">
      <w:pPr>
        <w:rPr>
          <w:rFonts w:eastAsia="Times New Roman"/>
          <w:sz w:val="18"/>
          <w:szCs w:val="22"/>
          <w:lang w:val="en-AU" w:eastAsia="zh-CN"/>
        </w:rPr>
      </w:pPr>
    </w:p>
    <w:p w:rsidR="00436BC5" w:rsidRDefault="00436BC5" w:rsidP="00822599">
      <w:pPr>
        <w:rPr>
          <w:rFonts w:eastAsia="Times New Roman"/>
          <w:sz w:val="18"/>
          <w:szCs w:val="22"/>
          <w:lang w:val="en-AU" w:eastAsia="zh-CN"/>
        </w:rPr>
      </w:pPr>
    </w:p>
    <w:p w:rsidR="00436BC5" w:rsidRDefault="00436BC5" w:rsidP="00822599">
      <w:pPr>
        <w:rPr>
          <w:rFonts w:eastAsia="Times New Roman"/>
          <w:sz w:val="18"/>
          <w:szCs w:val="22"/>
          <w:lang w:val="en-AU" w:eastAsia="zh-CN"/>
        </w:rPr>
      </w:pPr>
    </w:p>
    <w:sectPr w:rsidR="00436BC5" w:rsidSect="0038582E">
      <w:type w:val="continuous"/>
      <w:pgSz w:w="11907" w:h="16840" w:code="9"/>
      <w:pgMar w:top="966" w:right="851" w:bottom="851" w:left="1134" w:header="709" w:footer="709"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168" w:rsidRDefault="00423168">
      <w:r>
        <w:separator/>
      </w:r>
    </w:p>
  </w:endnote>
  <w:endnote w:type="continuationSeparator" w:id="0">
    <w:p w:rsidR="00423168" w:rsidRDefault="00423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2"/>
    <w:family w:val="swiss"/>
    <w:notTrueType/>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1146"/>
      <w:gridCol w:w="8992"/>
    </w:tblGrid>
    <w:tr w:rsidR="003C0866" w:rsidTr="007625D6">
      <w:trPr>
        <w:trHeight w:val="416"/>
      </w:trPr>
      <w:tc>
        <w:tcPr>
          <w:tcW w:w="1144" w:type="dxa"/>
          <w:shd w:val="clear" w:color="auto" w:fill="auto"/>
          <w:vAlign w:val="bottom"/>
        </w:tcPr>
        <w:p w:rsidR="003C0866" w:rsidRDefault="003C0866" w:rsidP="004352CB">
          <w:pPr>
            <w:pStyle w:val="a7"/>
          </w:pPr>
          <w:r>
            <w:rPr>
              <w:noProof/>
              <w:lang w:val="en-US" w:eastAsia="en-US"/>
            </w:rPr>
            <w:drawing>
              <wp:inline distT="0" distB="0" distL="0" distR="0" wp14:anchorId="672F30F9" wp14:editId="1876A098">
                <wp:extent cx="590550" cy="203200"/>
                <wp:effectExtent l="0" t="0" r="0" b="6350"/>
                <wp:docPr id="541" name="صورة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203200"/>
                        </a:xfrm>
                        <a:prstGeom prst="rect">
                          <a:avLst/>
                        </a:prstGeom>
                        <a:noFill/>
                        <a:ln>
                          <a:noFill/>
                        </a:ln>
                      </pic:spPr>
                    </pic:pic>
                  </a:graphicData>
                </a:graphic>
              </wp:inline>
            </w:drawing>
          </w:r>
        </w:p>
      </w:tc>
      <w:tc>
        <w:tcPr>
          <w:tcW w:w="8994" w:type="dxa"/>
          <w:shd w:val="clear" w:color="auto" w:fill="auto"/>
          <w:vAlign w:val="bottom"/>
        </w:tcPr>
        <w:p w:rsidR="003C0866" w:rsidRDefault="003C0866" w:rsidP="001333DD">
          <w:pPr>
            <w:pStyle w:val="a7"/>
            <w:jc w:val="both"/>
          </w:pPr>
          <w:r>
            <w:rPr>
              <w:b/>
              <w:bCs/>
              <w:sz w:val="14"/>
              <w:szCs w:val="14"/>
            </w:rPr>
            <w:t>Copyright © 201</w:t>
          </w:r>
          <w:r>
            <w:rPr>
              <w:b/>
              <w:bCs/>
              <w:sz w:val="14"/>
              <w:szCs w:val="14"/>
              <w:lang w:val="en-US"/>
            </w:rPr>
            <w:t>6</w:t>
          </w:r>
          <w:r w:rsidRPr="007625D6">
            <w:rPr>
              <w:b/>
              <w:bCs/>
              <w:sz w:val="14"/>
              <w:szCs w:val="14"/>
            </w:rPr>
            <w:t xml:space="preserve"> </w:t>
          </w:r>
          <w:r w:rsidRPr="00D40D5E">
            <w:rPr>
              <w:b/>
              <w:bCs/>
              <w:sz w:val="14"/>
              <w:szCs w:val="14"/>
            </w:rPr>
            <w:t>Authors</w:t>
          </w:r>
          <w:r w:rsidRPr="00D40D5E">
            <w:rPr>
              <w:b/>
              <w:bCs/>
              <w:sz w:val="14"/>
              <w:szCs w:val="14"/>
              <w:lang w:val="en-US"/>
            </w:rPr>
            <w:t>.</w:t>
          </w:r>
          <w:r w:rsidRPr="00D40D5E">
            <w:rPr>
              <w:b/>
              <w:bCs/>
              <w:sz w:val="14"/>
              <w:szCs w:val="14"/>
            </w:rPr>
            <w:t xml:space="preserve"> This is</w:t>
          </w:r>
          <w:r w:rsidRPr="007625D6">
            <w:rPr>
              <w:b/>
              <w:bCs/>
              <w:sz w:val="14"/>
              <w:szCs w:val="14"/>
            </w:rPr>
            <w:t xml:space="preserve"> an open access article distributed under the </w:t>
          </w:r>
          <w:hyperlink r:id="rId2" w:history="1">
            <w:r w:rsidRPr="008D0FE1">
              <w:rPr>
                <w:rStyle w:val="Hyperlink"/>
                <w:b/>
                <w:bCs/>
                <w:sz w:val="14"/>
                <w:szCs w:val="14"/>
              </w:rPr>
              <w:t>Creative Commons Attribution License</w:t>
            </w:r>
          </w:hyperlink>
          <w:r w:rsidRPr="007625D6">
            <w:rPr>
              <w:b/>
              <w:bCs/>
              <w:sz w:val="14"/>
              <w:szCs w:val="14"/>
            </w:rPr>
            <w:t>, which permits unrestricted use, distribution, and reproduction in any medium, provided the original work is properly cited.</w:t>
          </w:r>
        </w:p>
      </w:tc>
    </w:tr>
  </w:tbl>
  <w:p w:rsidR="003C0866" w:rsidRPr="004352CB" w:rsidRDefault="003C0866" w:rsidP="004352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168" w:rsidRDefault="00423168">
      <w:r>
        <w:separator/>
      </w:r>
    </w:p>
  </w:footnote>
  <w:footnote w:type="continuationSeparator" w:id="0">
    <w:p w:rsidR="00423168" w:rsidRDefault="00423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3836"/>
      <w:gridCol w:w="6302"/>
    </w:tblGrid>
    <w:tr w:rsidR="003C0866" w:rsidRPr="00843D71" w:rsidTr="00654E24">
      <w:tc>
        <w:tcPr>
          <w:tcW w:w="1892" w:type="pct"/>
        </w:tcPr>
        <w:p w:rsidR="003C0866" w:rsidRPr="001B45A7" w:rsidRDefault="003C0866" w:rsidP="007C5ADC">
          <w:pPr>
            <w:pStyle w:val="a5"/>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79698B">
            <w:rPr>
              <w:noProof/>
              <w:sz w:val="16"/>
              <w:szCs w:val="16"/>
              <w:lang w:val="en-US"/>
            </w:rPr>
            <w:t>2</w:t>
          </w:r>
          <w:r w:rsidRPr="001B45A7">
            <w:rPr>
              <w:sz w:val="16"/>
              <w:szCs w:val="16"/>
              <w:lang w:val="en-US"/>
            </w:rPr>
            <w:fldChar w:fldCharType="end"/>
          </w:r>
        </w:p>
      </w:tc>
      <w:tc>
        <w:tcPr>
          <w:tcW w:w="3108" w:type="pct"/>
        </w:tcPr>
        <w:p w:rsidR="003C0866" w:rsidRPr="00977D11" w:rsidRDefault="003C0866" w:rsidP="00843D71">
          <w:pPr>
            <w:pStyle w:val="a5"/>
            <w:jc w:val="right"/>
            <w:rPr>
              <w:i/>
              <w:iCs/>
              <w:sz w:val="16"/>
              <w:szCs w:val="16"/>
              <w:lang w:val="en-US"/>
            </w:rPr>
          </w:pPr>
          <w:r w:rsidRPr="00977D11">
            <w:rPr>
              <w:i/>
              <w:iCs/>
              <w:sz w:val="16"/>
              <w:szCs w:val="16"/>
            </w:rPr>
            <w:t>International Journal of Engineering &amp; Technology</w:t>
          </w:r>
        </w:p>
      </w:tc>
    </w:tr>
  </w:tbl>
  <w:p w:rsidR="003C0866" w:rsidRPr="001A7669" w:rsidRDefault="003C0866" w:rsidP="00445D71">
    <w:pPr>
      <w:pStyle w:val="a5"/>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6127"/>
      <w:gridCol w:w="4011"/>
    </w:tblGrid>
    <w:tr w:rsidR="003C0866" w:rsidRPr="001B45A7" w:rsidTr="00654E24">
      <w:tc>
        <w:tcPr>
          <w:tcW w:w="3022" w:type="pct"/>
        </w:tcPr>
        <w:p w:rsidR="003C0866" w:rsidRPr="009640AF" w:rsidRDefault="003C0866" w:rsidP="00B62615">
          <w:pPr>
            <w:pStyle w:val="a5"/>
            <w:rPr>
              <w:i/>
              <w:iCs/>
              <w:sz w:val="16"/>
              <w:szCs w:val="16"/>
              <w:lang w:val="en-US"/>
            </w:rPr>
          </w:pPr>
          <w:r w:rsidRPr="00977D11">
            <w:rPr>
              <w:i/>
              <w:iCs/>
              <w:sz w:val="16"/>
              <w:szCs w:val="16"/>
            </w:rPr>
            <w:t>International Journal of Engineering &amp; Technology</w:t>
          </w:r>
        </w:p>
      </w:tc>
      <w:tc>
        <w:tcPr>
          <w:tcW w:w="1978" w:type="pct"/>
        </w:tcPr>
        <w:p w:rsidR="003C0866" w:rsidRPr="001B45A7" w:rsidRDefault="003C0866" w:rsidP="00D149EE">
          <w:pPr>
            <w:pStyle w:val="a5"/>
            <w:jc w:val="right"/>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79698B">
            <w:rPr>
              <w:noProof/>
              <w:sz w:val="16"/>
              <w:szCs w:val="16"/>
              <w:lang w:val="en-US"/>
            </w:rPr>
            <w:t>3</w:t>
          </w:r>
          <w:r w:rsidRPr="001B45A7">
            <w:rPr>
              <w:sz w:val="16"/>
              <w:szCs w:val="16"/>
              <w:lang w:val="en-US"/>
            </w:rPr>
            <w:fldChar w:fldCharType="end"/>
          </w:r>
        </w:p>
      </w:tc>
    </w:tr>
  </w:tbl>
  <w:p w:rsidR="003C0866" w:rsidRDefault="003C0866" w:rsidP="007C5ADC">
    <w:pPr>
      <w:pStyle w:val="a5"/>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934D7"/>
    <w:multiLevelType w:val="hybridMultilevel"/>
    <w:tmpl w:val="C074AC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1B0412B2"/>
    <w:multiLevelType w:val="hybridMultilevel"/>
    <w:tmpl w:val="FD58A828"/>
    <w:lvl w:ilvl="0" w:tplc="4B30D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1C6A70"/>
    <w:multiLevelType w:val="hybridMultilevel"/>
    <w:tmpl w:val="54C213F6"/>
    <w:lvl w:ilvl="0" w:tplc="102CBE2C">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24C6AB8"/>
    <w:multiLevelType w:val="hybridMultilevel"/>
    <w:tmpl w:val="6ABE6628"/>
    <w:lvl w:ilvl="0" w:tplc="04090015">
      <w:start w:val="1"/>
      <w:numFmt w:val="upp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5FF3D97"/>
    <w:multiLevelType w:val="hybridMultilevel"/>
    <w:tmpl w:val="57EC4B6A"/>
    <w:lvl w:ilvl="0" w:tplc="728AA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B1758F"/>
    <w:multiLevelType w:val="hybridMultilevel"/>
    <w:tmpl w:val="E8B04DBE"/>
    <w:lvl w:ilvl="0" w:tplc="6FB01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11">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AD31CE"/>
    <w:multiLevelType w:val="hybridMultilevel"/>
    <w:tmpl w:val="EE16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73868"/>
    <w:multiLevelType w:val="hybridMultilevel"/>
    <w:tmpl w:val="C25E26F4"/>
    <w:lvl w:ilvl="0" w:tplc="DBBC7F94">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4F01BC"/>
    <w:multiLevelType w:val="hybridMultilevel"/>
    <w:tmpl w:val="FBAE0C36"/>
    <w:lvl w:ilvl="0" w:tplc="966A08B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4B3759"/>
    <w:multiLevelType w:val="hybridMultilevel"/>
    <w:tmpl w:val="214A6AC0"/>
    <w:lvl w:ilvl="0" w:tplc="C720CAC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7166D4"/>
    <w:multiLevelType w:val="hybridMultilevel"/>
    <w:tmpl w:val="5D2600FE"/>
    <w:lvl w:ilvl="0" w:tplc="04090015">
      <w:start w:val="1"/>
      <w:numFmt w:val="upp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nsid w:val="679F134B"/>
    <w:multiLevelType w:val="hybridMultilevel"/>
    <w:tmpl w:val="61044ED6"/>
    <w:lvl w:ilvl="0" w:tplc="E1B4688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6D23E9"/>
    <w:multiLevelType w:val="hybridMultilevel"/>
    <w:tmpl w:val="B4CC78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C23552"/>
    <w:multiLevelType w:val="hybridMultilevel"/>
    <w:tmpl w:val="A468A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D0B1462"/>
    <w:multiLevelType w:val="hybridMultilevel"/>
    <w:tmpl w:val="C25E26F4"/>
    <w:lvl w:ilvl="0" w:tplc="DBBC7F94">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D2E14DD"/>
    <w:multiLevelType w:val="hybridMultilevel"/>
    <w:tmpl w:val="CBECA44E"/>
    <w:lvl w:ilvl="0" w:tplc="CE38DDAE">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8507D3"/>
    <w:multiLevelType w:val="hybridMultilevel"/>
    <w:tmpl w:val="98D2446C"/>
    <w:lvl w:ilvl="0" w:tplc="0E9277E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7"/>
  </w:num>
  <w:num w:numId="5">
    <w:abstractNumId w:val="0"/>
  </w:num>
  <w:num w:numId="6">
    <w:abstractNumId w:val="6"/>
  </w:num>
  <w:num w:numId="7">
    <w:abstractNumId w:val="12"/>
  </w:num>
  <w:num w:numId="8">
    <w:abstractNumId w:val="19"/>
  </w:num>
  <w:num w:numId="9">
    <w:abstractNumId w:val="8"/>
  </w:num>
  <w:num w:numId="10">
    <w:abstractNumId w:val="14"/>
  </w:num>
  <w:num w:numId="11">
    <w:abstractNumId w:val="3"/>
  </w:num>
  <w:num w:numId="12">
    <w:abstractNumId w:val="15"/>
  </w:num>
  <w:num w:numId="13">
    <w:abstractNumId w:val="9"/>
  </w:num>
  <w:num w:numId="14">
    <w:abstractNumId w:val="17"/>
  </w:num>
  <w:num w:numId="15">
    <w:abstractNumId w:val="21"/>
  </w:num>
  <w:num w:numId="16">
    <w:abstractNumId w:val="13"/>
  </w:num>
  <w:num w:numId="17">
    <w:abstractNumId w:val="23"/>
  </w:num>
  <w:num w:numId="18">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18"/>
  </w:num>
  <w:num w:numId="22">
    <w:abstractNumId w:val="1"/>
  </w:num>
  <w:num w:numId="23">
    <w:abstractNumId w:val="2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autoHyphenation/>
  <w:hyphenationZone w:val="357"/>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G3MDO1NDczMjYytzRW0lEKTi0uzszPAykwNagFABrCYSAtAAAA"/>
  </w:docVars>
  <w:rsids>
    <w:rsidRoot w:val="00115089"/>
    <w:rsid w:val="000009F0"/>
    <w:rsid w:val="0000213B"/>
    <w:rsid w:val="00002234"/>
    <w:rsid w:val="000026A5"/>
    <w:rsid w:val="000069C0"/>
    <w:rsid w:val="00006EF2"/>
    <w:rsid w:val="000070B8"/>
    <w:rsid w:val="000106AA"/>
    <w:rsid w:val="00027E88"/>
    <w:rsid w:val="00030709"/>
    <w:rsid w:val="000307FD"/>
    <w:rsid w:val="0003423B"/>
    <w:rsid w:val="000354DE"/>
    <w:rsid w:val="00041955"/>
    <w:rsid w:val="00042661"/>
    <w:rsid w:val="00042A20"/>
    <w:rsid w:val="000447EC"/>
    <w:rsid w:val="00047387"/>
    <w:rsid w:val="00053481"/>
    <w:rsid w:val="0006216E"/>
    <w:rsid w:val="000658E4"/>
    <w:rsid w:val="000676F6"/>
    <w:rsid w:val="00071DB2"/>
    <w:rsid w:val="000733E6"/>
    <w:rsid w:val="00074619"/>
    <w:rsid w:val="00081413"/>
    <w:rsid w:val="00081A80"/>
    <w:rsid w:val="00083F08"/>
    <w:rsid w:val="0008497E"/>
    <w:rsid w:val="00086B9C"/>
    <w:rsid w:val="00086F00"/>
    <w:rsid w:val="000878DE"/>
    <w:rsid w:val="0009085A"/>
    <w:rsid w:val="00090AB9"/>
    <w:rsid w:val="00091403"/>
    <w:rsid w:val="00091891"/>
    <w:rsid w:val="000967DE"/>
    <w:rsid w:val="000A15FB"/>
    <w:rsid w:val="000A28F6"/>
    <w:rsid w:val="000A2F7D"/>
    <w:rsid w:val="000A4051"/>
    <w:rsid w:val="000A44F9"/>
    <w:rsid w:val="000A6DC5"/>
    <w:rsid w:val="000A7633"/>
    <w:rsid w:val="000B00DA"/>
    <w:rsid w:val="000B3BC3"/>
    <w:rsid w:val="000B45B5"/>
    <w:rsid w:val="000B59AC"/>
    <w:rsid w:val="000C31D1"/>
    <w:rsid w:val="000C3311"/>
    <w:rsid w:val="000C68E4"/>
    <w:rsid w:val="000C694D"/>
    <w:rsid w:val="000D1FD1"/>
    <w:rsid w:val="000D5B3C"/>
    <w:rsid w:val="000D7F76"/>
    <w:rsid w:val="000E3570"/>
    <w:rsid w:val="000E56C1"/>
    <w:rsid w:val="000F3B73"/>
    <w:rsid w:val="000F48F2"/>
    <w:rsid w:val="000F7E4D"/>
    <w:rsid w:val="00111E64"/>
    <w:rsid w:val="00115089"/>
    <w:rsid w:val="001237D3"/>
    <w:rsid w:val="00123D3F"/>
    <w:rsid w:val="0012794F"/>
    <w:rsid w:val="001333DD"/>
    <w:rsid w:val="0013412D"/>
    <w:rsid w:val="001366D1"/>
    <w:rsid w:val="00142D5F"/>
    <w:rsid w:val="001436A2"/>
    <w:rsid w:val="0014582B"/>
    <w:rsid w:val="001468F3"/>
    <w:rsid w:val="00161853"/>
    <w:rsid w:val="00163F0D"/>
    <w:rsid w:val="001664B8"/>
    <w:rsid w:val="0016741E"/>
    <w:rsid w:val="00167BA1"/>
    <w:rsid w:val="0017404F"/>
    <w:rsid w:val="00180354"/>
    <w:rsid w:val="00184094"/>
    <w:rsid w:val="00187518"/>
    <w:rsid w:val="0019105E"/>
    <w:rsid w:val="00194743"/>
    <w:rsid w:val="00194D80"/>
    <w:rsid w:val="00196711"/>
    <w:rsid w:val="001A4DE5"/>
    <w:rsid w:val="001A7669"/>
    <w:rsid w:val="001B45A7"/>
    <w:rsid w:val="001B5055"/>
    <w:rsid w:val="001B5660"/>
    <w:rsid w:val="001C1E8E"/>
    <w:rsid w:val="001C7C2A"/>
    <w:rsid w:val="001D3169"/>
    <w:rsid w:val="001D31F5"/>
    <w:rsid w:val="001D45D9"/>
    <w:rsid w:val="001D4ABF"/>
    <w:rsid w:val="001E1E67"/>
    <w:rsid w:val="001E22A5"/>
    <w:rsid w:val="001F087F"/>
    <w:rsid w:val="001F40F6"/>
    <w:rsid w:val="001F4C2C"/>
    <w:rsid w:val="001F4EB5"/>
    <w:rsid w:val="001F5A59"/>
    <w:rsid w:val="001F6137"/>
    <w:rsid w:val="001F72B2"/>
    <w:rsid w:val="0020222D"/>
    <w:rsid w:val="00205004"/>
    <w:rsid w:val="00207A0E"/>
    <w:rsid w:val="00210844"/>
    <w:rsid w:val="0021410D"/>
    <w:rsid w:val="00217FA2"/>
    <w:rsid w:val="0022162E"/>
    <w:rsid w:val="002249F9"/>
    <w:rsid w:val="00226F23"/>
    <w:rsid w:val="00234955"/>
    <w:rsid w:val="00235667"/>
    <w:rsid w:val="00236EEA"/>
    <w:rsid w:val="00246E21"/>
    <w:rsid w:val="00247EC3"/>
    <w:rsid w:val="0025023D"/>
    <w:rsid w:val="002506C0"/>
    <w:rsid w:val="00250FCB"/>
    <w:rsid w:val="002512EA"/>
    <w:rsid w:val="00253B3A"/>
    <w:rsid w:val="00257439"/>
    <w:rsid w:val="002664DE"/>
    <w:rsid w:val="00271127"/>
    <w:rsid w:val="00271BCE"/>
    <w:rsid w:val="00272141"/>
    <w:rsid w:val="002776FF"/>
    <w:rsid w:val="00281284"/>
    <w:rsid w:val="00283B6C"/>
    <w:rsid w:val="002969C0"/>
    <w:rsid w:val="002A2662"/>
    <w:rsid w:val="002A30A9"/>
    <w:rsid w:val="002A5B4F"/>
    <w:rsid w:val="002B0333"/>
    <w:rsid w:val="002B1563"/>
    <w:rsid w:val="002B406D"/>
    <w:rsid w:val="002C0E06"/>
    <w:rsid w:val="002C24F6"/>
    <w:rsid w:val="002C42D5"/>
    <w:rsid w:val="002C55F4"/>
    <w:rsid w:val="002C5882"/>
    <w:rsid w:val="002C7282"/>
    <w:rsid w:val="002D06B0"/>
    <w:rsid w:val="002D2A5F"/>
    <w:rsid w:val="002D45F0"/>
    <w:rsid w:val="002D4F65"/>
    <w:rsid w:val="002D5C91"/>
    <w:rsid w:val="002D5EB3"/>
    <w:rsid w:val="002D760E"/>
    <w:rsid w:val="002E1CAF"/>
    <w:rsid w:val="002E70F4"/>
    <w:rsid w:val="002F0AB4"/>
    <w:rsid w:val="002F2EE6"/>
    <w:rsid w:val="002F2EF3"/>
    <w:rsid w:val="002F487B"/>
    <w:rsid w:val="002F65E8"/>
    <w:rsid w:val="003056D4"/>
    <w:rsid w:val="0030727E"/>
    <w:rsid w:val="00311266"/>
    <w:rsid w:val="00311824"/>
    <w:rsid w:val="0031317D"/>
    <w:rsid w:val="00321250"/>
    <w:rsid w:val="0032239D"/>
    <w:rsid w:val="00322CC9"/>
    <w:rsid w:val="00322EE9"/>
    <w:rsid w:val="00327A57"/>
    <w:rsid w:val="003318AA"/>
    <w:rsid w:val="0033267B"/>
    <w:rsid w:val="00332D38"/>
    <w:rsid w:val="003331B5"/>
    <w:rsid w:val="00336EAB"/>
    <w:rsid w:val="003373D3"/>
    <w:rsid w:val="00342CE8"/>
    <w:rsid w:val="003434CF"/>
    <w:rsid w:val="0034489F"/>
    <w:rsid w:val="00345115"/>
    <w:rsid w:val="0034677A"/>
    <w:rsid w:val="00351144"/>
    <w:rsid w:val="00353C50"/>
    <w:rsid w:val="00354786"/>
    <w:rsid w:val="00355FB6"/>
    <w:rsid w:val="003618FC"/>
    <w:rsid w:val="0036284B"/>
    <w:rsid w:val="0036690A"/>
    <w:rsid w:val="00370C77"/>
    <w:rsid w:val="0037576A"/>
    <w:rsid w:val="0037641A"/>
    <w:rsid w:val="003768CF"/>
    <w:rsid w:val="003773E9"/>
    <w:rsid w:val="0038378D"/>
    <w:rsid w:val="0038582E"/>
    <w:rsid w:val="00386DB1"/>
    <w:rsid w:val="00387E7F"/>
    <w:rsid w:val="003A007B"/>
    <w:rsid w:val="003A5A9A"/>
    <w:rsid w:val="003A78C2"/>
    <w:rsid w:val="003B2707"/>
    <w:rsid w:val="003B6ACD"/>
    <w:rsid w:val="003B7DF3"/>
    <w:rsid w:val="003C0866"/>
    <w:rsid w:val="003C0950"/>
    <w:rsid w:val="003C3250"/>
    <w:rsid w:val="003C3574"/>
    <w:rsid w:val="003C4548"/>
    <w:rsid w:val="003D2058"/>
    <w:rsid w:val="003D7006"/>
    <w:rsid w:val="003E0405"/>
    <w:rsid w:val="003E1FD5"/>
    <w:rsid w:val="003E33D3"/>
    <w:rsid w:val="003E3BDD"/>
    <w:rsid w:val="003E4C10"/>
    <w:rsid w:val="003E4C4A"/>
    <w:rsid w:val="003E57A4"/>
    <w:rsid w:val="003E57FE"/>
    <w:rsid w:val="003E60D7"/>
    <w:rsid w:val="003E6D03"/>
    <w:rsid w:val="003E7452"/>
    <w:rsid w:val="003F16DA"/>
    <w:rsid w:val="003F2DB5"/>
    <w:rsid w:val="003F619E"/>
    <w:rsid w:val="003F781A"/>
    <w:rsid w:val="004008FF"/>
    <w:rsid w:val="00401AD6"/>
    <w:rsid w:val="004046A7"/>
    <w:rsid w:val="00413990"/>
    <w:rsid w:val="004147B3"/>
    <w:rsid w:val="00421295"/>
    <w:rsid w:val="00423168"/>
    <w:rsid w:val="004264C7"/>
    <w:rsid w:val="004276CB"/>
    <w:rsid w:val="00431011"/>
    <w:rsid w:val="0043270A"/>
    <w:rsid w:val="00433E07"/>
    <w:rsid w:val="004352CB"/>
    <w:rsid w:val="00436BC5"/>
    <w:rsid w:val="00440309"/>
    <w:rsid w:val="00445938"/>
    <w:rsid w:val="00445D71"/>
    <w:rsid w:val="004534AA"/>
    <w:rsid w:val="00460806"/>
    <w:rsid w:val="004626E4"/>
    <w:rsid w:val="00466454"/>
    <w:rsid w:val="00470232"/>
    <w:rsid w:val="00470E72"/>
    <w:rsid w:val="00471203"/>
    <w:rsid w:val="0047712A"/>
    <w:rsid w:val="00484221"/>
    <w:rsid w:val="0049788B"/>
    <w:rsid w:val="004A47B4"/>
    <w:rsid w:val="004A7027"/>
    <w:rsid w:val="004A7BB8"/>
    <w:rsid w:val="004B5262"/>
    <w:rsid w:val="004C0C93"/>
    <w:rsid w:val="004C37E8"/>
    <w:rsid w:val="004C42F0"/>
    <w:rsid w:val="004C63CB"/>
    <w:rsid w:val="004D5E94"/>
    <w:rsid w:val="004D6A06"/>
    <w:rsid w:val="004D7656"/>
    <w:rsid w:val="004E1C8C"/>
    <w:rsid w:val="004E2C5F"/>
    <w:rsid w:val="004F22DD"/>
    <w:rsid w:val="004F5E21"/>
    <w:rsid w:val="00500342"/>
    <w:rsid w:val="005056D5"/>
    <w:rsid w:val="00506B09"/>
    <w:rsid w:val="00511872"/>
    <w:rsid w:val="00511C5D"/>
    <w:rsid w:val="00512F0C"/>
    <w:rsid w:val="00514647"/>
    <w:rsid w:val="00516F54"/>
    <w:rsid w:val="0052099A"/>
    <w:rsid w:val="0052375C"/>
    <w:rsid w:val="00524DAE"/>
    <w:rsid w:val="0052674A"/>
    <w:rsid w:val="00526C80"/>
    <w:rsid w:val="00527EF3"/>
    <w:rsid w:val="00536AD2"/>
    <w:rsid w:val="005377DA"/>
    <w:rsid w:val="005459F1"/>
    <w:rsid w:val="0056205E"/>
    <w:rsid w:val="00572C43"/>
    <w:rsid w:val="00573856"/>
    <w:rsid w:val="0057471A"/>
    <w:rsid w:val="005754FF"/>
    <w:rsid w:val="0058590F"/>
    <w:rsid w:val="0058598D"/>
    <w:rsid w:val="00586DD5"/>
    <w:rsid w:val="005939DE"/>
    <w:rsid w:val="00593DF1"/>
    <w:rsid w:val="005A284F"/>
    <w:rsid w:val="005A28A8"/>
    <w:rsid w:val="005A3E6C"/>
    <w:rsid w:val="005A41CC"/>
    <w:rsid w:val="005A4F6D"/>
    <w:rsid w:val="005A6818"/>
    <w:rsid w:val="005A7B57"/>
    <w:rsid w:val="005B01CB"/>
    <w:rsid w:val="005B113E"/>
    <w:rsid w:val="005B24FB"/>
    <w:rsid w:val="005B60F0"/>
    <w:rsid w:val="005B6ACB"/>
    <w:rsid w:val="005C2B8A"/>
    <w:rsid w:val="005C2C42"/>
    <w:rsid w:val="005C5276"/>
    <w:rsid w:val="005C55FD"/>
    <w:rsid w:val="005D1120"/>
    <w:rsid w:val="005D252C"/>
    <w:rsid w:val="005D302D"/>
    <w:rsid w:val="005D60FA"/>
    <w:rsid w:val="005D6D72"/>
    <w:rsid w:val="005E00B7"/>
    <w:rsid w:val="005E32B7"/>
    <w:rsid w:val="005E7A0F"/>
    <w:rsid w:val="005F12D6"/>
    <w:rsid w:val="005F1AB7"/>
    <w:rsid w:val="005F3E31"/>
    <w:rsid w:val="005F455F"/>
    <w:rsid w:val="006003DC"/>
    <w:rsid w:val="006109E5"/>
    <w:rsid w:val="00611A19"/>
    <w:rsid w:val="0061212A"/>
    <w:rsid w:val="0061618B"/>
    <w:rsid w:val="00617912"/>
    <w:rsid w:val="00627824"/>
    <w:rsid w:val="00630AD2"/>
    <w:rsid w:val="00636FB7"/>
    <w:rsid w:val="00640F5F"/>
    <w:rsid w:val="006516EB"/>
    <w:rsid w:val="00654E24"/>
    <w:rsid w:val="0065513D"/>
    <w:rsid w:val="00655ED9"/>
    <w:rsid w:val="00660FBB"/>
    <w:rsid w:val="00661593"/>
    <w:rsid w:val="00661B37"/>
    <w:rsid w:val="00666CBD"/>
    <w:rsid w:val="00673910"/>
    <w:rsid w:val="0067447B"/>
    <w:rsid w:val="00674729"/>
    <w:rsid w:val="0067559D"/>
    <w:rsid w:val="00675CCE"/>
    <w:rsid w:val="006773C8"/>
    <w:rsid w:val="006810B3"/>
    <w:rsid w:val="00681B53"/>
    <w:rsid w:val="00683B2F"/>
    <w:rsid w:val="00685A3A"/>
    <w:rsid w:val="006955C6"/>
    <w:rsid w:val="006A1D29"/>
    <w:rsid w:val="006A1EBE"/>
    <w:rsid w:val="006A687B"/>
    <w:rsid w:val="006A7703"/>
    <w:rsid w:val="006B03E9"/>
    <w:rsid w:val="006B1487"/>
    <w:rsid w:val="006B17DF"/>
    <w:rsid w:val="006B2AFC"/>
    <w:rsid w:val="006B7330"/>
    <w:rsid w:val="006C2F00"/>
    <w:rsid w:val="006C583F"/>
    <w:rsid w:val="006C6F97"/>
    <w:rsid w:val="006C7C9C"/>
    <w:rsid w:val="006D25D0"/>
    <w:rsid w:val="006D3C59"/>
    <w:rsid w:val="006D63CD"/>
    <w:rsid w:val="006E3324"/>
    <w:rsid w:val="006F0423"/>
    <w:rsid w:val="006F07A1"/>
    <w:rsid w:val="006F1EB5"/>
    <w:rsid w:val="00700553"/>
    <w:rsid w:val="00701A29"/>
    <w:rsid w:val="007035E8"/>
    <w:rsid w:val="00703E5C"/>
    <w:rsid w:val="00706E80"/>
    <w:rsid w:val="00711415"/>
    <w:rsid w:val="00711A5A"/>
    <w:rsid w:val="00713C78"/>
    <w:rsid w:val="00713D25"/>
    <w:rsid w:val="007152E3"/>
    <w:rsid w:val="00716029"/>
    <w:rsid w:val="00717E0C"/>
    <w:rsid w:val="00724749"/>
    <w:rsid w:val="00725834"/>
    <w:rsid w:val="00727109"/>
    <w:rsid w:val="00732479"/>
    <w:rsid w:val="00734AB2"/>
    <w:rsid w:val="00736A57"/>
    <w:rsid w:val="00743A07"/>
    <w:rsid w:val="00744E83"/>
    <w:rsid w:val="00751B5D"/>
    <w:rsid w:val="00760DCF"/>
    <w:rsid w:val="00761CF0"/>
    <w:rsid w:val="007625D6"/>
    <w:rsid w:val="007626CC"/>
    <w:rsid w:val="00763CF4"/>
    <w:rsid w:val="007675EE"/>
    <w:rsid w:val="00771D66"/>
    <w:rsid w:val="00775A17"/>
    <w:rsid w:val="00777656"/>
    <w:rsid w:val="00790194"/>
    <w:rsid w:val="007928CE"/>
    <w:rsid w:val="0079698B"/>
    <w:rsid w:val="007A0328"/>
    <w:rsid w:val="007A16F1"/>
    <w:rsid w:val="007A4171"/>
    <w:rsid w:val="007A7F89"/>
    <w:rsid w:val="007B2397"/>
    <w:rsid w:val="007B3AAD"/>
    <w:rsid w:val="007C18D5"/>
    <w:rsid w:val="007C436C"/>
    <w:rsid w:val="007C5ADC"/>
    <w:rsid w:val="007D5C53"/>
    <w:rsid w:val="007D668A"/>
    <w:rsid w:val="007D6BB7"/>
    <w:rsid w:val="007E2C3E"/>
    <w:rsid w:val="007E3DBE"/>
    <w:rsid w:val="007E3F3B"/>
    <w:rsid w:val="007E55BF"/>
    <w:rsid w:val="0080273C"/>
    <w:rsid w:val="00814972"/>
    <w:rsid w:val="00815422"/>
    <w:rsid w:val="00815AC8"/>
    <w:rsid w:val="008161AC"/>
    <w:rsid w:val="00817366"/>
    <w:rsid w:val="0081777C"/>
    <w:rsid w:val="00817C34"/>
    <w:rsid w:val="00821C84"/>
    <w:rsid w:val="008222D8"/>
    <w:rsid w:val="00822599"/>
    <w:rsid w:val="008227F9"/>
    <w:rsid w:val="008243DA"/>
    <w:rsid w:val="008246E6"/>
    <w:rsid w:val="00825291"/>
    <w:rsid w:val="008270EE"/>
    <w:rsid w:val="008332E7"/>
    <w:rsid w:val="008367DB"/>
    <w:rsid w:val="008430B8"/>
    <w:rsid w:val="00843D71"/>
    <w:rsid w:val="008457DC"/>
    <w:rsid w:val="00846232"/>
    <w:rsid w:val="00851D09"/>
    <w:rsid w:val="00862641"/>
    <w:rsid w:val="008627A6"/>
    <w:rsid w:val="00863EBB"/>
    <w:rsid w:val="00865EFD"/>
    <w:rsid w:val="008741A2"/>
    <w:rsid w:val="008764C2"/>
    <w:rsid w:val="008773DE"/>
    <w:rsid w:val="00877814"/>
    <w:rsid w:val="00886CC3"/>
    <w:rsid w:val="00890B54"/>
    <w:rsid w:val="00894072"/>
    <w:rsid w:val="00894B57"/>
    <w:rsid w:val="00894DD1"/>
    <w:rsid w:val="00895720"/>
    <w:rsid w:val="008A186E"/>
    <w:rsid w:val="008A319A"/>
    <w:rsid w:val="008A691C"/>
    <w:rsid w:val="008A6DDA"/>
    <w:rsid w:val="008B5401"/>
    <w:rsid w:val="008B5689"/>
    <w:rsid w:val="008C1CDB"/>
    <w:rsid w:val="008C1D76"/>
    <w:rsid w:val="008C1DB0"/>
    <w:rsid w:val="008C1E87"/>
    <w:rsid w:val="008C2725"/>
    <w:rsid w:val="008D0FE1"/>
    <w:rsid w:val="008E0D7D"/>
    <w:rsid w:val="008E3F7C"/>
    <w:rsid w:val="008E475D"/>
    <w:rsid w:val="008E4E68"/>
    <w:rsid w:val="008E4F52"/>
    <w:rsid w:val="008F06AC"/>
    <w:rsid w:val="008F2441"/>
    <w:rsid w:val="008F3402"/>
    <w:rsid w:val="008F34E9"/>
    <w:rsid w:val="008F4771"/>
    <w:rsid w:val="00900C22"/>
    <w:rsid w:val="00903B2B"/>
    <w:rsid w:val="00905A82"/>
    <w:rsid w:val="009062D7"/>
    <w:rsid w:val="009179EE"/>
    <w:rsid w:val="0092125F"/>
    <w:rsid w:val="00922BB8"/>
    <w:rsid w:val="009235A2"/>
    <w:rsid w:val="0092484D"/>
    <w:rsid w:val="00925342"/>
    <w:rsid w:val="009256CE"/>
    <w:rsid w:val="00930743"/>
    <w:rsid w:val="00933D7C"/>
    <w:rsid w:val="0094083F"/>
    <w:rsid w:val="009409DD"/>
    <w:rsid w:val="00945095"/>
    <w:rsid w:val="00945F93"/>
    <w:rsid w:val="0095256B"/>
    <w:rsid w:val="00954478"/>
    <w:rsid w:val="00956900"/>
    <w:rsid w:val="009569F9"/>
    <w:rsid w:val="00957F5B"/>
    <w:rsid w:val="009640AF"/>
    <w:rsid w:val="009752EB"/>
    <w:rsid w:val="00975D5B"/>
    <w:rsid w:val="00977D11"/>
    <w:rsid w:val="00981591"/>
    <w:rsid w:val="009856B7"/>
    <w:rsid w:val="0098779D"/>
    <w:rsid w:val="00990BB6"/>
    <w:rsid w:val="00990E79"/>
    <w:rsid w:val="00994025"/>
    <w:rsid w:val="009A6791"/>
    <w:rsid w:val="009B29D1"/>
    <w:rsid w:val="009B451C"/>
    <w:rsid w:val="009B4B6D"/>
    <w:rsid w:val="009C1D78"/>
    <w:rsid w:val="009C29F5"/>
    <w:rsid w:val="009C522F"/>
    <w:rsid w:val="009D3A0C"/>
    <w:rsid w:val="009D6F01"/>
    <w:rsid w:val="009E2B9F"/>
    <w:rsid w:val="009E3F17"/>
    <w:rsid w:val="009E548C"/>
    <w:rsid w:val="009E7BB4"/>
    <w:rsid w:val="009F5FF4"/>
    <w:rsid w:val="00A0514B"/>
    <w:rsid w:val="00A164FF"/>
    <w:rsid w:val="00A241C6"/>
    <w:rsid w:val="00A302A2"/>
    <w:rsid w:val="00A304C5"/>
    <w:rsid w:val="00A50953"/>
    <w:rsid w:val="00A52D37"/>
    <w:rsid w:val="00A5727F"/>
    <w:rsid w:val="00A64AE9"/>
    <w:rsid w:val="00A65398"/>
    <w:rsid w:val="00A66005"/>
    <w:rsid w:val="00A67D81"/>
    <w:rsid w:val="00A70E26"/>
    <w:rsid w:val="00A711AC"/>
    <w:rsid w:val="00A73541"/>
    <w:rsid w:val="00A74B0C"/>
    <w:rsid w:val="00A75046"/>
    <w:rsid w:val="00A754B6"/>
    <w:rsid w:val="00A803AC"/>
    <w:rsid w:val="00A83684"/>
    <w:rsid w:val="00A83CC2"/>
    <w:rsid w:val="00A840A9"/>
    <w:rsid w:val="00A84E71"/>
    <w:rsid w:val="00A8640A"/>
    <w:rsid w:val="00A869FA"/>
    <w:rsid w:val="00A87234"/>
    <w:rsid w:val="00A91345"/>
    <w:rsid w:val="00A913FC"/>
    <w:rsid w:val="00A95151"/>
    <w:rsid w:val="00A95746"/>
    <w:rsid w:val="00AA1F65"/>
    <w:rsid w:val="00AA1F6D"/>
    <w:rsid w:val="00AA2848"/>
    <w:rsid w:val="00AA47D8"/>
    <w:rsid w:val="00AA48A6"/>
    <w:rsid w:val="00AA7A13"/>
    <w:rsid w:val="00AD1430"/>
    <w:rsid w:val="00AD6A5C"/>
    <w:rsid w:val="00AD789A"/>
    <w:rsid w:val="00AE1048"/>
    <w:rsid w:val="00AE11B5"/>
    <w:rsid w:val="00AE33C4"/>
    <w:rsid w:val="00B0074B"/>
    <w:rsid w:val="00B059BA"/>
    <w:rsid w:val="00B05BF3"/>
    <w:rsid w:val="00B06AE3"/>
    <w:rsid w:val="00B06F48"/>
    <w:rsid w:val="00B142B9"/>
    <w:rsid w:val="00B16A35"/>
    <w:rsid w:val="00B20FA1"/>
    <w:rsid w:val="00B22235"/>
    <w:rsid w:val="00B2245A"/>
    <w:rsid w:val="00B241F1"/>
    <w:rsid w:val="00B26083"/>
    <w:rsid w:val="00B267CE"/>
    <w:rsid w:val="00B3117C"/>
    <w:rsid w:val="00B32C5F"/>
    <w:rsid w:val="00B32E68"/>
    <w:rsid w:val="00B34800"/>
    <w:rsid w:val="00B35064"/>
    <w:rsid w:val="00B4574C"/>
    <w:rsid w:val="00B504CC"/>
    <w:rsid w:val="00B54143"/>
    <w:rsid w:val="00B54861"/>
    <w:rsid w:val="00B56A35"/>
    <w:rsid w:val="00B57C06"/>
    <w:rsid w:val="00B61C01"/>
    <w:rsid w:val="00B62615"/>
    <w:rsid w:val="00B63FE3"/>
    <w:rsid w:val="00B77814"/>
    <w:rsid w:val="00B803F2"/>
    <w:rsid w:val="00B8108C"/>
    <w:rsid w:val="00B8208C"/>
    <w:rsid w:val="00B8230D"/>
    <w:rsid w:val="00B82975"/>
    <w:rsid w:val="00B91806"/>
    <w:rsid w:val="00B94825"/>
    <w:rsid w:val="00B94F2E"/>
    <w:rsid w:val="00BA3FB6"/>
    <w:rsid w:val="00BA4D10"/>
    <w:rsid w:val="00BA6F59"/>
    <w:rsid w:val="00BA7044"/>
    <w:rsid w:val="00BA7CDC"/>
    <w:rsid w:val="00BB0BDF"/>
    <w:rsid w:val="00BB4217"/>
    <w:rsid w:val="00BB75A4"/>
    <w:rsid w:val="00BB774A"/>
    <w:rsid w:val="00BC0301"/>
    <w:rsid w:val="00BC6734"/>
    <w:rsid w:val="00BD3398"/>
    <w:rsid w:val="00BD6075"/>
    <w:rsid w:val="00BE1D00"/>
    <w:rsid w:val="00BE3698"/>
    <w:rsid w:val="00BE4378"/>
    <w:rsid w:val="00BF1E41"/>
    <w:rsid w:val="00BF2FE3"/>
    <w:rsid w:val="00BF6E30"/>
    <w:rsid w:val="00C016C7"/>
    <w:rsid w:val="00C03C60"/>
    <w:rsid w:val="00C06027"/>
    <w:rsid w:val="00C064AC"/>
    <w:rsid w:val="00C10B0B"/>
    <w:rsid w:val="00C13C52"/>
    <w:rsid w:val="00C16340"/>
    <w:rsid w:val="00C173B9"/>
    <w:rsid w:val="00C17819"/>
    <w:rsid w:val="00C31078"/>
    <w:rsid w:val="00C4201E"/>
    <w:rsid w:val="00C47C82"/>
    <w:rsid w:val="00C50C5E"/>
    <w:rsid w:val="00C53A4F"/>
    <w:rsid w:val="00C556BE"/>
    <w:rsid w:val="00C60654"/>
    <w:rsid w:val="00C61AA6"/>
    <w:rsid w:val="00C629DC"/>
    <w:rsid w:val="00C64975"/>
    <w:rsid w:val="00C755BA"/>
    <w:rsid w:val="00C83C6F"/>
    <w:rsid w:val="00C92320"/>
    <w:rsid w:val="00C95FEB"/>
    <w:rsid w:val="00C978E2"/>
    <w:rsid w:val="00CA33D9"/>
    <w:rsid w:val="00CA3752"/>
    <w:rsid w:val="00CA5EBD"/>
    <w:rsid w:val="00CA789D"/>
    <w:rsid w:val="00CB00C2"/>
    <w:rsid w:val="00CB30E6"/>
    <w:rsid w:val="00CB3ED3"/>
    <w:rsid w:val="00CC1BCF"/>
    <w:rsid w:val="00CC1FF3"/>
    <w:rsid w:val="00CC5341"/>
    <w:rsid w:val="00CD69C8"/>
    <w:rsid w:val="00CE318A"/>
    <w:rsid w:val="00CE355C"/>
    <w:rsid w:val="00CE3ED7"/>
    <w:rsid w:val="00CE47E4"/>
    <w:rsid w:val="00CE661F"/>
    <w:rsid w:val="00CF4C37"/>
    <w:rsid w:val="00CF58EF"/>
    <w:rsid w:val="00CF7B79"/>
    <w:rsid w:val="00D00172"/>
    <w:rsid w:val="00D01743"/>
    <w:rsid w:val="00D034B7"/>
    <w:rsid w:val="00D1078F"/>
    <w:rsid w:val="00D149EE"/>
    <w:rsid w:val="00D15BD5"/>
    <w:rsid w:val="00D168C3"/>
    <w:rsid w:val="00D20257"/>
    <w:rsid w:val="00D202E2"/>
    <w:rsid w:val="00D20637"/>
    <w:rsid w:val="00D224BB"/>
    <w:rsid w:val="00D26957"/>
    <w:rsid w:val="00D26AA4"/>
    <w:rsid w:val="00D30AD3"/>
    <w:rsid w:val="00D30FCE"/>
    <w:rsid w:val="00D33CE7"/>
    <w:rsid w:val="00D33DD4"/>
    <w:rsid w:val="00D353C1"/>
    <w:rsid w:val="00D35744"/>
    <w:rsid w:val="00D360D5"/>
    <w:rsid w:val="00D362AA"/>
    <w:rsid w:val="00D40D5E"/>
    <w:rsid w:val="00D468D4"/>
    <w:rsid w:val="00D57554"/>
    <w:rsid w:val="00D57F3C"/>
    <w:rsid w:val="00D6499E"/>
    <w:rsid w:val="00D769DE"/>
    <w:rsid w:val="00D80358"/>
    <w:rsid w:val="00D8045B"/>
    <w:rsid w:val="00D82358"/>
    <w:rsid w:val="00D93005"/>
    <w:rsid w:val="00D94EFC"/>
    <w:rsid w:val="00DA155F"/>
    <w:rsid w:val="00DA2414"/>
    <w:rsid w:val="00DA2520"/>
    <w:rsid w:val="00DA5C16"/>
    <w:rsid w:val="00DB037A"/>
    <w:rsid w:val="00DB10C5"/>
    <w:rsid w:val="00DB24D7"/>
    <w:rsid w:val="00DB39C5"/>
    <w:rsid w:val="00DB6DB4"/>
    <w:rsid w:val="00DD1772"/>
    <w:rsid w:val="00DD214C"/>
    <w:rsid w:val="00DD5A31"/>
    <w:rsid w:val="00DD66F6"/>
    <w:rsid w:val="00DD6F5C"/>
    <w:rsid w:val="00DE0A2B"/>
    <w:rsid w:val="00DE28C1"/>
    <w:rsid w:val="00DE2C35"/>
    <w:rsid w:val="00DE4FD1"/>
    <w:rsid w:val="00DE5802"/>
    <w:rsid w:val="00DE6BF1"/>
    <w:rsid w:val="00DF40CE"/>
    <w:rsid w:val="00DF5295"/>
    <w:rsid w:val="00DF7F4F"/>
    <w:rsid w:val="00E01AF5"/>
    <w:rsid w:val="00E069BA"/>
    <w:rsid w:val="00E13154"/>
    <w:rsid w:val="00E14BB9"/>
    <w:rsid w:val="00E14DA4"/>
    <w:rsid w:val="00E27212"/>
    <w:rsid w:val="00E320BF"/>
    <w:rsid w:val="00E325A2"/>
    <w:rsid w:val="00E377B7"/>
    <w:rsid w:val="00E37A1E"/>
    <w:rsid w:val="00E43D5B"/>
    <w:rsid w:val="00E44C5E"/>
    <w:rsid w:val="00E567D5"/>
    <w:rsid w:val="00E61F49"/>
    <w:rsid w:val="00E629C1"/>
    <w:rsid w:val="00E62A2B"/>
    <w:rsid w:val="00E648DA"/>
    <w:rsid w:val="00E6736E"/>
    <w:rsid w:val="00E756A5"/>
    <w:rsid w:val="00E765D0"/>
    <w:rsid w:val="00E76635"/>
    <w:rsid w:val="00E8113F"/>
    <w:rsid w:val="00E82A3B"/>
    <w:rsid w:val="00E82C77"/>
    <w:rsid w:val="00E83FF3"/>
    <w:rsid w:val="00E94DB1"/>
    <w:rsid w:val="00E96E31"/>
    <w:rsid w:val="00E97EA7"/>
    <w:rsid w:val="00EA04ED"/>
    <w:rsid w:val="00EA14EE"/>
    <w:rsid w:val="00EA28EB"/>
    <w:rsid w:val="00EA4053"/>
    <w:rsid w:val="00EB165E"/>
    <w:rsid w:val="00EB1C3C"/>
    <w:rsid w:val="00EB4B33"/>
    <w:rsid w:val="00EB5CE4"/>
    <w:rsid w:val="00EC2569"/>
    <w:rsid w:val="00EC47C0"/>
    <w:rsid w:val="00EC6D4C"/>
    <w:rsid w:val="00EC7905"/>
    <w:rsid w:val="00EC7AE2"/>
    <w:rsid w:val="00ED53AF"/>
    <w:rsid w:val="00ED608F"/>
    <w:rsid w:val="00ED6A22"/>
    <w:rsid w:val="00ED78D3"/>
    <w:rsid w:val="00EE20B8"/>
    <w:rsid w:val="00EE29D4"/>
    <w:rsid w:val="00EE3197"/>
    <w:rsid w:val="00EE36F9"/>
    <w:rsid w:val="00EE3CC3"/>
    <w:rsid w:val="00EE66A5"/>
    <w:rsid w:val="00EF3B87"/>
    <w:rsid w:val="00EF4C29"/>
    <w:rsid w:val="00EF5EA4"/>
    <w:rsid w:val="00F00E3C"/>
    <w:rsid w:val="00F04060"/>
    <w:rsid w:val="00F103F5"/>
    <w:rsid w:val="00F11F7B"/>
    <w:rsid w:val="00F22726"/>
    <w:rsid w:val="00F238C7"/>
    <w:rsid w:val="00F26F26"/>
    <w:rsid w:val="00F275F0"/>
    <w:rsid w:val="00F3003D"/>
    <w:rsid w:val="00F32B62"/>
    <w:rsid w:val="00F346D9"/>
    <w:rsid w:val="00F41DA9"/>
    <w:rsid w:val="00F55669"/>
    <w:rsid w:val="00F565E2"/>
    <w:rsid w:val="00F61039"/>
    <w:rsid w:val="00F61D36"/>
    <w:rsid w:val="00F62263"/>
    <w:rsid w:val="00F63BFB"/>
    <w:rsid w:val="00F64661"/>
    <w:rsid w:val="00F651C7"/>
    <w:rsid w:val="00F65C3F"/>
    <w:rsid w:val="00F66C6B"/>
    <w:rsid w:val="00F75E8E"/>
    <w:rsid w:val="00F7786E"/>
    <w:rsid w:val="00F82DF3"/>
    <w:rsid w:val="00F82EA1"/>
    <w:rsid w:val="00F8316A"/>
    <w:rsid w:val="00F85CFD"/>
    <w:rsid w:val="00F8629A"/>
    <w:rsid w:val="00F86722"/>
    <w:rsid w:val="00F86FF9"/>
    <w:rsid w:val="00F87F4A"/>
    <w:rsid w:val="00F916B2"/>
    <w:rsid w:val="00F95513"/>
    <w:rsid w:val="00F9570C"/>
    <w:rsid w:val="00F95A5C"/>
    <w:rsid w:val="00F9708B"/>
    <w:rsid w:val="00F97B8F"/>
    <w:rsid w:val="00FA1F68"/>
    <w:rsid w:val="00FA2A65"/>
    <w:rsid w:val="00FA4681"/>
    <w:rsid w:val="00FA77AC"/>
    <w:rsid w:val="00FB2BAD"/>
    <w:rsid w:val="00FB4C6C"/>
    <w:rsid w:val="00FC0279"/>
    <w:rsid w:val="00FC03E2"/>
    <w:rsid w:val="00FC1304"/>
    <w:rsid w:val="00FC196D"/>
    <w:rsid w:val="00FC406A"/>
    <w:rsid w:val="00FC41EB"/>
    <w:rsid w:val="00FC5A3C"/>
    <w:rsid w:val="00FC7C57"/>
    <w:rsid w:val="00FD40D3"/>
    <w:rsid w:val="00FD4274"/>
    <w:rsid w:val="00FF1FD2"/>
    <w:rsid w:val="00FF33DE"/>
    <w:rsid w:val="00FF42D6"/>
    <w:rsid w:val="00FF62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341"/>
    <w:rPr>
      <w:sz w:val="24"/>
      <w:szCs w:val="24"/>
      <w:lang w:eastAsia="ko-KR"/>
    </w:rPr>
  </w:style>
  <w:style w:type="paragraph" w:styleId="1">
    <w:name w:val="heading 1"/>
    <w:basedOn w:val="a"/>
    <w:next w:val="a"/>
    <w:qFormat/>
    <w:rsid w:val="00CC5341"/>
    <w:pPr>
      <w:keepNext/>
      <w:spacing w:line="480" w:lineRule="auto"/>
      <w:jc w:val="center"/>
      <w:outlineLvl w:val="0"/>
    </w:pPr>
    <w:rPr>
      <w:rFonts w:cs="Arial"/>
      <w:b/>
      <w:bCs/>
      <w:kern w:val="32"/>
      <w:sz w:val="32"/>
      <w:szCs w:val="32"/>
    </w:rPr>
  </w:style>
  <w:style w:type="paragraph" w:styleId="2">
    <w:name w:val="heading 2"/>
    <w:basedOn w:val="a"/>
    <w:next w:val="a"/>
    <w:qFormat/>
    <w:rsid w:val="00CC5341"/>
    <w:pPr>
      <w:keepNext/>
      <w:spacing w:before="240" w:after="60"/>
      <w:outlineLvl w:val="1"/>
    </w:pPr>
    <w:rPr>
      <w:rFonts w:cs="Arial"/>
      <w:b/>
      <w:bCs/>
      <w:iCs/>
      <w:sz w:val="28"/>
      <w:szCs w:val="28"/>
    </w:rPr>
  </w:style>
  <w:style w:type="paragraph" w:styleId="3">
    <w:name w:val="heading 3"/>
    <w:basedOn w:val="a"/>
    <w:next w:val="a"/>
    <w:qFormat/>
    <w:rsid w:val="00CC5341"/>
    <w:pPr>
      <w:keepNext/>
      <w:spacing w:before="240" w:after="60"/>
      <w:outlineLvl w:val="2"/>
    </w:pPr>
    <w:rPr>
      <w:rFonts w:cs="Arial"/>
      <w:b/>
      <w:bCs/>
      <w:szCs w:val="26"/>
    </w:rPr>
  </w:style>
  <w:style w:type="paragraph" w:styleId="4">
    <w:name w:val="heading 4"/>
    <w:basedOn w:val="a"/>
    <w:next w:val="a"/>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CC5341"/>
    <w:pPr>
      <w:spacing w:before="240"/>
      <w:jc w:val="both"/>
    </w:pPr>
    <w:rPr>
      <w:rFonts w:eastAsia="Times New Roman"/>
      <w:szCs w:val="20"/>
      <w:lang w:val="x-none" w:eastAsia="el-GR"/>
    </w:rPr>
  </w:style>
  <w:style w:type="paragraph" w:styleId="a4">
    <w:name w:val="endnote text"/>
    <w:basedOn w:val="a"/>
    <w:semiHidden/>
    <w:rsid w:val="00CC5341"/>
    <w:pPr>
      <w:spacing w:before="240"/>
      <w:jc w:val="both"/>
    </w:pPr>
    <w:rPr>
      <w:rFonts w:ascii="Arial" w:eastAsia="Times New Roman" w:hAnsi="Arial"/>
      <w:szCs w:val="20"/>
      <w:lang w:val="en-GB" w:eastAsia="el-GR"/>
    </w:rPr>
  </w:style>
  <w:style w:type="paragraph" w:styleId="20">
    <w:name w:val="Body Text Indent 2"/>
    <w:basedOn w:val="a"/>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a"/>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1"/>
    <w:rsid w:val="00CC5341"/>
    <w:pPr>
      <w:spacing w:after="240" w:line="520" w:lineRule="exact"/>
    </w:pPr>
    <w:rPr>
      <w:sz w:val="40"/>
    </w:rPr>
  </w:style>
  <w:style w:type="paragraph" w:customStyle="1" w:styleId="IJOPCMAuthors">
    <w:name w:val="IJOPCM Authors"/>
    <w:basedOn w:val="a"/>
    <w:rsid w:val="00CC5341"/>
    <w:pPr>
      <w:spacing w:line="360" w:lineRule="exact"/>
      <w:jc w:val="center"/>
    </w:pPr>
    <w:rPr>
      <w:b/>
      <w:bCs/>
    </w:rPr>
  </w:style>
  <w:style w:type="paragraph" w:customStyle="1" w:styleId="IJOPCMAbstract">
    <w:name w:val="IJOPCM Abstract"/>
    <w:basedOn w:val="a"/>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a"/>
    <w:rsid w:val="00CC5341"/>
    <w:pPr>
      <w:spacing w:before="120" w:after="120"/>
      <w:jc w:val="both"/>
    </w:pPr>
    <w:rPr>
      <w:lang w:bidi="ar-JO"/>
    </w:rPr>
  </w:style>
  <w:style w:type="paragraph" w:customStyle="1" w:styleId="IJOPCMH1">
    <w:name w:val="IJOPCM H1"/>
    <w:basedOn w:val="1"/>
    <w:rsid w:val="00CC5341"/>
    <w:pPr>
      <w:spacing w:before="240" w:after="240" w:line="320" w:lineRule="exact"/>
      <w:jc w:val="left"/>
    </w:pPr>
    <w:rPr>
      <w:sz w:val="28"/>
    </w:rPr>
  </w:style>
  <w:style w:type="paragraph" w:customStyle="1" w:styleId="IJOPCMH2">
    <w:name w:val="IJOPCM H2"/>
    <w:basedOn w:val="2"/>
    <w:rsid w:val="00CC5341"/>
    <w:pPr>
      <w:spacing w:after="240" w:line="280" w:lineRule="exact"/>
    </w:pPr>
    <w:rPr>
      <w:sz w:val="24"/>
    </w:rPr>
  </w:style>
  <w:style w:type="paragraph" w:customStyle="1" w:styleId="IJOPCMH3">
    <w:name w:val="IJOPCM H3"/>
    <w:basedOn w:val="3"/>
    <w:rsid w:val="00CC5341"/>
    <w:pPr>
      <w:spacing w:after="240" w:line="240" w:lineRule="exact"/>
    </w:pPr>
  </w:style>
  <w:style w:type="paragraph" w:customStyle="1" w:styleId="IJOPCMRef">
    <w:name w:val="IJOPCM Ref"/>
    <w:basedOn w:val="a"/>
    <w:rsid w:val="00CC5341"/>
    <w:pPr>
      <w:spacing w:after="120"/>
      <w:ind w:left="357" w:hanging="357"/>
      <w:jc w:val="both"/>
    </w:pPr>
  </w:style>
  <w:style w:type="paragraph" w:customStyle="1" w:styleId="IJOPCMKeywards">
    <w:name w:val="IJOPCM Keywards"/>
    <w:basedOn w:val="a"/>
    <w:rsid w:val="00CC5341"/>
    <w:pPr>
      <w:spacing w:after="240" w:line="240" w:lineRule="exact"/>
    </w:pPr>
    <w:rPr>
      <w:i/>
    </w:rPr>
  </w:style>
  <w:style w:type="paragraph" w:customStyle="1" w:styleId="IJOPCMFigure">
    <w:name w:val="IJOPCM Figure"/>
    <w:basedOn w:val="a"/>
    <w:rsid w:val="00CC5341"/>
    <w:pPr>
      <w:jc w:val="center"/>
    </w:pPr>
  </w:style>
  <w:style w:type="paragraph" w:customStyle="1" w:styleId="IJOPCMTable">
    <w:name w:val="IJOPCM Table"/>
    <w:basedOn w:val="a"/>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a"/>
    <w:next w:val="a"/>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a5">
    <w:name w:val="header"/>
    <w:basedOn w:val="a"/>
    <w:link w:val="Char0"/>
    <w:uiPriority w:val="99"/>
    <w:rsid w:val="00CC5341"/>
    <w:pPr>
      <w:tabs>
        <w:tab w:val="center" w:pos="4320"/>
        <w:tab w:val="right" w:pos="8640"/>
      </w:tabs>
    </w:pPr>
    <w:rPr>
      <w:lang w:val="x-none"/>
    </w:rPr>
  </w:style>
  <w:style w:type="paragraph" w:customStyle="1" w:styleId="IJOPCMEqu">
    <w:name w:val="IJOPCM Equ"/>
    <w:basedOn w:val="a"/>
    <w:rsid w:val="00CC5341"/>
    <w:pPr>
      <w:jc w:val="right"/>
    </w:pPr>
  </w:style>
  <w:style w:type="character" w:styleId="a6">
    <w:name w:val="page number"/>
    <w:basedOn w:val="a0"/>
    <w:semiHidden/>
    <w:rsid w:val="00CC5341"/>
  </w:style>
  <w:style w:type="paragraph" w:styleId="a7">
    <w:name w:val="footer"/>
    <w:basedOn w:val="a"/>
    <w:link w:val="Char1"/>
    <w:uiPriority w:val="99"/>
    <w:rsid w:val="00CC5341"/>
    <w:pPr>
      <w:tabs>
        <w:tab w:val="center" w:pos="4320"/>
        <w:tab w:val="right" w:pos="8640"/>
      </w:tabs>
    </w:pPr>
    <w:rPr>
      <w:lang w:val="x-none"/>
    </w:rPr>
  </w:style>
  <w:style w:type="paragraph" w:styleId="a8">
    <w:name w:val="List Paragraph"/>
    <w:basedOn w:val="a"/>
    <w:uiPriority w:val="34"/>
    <w:qFormat/>
    <w:rsid w:val="005B60F0"/>
    <w:pPr>
      <w:ind w:left="720"/>
      <w:contextualSpacing/>
    </w:pPr>
  </w:style>
  <w:style w:type="character" w:customStyle="1" w:styleId="Char0">
    <w:name w:val="رأس الصفحة Char"/>
    <w:link w:val="a5"/>
    <w:uiPriority w:val="99"/>
    <w:rsid w:val="009856B7"/>
    <w:rPr>
      <w:sz w:val="24"/>
      <w:szCs w:val="24"/>
      <w:lang w:eastAsia="ko-KR"/>
    </w:rPr>
  </w:style>
  <w:style w:type="character" w:customStyle="1" w:styleId="Char1">
    <w:name w:val="تذييل الصفحة Char"/>
    <w:link w:val="a7"/>
    <w:uiPriority w:val="99"/>
    <w:rsid w:val="007C5ADC"/>
    <w:rPr>
      <w:sz w:val="24"/>
      <w:szCs w:val="24"/>
      <w:lang w:eastAsia="ko-KR"/>
    </w:rPr>
  </w:style>
  <w:style w:type="character" w:customStyle="1" w:styleId="Char">
    <w:name w:val="نص أساسي Char"/>
    <w:link w:val="a3"/>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a9">
    <w:name w:val="Table Grid"/>
    <w:basedOn w:val="a1"/>
    <w:uiPriority w:val="59"/>
    <w:rsid w:val="009F5F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a"/>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eastAsia="zh-CN"/>
    </w:rPr>
  </w:style>
  <w:style w:type="paragraph" w:customStyle="1" w:styleId="SAP-Equation">
    <w:name w:val="SAP-Equation"/>
    <w:qFormat/>
    <w:rsid w:val="00C03C60"/>
    <w:pPr>
      <w:tabs>
        <w:tab w:val="center" w:pos="2646"/>
        <w:tab w:val="right" w:pos="5292"/>
      </w:tabs>
      <w:jc w:val="right"/>
    </w:pPr>
    <w:rPr>
      <w:rFonts w:eastAsia="Times New Roman"/>
      <w:szCs w:val="18"/>
      <w:lang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a0"/>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eastAsia="zh-CN"/>
    </w:rPr>
  </w:style>
  <w:style w:type="paragraph" w:styleId="aa">
    <w:name w:val="Normal (Web)"/>
    <w:basedOn w:val="a"/>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ab">
    <w:name w:val="Balloon Text"/>
    <w:basedOn w:val="a"/>
    <w:link w:val="Char2"/>
    <w:uiPriority w:val="99"/>
    <w:semiHidden/>
    <w:unhideWhenUsed/>
    <w:rsid w:val="00E377B7"/>
    <w:rPr>
      <w:rFonts w:ascii="Tahoma" w:hAnsi="Tahoma"/>
      <w:sz w:val="16"/>
      <w:szCs w:val="16"/>
      <w:lang w:val="x-none"/>
    </w:rPr>
  </w:style>
  <w:style w:type="character" w:customStyle="1" w:styleId="Char2">
    <w:name w:val="نص في بالون Char"/>
    <w:link w:val="ab"/>
    <w:uiPriority w:val="99"/>
    <w:semiHidden/>
    <w:rsid w:val="00E377B7"/>
    <w:rPr>
      <w:rFonts w:ascii="Tahoma" w:hAnsi="Tahoma" w:cs="Tahoma"/>
      <w:sz w:val="16"/>
      <w:szCs w:val="16"/>
      <w:lang w:eastAsia="ko-KR"/>
    </w:rPr>
  </w:style>
  <w:style w:type="paragraph" w:customStyle="1" w:styleId="FooterEven">
    <w:name w:val="Footer Even"/>
    <w:basedOn w:val="a"/>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ac">
    <w:name w:val="FollowedHyperlink"/>
    <w:uiPriority w:val="99"/>
    <w:semiHidden/>
    <w:unhideWhenUsed/>
    <w:rsid w:val="001D4ABF"/>
    <w:rPr>
      <w:color w:val="800080"/>
      <w:u w:val="single"/>
    </w:rPr>
  </w:style>
  <w:style w:type="paragraph" w:styleId="ad">
    <w:name w:val="No Spacing"/>
    <w:uiPriority w:val="1"/>
    <w:qFormat/>
    <w:rsid w:val="00655ED9"/>
    <w:rPr>
      <w:rFonts w:asciiTheme="minorHAnsi" w:eastAsiaTheme="minorHAnsi" w:hAnsiTheme="minorHAnsi" w:cstheme="minorBidi"/>
      <w:sz w:val="22"/>
      <w:szCs w:val="22"/>
    </w:rPr>
  </w:style>
  <w:style w:type="character" w:styleId="ae">
    <w:name w:val="Placeholder Text"/>
    <w:basedOn w:val="a0"/>
    <w:uiPriority w:val="99"/>
    <w:semiHidden/>
    <w:rsid w:val="00163F0D"/>
    <w:rPr>
      <w:color w:val="808080"/>
    </w:rPr>
  </w:style>
  <w:style w:type="character" w:styleId="af">
    <w:name w:val="Emphasis"/>
    <w:basedOn w:val="a0"/>
    <w:uiPriority w:val="20"/>
    <w:qFormat/>
    <w:rsid w:val="00D362A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341"/>
    <w:rPr>
      <w:sz w:val="24"/>
      <w:szCs w:val="24"/>
      <w:lang w:eastAsia="ko-KR"/>
    </w:rPr>
  </w:style>
  <w:style w:type="paragraph" w:styleId="1">
    <w:name w:val="heading 1"/>
    <w:basedOn w:val="a"/>
    <w:next w:val="a"/>
    <w:qFormat/>
    <w:rsid w:val="00CC5341"/>
    <w:pPr>
      <w:keepNext/>
      <w:spacing w:line="480" w:lineRule="auto"/>
      <w:jc w:val="center"/>
      <w:outlineLvl w:val="0"/>
    </w:pPr>
    <w:rPr>
      <w:rFonts w:cs="Arial"/>
      <w:b/>
      <w:bCs/>
      <w:kern w:val="32"/>
      <w:sz w:val="32"/>
      <w:szCs w:val="32"/>
    </w:rPr>
  </w:style>
  <w:style w:type="paragraph" w:styleId="2">
    <w:name w:val="heading 2"/>
    <w:basedOn w:val="a"/>
    <w:next w:val="a"/>
    <w:qFormat/>
    <w:rsid w:val="00CC5341"/>
    <w:pPr>
      <w:keepNext/>
      <w:spacing w:before="240" w:after="60"/>
      <w:outlineLvl w:val="1"/>
    </w:pPr>
    <w:rPr>
      <w:rFonts w:cs="Arial"/>
      <w:b/>
      <w:bCs/>
      <w:iCs/>
      <w:sz w:val="28"/>
      <w:szCs w:val="28"/>
    </w:rPr>
  </w:style>
  <w:style w:type="paragraph" w:styleId="3">
    <w:name w:val="heading 3"/>
    <w:basedOn w:val="a"/>
    <w:next w:val="a"/>
    <w:qFormat/>
    <w:rsid w:val="00CC5341"/>
    <w:pPr>
      <w:keepNext/>
      <w:spacing w:before="240" w:after="60"/>
      <w:outlineLvl w:val="2"/>
    </w:pPr>
    <w:rPr>
      <w:rFonts w:cs="Arial"/>
      <w:b/>
      <w:bCs/>
      <w:szCs w:val="26"/>
    </w:rPr>
  </w:style>
  <w:style w:type="paragraph" w:styleId="4">
    <w:name w:val="heading 4"/>
    <w:basedOn w:val="a"/>
    <w:next w:val="a"/>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CC5341"/>
    <w:pPr>
      <w:spacing w:before="240"/>
      <w:jc w:val="both"/>
    </w:pPr>
    <w:rPr>
      <w:rFonts w:eastAsia="Times New Roman"/>
      <w:szCs w:val="20"/>
      <w:lang w:val="x-none" w:eastAsia="el-GR"/>
    </w:rPr>
  </w:style>
  <w:style w:type="paragraph" w:styleId="a4">
    <w:name w:val="endnote text"/>
    <w:basedOn w:val="a"/>
    <w:semiHidden/>
    <w:rsid w:val="00CC5341"/>
    <w:pPr>
      <w:spacing w:before="240"/>
      <w:jc w:val="both"/>
    </w:pPr>
    <w:rPr>
      <w:rFonts w:ascii="Arial" w:eastAsia="Times New Roman" w:hAnsi="Arial"/>
      <w:szCs w:val="20"/>
      <w:lang w:val="en-GB" w:eastAsia="el-GR"/>
    </w:rPr>
  </w:style>
  <w:style w:type="paragraph" w:styleId="20">
    <w:name w:val="Body Text Indent 2"/>
    <w:basedOn w:val="a"/>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a"/>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1"/>
    <w:rsid w:val="00CC5341"/>
    <w:pPr>
      <w:spacing w:after="240" w:line="520" w:lineRule="exact"/>
    </w:pPr>
    <w:rPr>
      <w:sz w:val="40"/>
    </w:rPr>
  </w:style>
  <w:style w:type="paragraph" w:customStyle="1" w:styleId="IJOPCMAuthors">
    <w:name w:val="IJOPCM Authors"/>
    <w:basedOn w:val="a"/>
    <w:rsid w:val="00CC5341"/>
    <w:pPr>
      <w:spacing w:line="360" w:lineRule="exact"/>
      <w:jc w:val="center"/>
    </w:pPr>
    <w:rPr>
      <w:b/>
      <w:bCs/>
    </w:rPr>
  </w:style>
  <w:style w:type="paragraph" w:customStyle="1" w:styleId="IJOPCMAbstract">
    <w:name w:val="IJOPCM Abstract"/>
    <w:basedOn w:val="a"/>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a"/>
    <w:rsid w:val="00CC5341"/>
    <w:pPr>
      <w:spacing w:before="120" w:after="120"/>
      <w:jc w:val="both"/>
    </w:pPr>
    <w:rPr>
      <w:lang w:bidi="ar-JO"/>
    </w:rPr>
  </w:style>
  <w:style w:type="paragraph" w:customStyle="1" w:styleId="IJOPCMH1">
    <w:name w:val="IJOPCM H1"/>
    <w:basedOn w:val="1"/>
    <w:rsid w:val="00CC5341"/>
    <w:pPr>
      <w:spacing w:before="240" w:after="240" w:line="320" w:lineRule="exact"/>
      <w:jc w:val="left"/>
    </w:pPr>
    <w:rPr>
      <w:sz w:val="28"/>
    </w:rPr>
  </w:style>
  <w:style w:type="paragraph" w:customStyle="1" w:styleId="IJOPCMH2">
    <w:name w:val="IJOPCM H2"/>
    <w:basedOn w:val="2"/>
    <w:rsid w:val="00CC5341"/>
    <w:pPr>
      <w:spacing w:after="240" w:line="280" w:lineRule="exact"/>
    </w:pPr>
    <w:rPr>
      <w:sz w:val="24"/>
    </w:rPr>
  </w:style>
  <w:style w:type="paragraph" w:customStyle="1" w:styleId="IJOPCMH3">
    <w:name w:val="IJOPCM H3"/>
    <w:basedOn w:val="3"/>
    <w:rsid w:val="00CC5341"/>
    <w:pPr>
      <w:spacing w:after="240" w:line="240" w:lineRule="exact"/>
    </w:pPr>
  </w:style>
  <w:style w:type="paragraph" w:customStyle="1" w:styleId="IJOPCMRef">
    <w:name w:val="IJOPCM Ref"/>
    <w:basedOn w:val="a"/>
    <w:rsid w:val="00CC5341"/>
    <w:pPr>
      <w:spacing w:after="120"/>
      <w:ind w:left="357" w:hanging="357"/>
      <w:jc w:val="both"/>
    </w:pPr>
  </w:style>
  <w:style w:type="paragraph" w:customStyle="1" w:styleId="IJOPCMKeywards">
    <w:name w:val="IJOPCM Keywards"/>
    <w:basedOn w:val="a"/>
    <w:rsid w:val="00CC5341"/>
    <w:pPr>
      <w:spacing w:after="240" w:line="240" w:lineRule="exact"/>
    </w:pPr>
    <w:rPr>
      <w:i/>
    </w:rPr>
  </w:style>
  <w:style w:type="paragraph" w:customStyle="1" w:styleId="IJOPCMFigure">
    <w:name w:val="IJOPCM Figure"/>
    <w:basedOn w:val="a"/>
    <w:rsid w:val="00CC5341"/>
    <w:pPr>
      <w:jc w:val="center"/>
    </w:pPr>
  </w:style>
  <w:style w:type="paragraph" w:customStyle="1" w:styleId="IJOPCMTable">
    <w:name w:val="IJOPCM Table"/>
    <w:basedOn w:val="a"/>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a"/>
    <w:next w:val="a"/>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a5">
    <w:name w:val="header"/>
    <w:basedOn w:val="a"/>
    <w:link w:val="Char0"/>
    <w:uiPriority w:val="99"/>
    <w:rsid w:val="00CC5341"/>
    <w:pPr>
      <w:tabs>
        <w:tab w:val="center" w:pos="4320"/>
        <w:tab w:val="right" w:pos="8640"/>
      </w:tabs>
    </w:pPr>
    <w:rPr>
      <w:lang w:val="x-none"/>
    </w:rPr>
  </w:style>
  <w:style w:type="paragraph" w:customStyle="1" w:styleId="IJOPCMEqu">
    <w:name w:val="IJOPCM Equ"/>
    <w:basedOn w:val="a"/>
    <w:rsid w:val="00CC5341"/>
    <w:pPr>
      <w:jc w:val="right"/>
    </w:pPr>
  </w:style>
  <w:style w:type="character" w:styleId="a6">
    <w:name w:val="page number"/>
    <w:basedOn w:val="a0"/>
    <w:semiHidden/>
    <w:rsid w:val="00CC5341"/>
  </w:style>
  <w:style w:type="paragraph" w:styleId="a7">
    <w:name w:val="footer"/>
    <w:basedOn w:val="a"/>
    <w:link w:val="Char1"/>
    <w:uiPriority w:val="99"/>
    <w:rsid w:val="00CC5341"/>
    <w:pPr>
      <w:tabs>
        <w:tab w:val="center" w:pos="4320"/>
        <w:tab w:val="right" w:pos="8640"/>
      </w:tabs>
    </w:pPr>
    <w:rPr>
      <w:lang w:val="x-none"/>
    </w:rPr>
  </w:style>
  <w:style w:type="paragraph" w:styleId="a8">
    <w:name w:val="List Paragraph"/>
    <w:basedOn w:val="a"/>
    <w:uiPriority w:val="34"/>
    <w:qFormat/>
    <w:rsid w:val="005B60F0"/>
    <w:pPr>
      <w:ind w:left="720"/>
      <w:contextualSpacing/>
    </w:pPr>
  </w:style>
  <w:style w:type="character" w:customStyle="1" w:styleId="Char0">
    <w:name w:val="رأس الصفحة Char"/>
    <w:link w:val="a5"/>
    <w:uiPriority w:val="99"/>
    <w:rsid w:val="009856B7"/>
    <w:rPr>
      <w:sz w:val="24"/>
      <w:szCs w:val="24"/>
      <w:lang w:eastAsia="ko-KR"/>
    </w:rPr>
  </w:style>
  <w:style w:type="character" w:customStyle="1" w:styleId="Char1">
    <w:name w:val="تذييل الصفحة Char"/>
    <w:link w:val="a7"/>
    <w:uiPriority w:val="99"/>
    <w:rsid w:val="007C5ADC"/>
    <w:rPr>
      <w:sz w:val="24"/>
      <w:szCs w:val="24"/>
      <w:lang w:eastAsia="ko-KR"/>
    </w:rPr>
  </w:style>
  <w:style w:type="character" w:customStyle="1" w:styleId="Char">
    <w:name w:val="نص أساسي Char"/>
    <w:link w:val="a3"/>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a9">
    <w:name w:val="Table Grid"/>
    <w:basedOn w:val="a1"/>
    <w:uiPriority w:val="59"/>
    <w:rsid w:val="009F5F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a"/>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eastAsia="zh-CN"/>
    </w:rPr>
  </w:style>
  <w:style w:type="paragraph" w:customStyle="1" w:styleId="SAP-Equation">
    <w:name w:val="SAP-Equation"/>
    <w:qFormat/>
    <w:rsid w:val="00C03C60"/>
    <w:pPr>
      <w:tabs>
        <w:tab w:val="center" w:pos="2646"/>
        <w:tab w:val="right" w:pos="5292"/>
      </w:tabs>
      <w:jc w:val="right"/>
    </w:pPr>
    <w:rPr>
      <w:rFonts w:eastAsia="Times New Roman"/>
      <w:szCs w:val="18"/>
      <w:lang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a0"/>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eastAsia="zh-CN"/>
    </w:rPr>
  </w:style>
  <w:style w:type="paragraph" w:styleId="aa">
    <w:name w:val="Normal (Web)"/>
    <w:basedOn w:val="a"/>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ab">
    <w:name w:val="Balloon Text"/>
    <w:basedOn w:val="a"/>
    <w:link w:val="Char2"/>
    <w:uiPriority w:val="99"/>
    <w:semiHidden/>
    <w:unhideWhenUsed/>
    <w:rsid w:val="00E377B7"/>
    <w:rPr>
      <w:rFonts w:ascii="Tahoma" w:hAnsi="Tahoma"/>
      <w:sz w:val="16"/>
      <w:szCs w:val="16"/>
      <w:lang w:val="x-none"/>
    </w:rPr>
  </w:style>
  <w:style w:type="character" w:customStyle="1" w:styleId="Char2">
    <w:name w:val="نص في بالون Char"/>
    <w:link w:val="ab"/>
    <w:uiPriority w:val="99"/>
    <w:semiHidden/>
    <w:rsid w:val="00E377B7"/>
    <w:rPr>
      <w:rFonts w:ascii="Tahoma" w:hAnsi="Tahoma" w:cs="Tahoma"/>
      <w:sz w:val="16"/>
      <w:szCs w:val="16"/>
      <w:lang w:eastAsia="ko-KR"/>
    </w:rPr>
  </w:style>
  <w:style w:type="paragraph" w:customStyle="1" w:styleId="FooterEven">
    <w:name w:val="Footer Even"/>
    <w:basedOn w:val="a"/>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ac">
    <w:name w:val="FollowedHyperlink"/>
    <w:uiPriority w:val="99"/>
    <w:semiHidden/>
    <w:unhideWhenUsed/>
    <w:rsid w:val="001D4ABF"/>
    <w:rPr>
      <w:color w:val="800080"/>
      <w:u w:val="single"/>
    </w:rPr>
  </w:style>
  <w:style w:type="paragraph" w:styleId="ad">
    <w:name w:val="No Spacing"/>
    <w:uiPriority w:val="1"/>
    <w:qFormat/>
    <w:rsid w:val="00655ED9"/>
    <w:rPr>
      <w:rFonts w:asciiTheme="minorHAnsi" w:eastAsiaTheme="minorHAnsi" w:hAnsiTheme="minorHAnsi" w:cstheme="minorBidi"/>
      <w:sz w:val="22"/>
      <w:szCs w:val="22"/>
    </w:rPr>
  </w:style>
  <w:style w:type="character" w:styleId="ae">
    <w:name w:val="Placeholder Text"/>
    <w:basedOn w:val="a0"/>
    <w:uiPriority w:val="99"/>
    <w:semiHidden/>
    <w:rsid w:val="00163F0D"/>
    <w:rPr>
      <w:color w:val="808080"/>
    </w:rPr>
  </w:style>
  <w:style w:type="character" w:styleId="af">
    <w:name w:val="Emphasis"/>
    <w:basedOn w:val="a0"/>
    <w:uiPriority w:val="20"/>
    <w:qFormat/>
    <w:rsid w:val="00D362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51479">
      <w:bodyDiv w:val="1"/>
      <w:marLeft w:val="0"/>
      <w:marRight w:val="0"/>
      <w:marTop w:val="0"/>
      <w:marBottom w:val="0"/>
      <w:divBdr>
        <w:top w:val="none" w:sz="0" w:space="0" w:color="auto"/>
        <w:left w:val="none" w:sz="0" w:space="0" w:color="auto"/>
        <w:bottom w:val="none" w:sz="0" w:space="0" w:color="auto"/>
        <w:right w:val="none" w:sz="0" w:space="0" w:color="auto"/>
      </w:divBdr>
    </w:div>
    <w:div w:id="818889351">
      <w:bodyDiv w:val="1"/>
      <w:marLeft w:val="0"/>
      <w:marRight w:val="0"/>
      <w:marTop w:val="0"/>
      <w:marBottom w:val="0"/>
      <w:divBdr>
        <w:top w:val="none" w:sz="0" w:space="0" w:color="auto"/>
        <w:left w:val="none" w:sz="0" w:space="0" w:color="auto"/>
        <w:bottom w:val="none" w:sz="0" w:space="0" w:color="auto"/>
        <w:right w:val="none" w:sz="0" w:space="0" w:color="auto"/>
      </w:divBdr>
    </w:div>
    <w:div w:id="856192316">
      <w:bodyDiv w:val="1"/>
      <w:marLeft w:val="0"/>
      <w:marRight w:val="0"/>
      <w:marTop w:val="0"/>
      <w:marBottom w:val="0"/>
      <w:divBdr>
        <w:top w:val="none" w:sz="0" w:space="0" w:color="auto"/>
        <w:left w:val="none" w:sz="0" w:space="0" w:color="auto"/>
        <w:bottom w:val="none" w:sz="0" w:space="0" w:color="auto"/>
        <w:right w:val="none" w:sz="0" w:space="0" w:color="auto"/>
      </w:divBdr>
    </w:div>
    <w:div w:id="868493287">
      <w:bodyDiv w:val="1"/>
      <w:marLeft w:val="0"/>
      <w:marRight w:val="0"/>
      <w:marTop w:val="0"/>
      <w:marBottom w:val="0"/>
      <w:divBdr>
        <w:top w:val="none" w:sz="0" w:space="0" w:color="auto"/>
        <w:left w:val="none" w:sz="0" w:space="0" w:color="auto"/>
        <w:bottom w:val="none" w:sz="0" w:space="0" w:color="auto"/>
        <w:right w:val="none" w:sz="0" w:space="0" w:color="auto"/>
      </w:divBdr>
    </w:div>
    <w:div w:id="10217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image" Target="media/image26.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4.wmf"/><Relationship Id="rId324" Type="http://schemas.openxmlformats.org/officeDocument/2006/relationships/oleObject" Target="embeddings/oleObject157.bin"/><Relationship Id="rId345" Type="http://schemas.openxmlformats.org/officeDocument/2006/relationships/image" Target="media/image138.jpeg"/><Relationship Id="rId170" Type="http://schemas.openxmlformats.org/officeDocument/2006/relationships/image" Target="media/image79.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8.bin"/><Relationship Id="rId247" Type="http://schemas.openxmlformats.org/officeDocument/2006/relationships/image" Target="media/image89.wmf"/><Relationship Id="rId107" Type="http://schemas.openxmlformats.org/officeDocument/2006/relationships/image" Target="media/image48.wmf"/><Relationship Id="rId268" Type="http://schemas.openxmlformats.org/officeDocument/2006/relationships/oleObject" Target="embeddings/oleObject129.bin"/><Relationship Id="rId289" Type="http://schemas.openxmlformats.org/officeDocument/2006/relationships/oleObject" Target="embeddings/oleObject139.bin"/><Relationship Id="rId11" Type="http://schemas.openxmlformats.org/officeDocument/2006/relationships/image" Target="media/image2.png"/><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69.wmf"/><Relationship Id="rId314" Type="http://schemas.openxmlformats.org/officeDocument/2006/relationships/image" Target="media/image123.wmf"/><Relationship Id="rId335" Type="http://schemas.openxmlformats.org/officeDocument/2006/relationships/image" Target="media/image132.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5.bin"/><Relationship Id="rId181" Type="http://schemas.openxmlformats.org/officeDocument/2006/relationships/oleObject" Target="embeddings/oleObject85.bin"/><Relationship Id="rId216" Type="http://schemas.openxmlformats.org/officeDocument/2006/relationships/image" Target="media/image730.wmf"/><Relationship Id="rId237" Type="http://schemas.openxmlformats.org/officeDocument/2006/relationships/image" Target="media/image84.wmf"/><Relationship Id="rId258" Type="http://schemas.openxmlformats.org/officeDocument/2006/relationships/oleObject" Target="embeddings/oleObject124.bin"/><Relationship Id="rId279" Type="http://schemas.openxmlformats.org/officeDocument/2006/relationships/image" Target="media/image105.wmf"/><Relationship Id="rId22" Type="http://schemas.openxmlformats.org/officeDocument/2006/relationships/oleObject" Target="embeddings/oleObject4.bin"/><Relationship Id="rId43" Type="http://schemas.openxmlformats.org/officeDocument/2006/relationships/oleObject" Target="embeddings/oleObject15.bin"/><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4.wmf"/><Relationship Id="rId290" Type="http://schemas.openxmlformats.org/officeDocument/2006/relationships/image" Target="media/image111.wmf"/><Relationship Id="rId304" Type="http://schemas.openxmlformats.org/officeDocument/2006/relationships/image" Target="media/image118.wmf"/><Relationship Id="rId325" Type="http://schemas.openxmlformats.org/officeDocument/2006/relationships/image" Target="media/image128.wmf"/><Relationship Id="rId346" Type="http://schemas.openxmlformats.org/officeDocument/2006/relationships/image" Target="media/image139.jpeg"/><Relationship Id="rId85" Type="http://schemas.openxmlformats.org/officeDocument/2006/relationships/image" Target="media/image37.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image" Target="media/image610.wmf"/><Relationship Id="rId206" Type="http://schemas.openxmlformats.org/officeDocument/2006/relationships/image" Target="media/image680.wmf"/><Relationship Id="rId227" Type="http://schemas.openxmlformats.org/officeDocument/2006/relationships/image" Target="media/image780.wmf"/><Relationship Id="rId248" Type="http://schemas.openxmlformats.org/officeDocument/2006/relationships/oleObject" Target="embeddings/oleObject119.bin"/><Relationship Id="rId269" Type="http://schemas.openxmlformats.org/officeDocument/2006/relationships/image" Target="media/image100.wmf"/><Relationship Id="rId12" Type="http://schemas.openxmlformats.org/officeDocument/2006/relationships/header" Target="header1.xml"/><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oleObject" Target="embeddings/oleObject135.bin"/><Relationship Id="rId315" Type="http://schemas.openxmlformats.org/officeDocument/2006/relationships/oleObject" Target="embeddings/oleObject152.bin"/><Relationship Id="rId336" Type="http://schemas.openxmlformats.org/officeDocument/2006/relationships/oleObject" Target="embeddings/oleObject164.bin"/><Relationship Id="rId54" Type="http://schemas.openxmlformats.org/officeDocument/2006/relationships/image" Target="media/image23.wmf"/><Relationship Id="rId75" Type="http://schemas.openxmlformats.org/officeDocument/2006/relationships/image" Target="media/image32.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5.wmf"/><Relationship Id="rId182" Type="http://schemas.openxmlformats.org/officeDocument/2006/relationships/image" Target="media/image560.wmf"/><Relationship Id="rId217" Type="http://schemas.openxmlformats.org/officeDocument/2006/relationships/oleObject" Target="embeddings/oleObject103.bin"/><Relationship Id="rId6" Type="http://schemas.openxmlformats.org/officeDocument/2006/relationships/webSettings" Target="webSettings.xml"/><Relationship Id="rId238" Type="http://schemas.openxmlformats.org/officeDocument/2006/relationships/oleObject" Target="embeddings/oleObject114.bin"/><Relationship Id="rId259" Type="http://schemas.openxmlformats.org/officeDocument/2006/relationships/image" Target="media/image95.wmf"/><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30.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oleObject" Target="embeddings/oleObject158.bin"/><Relationship Id="rId347" Type="http://schemas.openxmlformats.org/officeDocument/2006/relationships/image" Target="media/image140.jpeg"/><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0.wmf"/><Relationship Id="rId172" Type="http://schemas.openxmlformats.org/officeDocument/2006/relationships/image" Target="media/image510.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9.bin"/><Relationship Id="rId249" Type="http://schemas.openxmlformats.org/officeDocument/2006/relationships/image" Target="media/image90.wmf"/><Relationship Id="rId13" Type="http://schemas.openxmlformats.org/officeDocument/2006/relationships/header" Target="header2.xml"/><Relationship Id="rId109" Type="http://schemas.openxmlformats.org/officeDocument/2006/relationships/image" Target="media/image49.wmf"/><Relationship Id="rId260" Type="http://schemas.openxmlformats.org/officeDocument/2006/relationships/oleObject" Target="embeddings/oleObject125.bin"/><Relationship Id="rId281" Type="http://schemas.openxmlformats.org/officeDocument/2006/relationships/image" Target="media/image106.wmf"/><Relationship Id="rId316" Type="http://schemas.openxmlformats.org/officeDocument/2006/relationships/image" Target="media/image124.wmf"/><Relationship Id="rId337" Type="http://schemas.openxmlformats.org/officeDocument/2006/relationships/image" Target="media/image133.tif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6.bin"/><Relationship Id="rId183" Type="http://schemas.openxmlformats.org/officeDocument/2006/relationships/oleObject" Target="embeddings/oleObject86.bin"/><Relationship Id="rId218" Type="http://schemas.openxmlformats.org/officeDocument/2006/relationships/image" Target="media/image740.wmf"/><Relationship Id="rId239" Type="http://schemas.openxmlformats.org/officeDocument/2006/relationships/image" Target="media/image85.wmf"/><Relationship Id="rId250" Type="http://schemas.openxmlformats.org/officeDocument/2006/relationships/oleObject" Target="embeddings/oleObject120.bin"/><Relationship Id="rId271" Type="http://schemas.openxmlformats.org/officeDocument/2006/relationships/image" Target="media/image101.wmf"/><Relationship Id="rId292" Type="http://schemas.openxmlformats.org/officeDocument/2006/relationships/image" Target="media/image112.wmf"/><Relationship Id="rId306" Type="http://schemas.openxmlformats.org/officeDocument/2006/relationships/image" Target="media/image119.wmf"/><Relationship Id="rId24" Type="http://schemas.openxmlformats.org/officeDocument/2006/relationships/oleObject" Target="embeddings/oleObject5.bin"/><Relationship Id="rId45" Type="http://schemas.openxmlformats.org/officeDocument/2006/relationships/oleObject" Target="embeddings/oleObject16.bin"/><Relationship Id="rId66" Type="http://schemas.openxmlformats.org/officeDocument/2006/relationships/oleObject" Target="embeddings/oleObject28.bin"/><Relationship Id="rId87" Type="http://schemas.openxmlformats.org/officeDocument/2006/relationships/image" Target="media/image38.wmf"/><Relationship Id="rId110" Type="http://schemas.openxmlformats.org/officeDocument/2006/relationships/oleObject" Target="embeddings/oleObject50.bin"/><Relationship Id="rId131" Type="http://schemas.openxmlformats.org/officeDocument/2006/relationships/image" Target="media/image60.wmf"/><Relationship Id="rId327" Type="http://schemas.openxmlformats.org/officeDocument/2006/relationships/image" Target="media/image129.wmf"/><Relationship Id="rId348" Type="http://schemas.openxmlformats.org/officeDocument/2006/relationships/image" Target="media/image141.jpeg"/><Relationship Id="rId152" Type="http://schemas.openxmlformats.org/officeDocument/2006/relationships/oleObject" Target="embeddings/oleObject71.bin"/><Relationship Id="rId173" Type="http://schemas.openxmlformats.org/officeDocument/2006/relationships/oleObject" Target="embeddings/oleObject810.bin"/><Relationship Id="rId194" Type="http://schemas.openxmlformats.org/officeDocument/2006/relationships/image" Target="media/image620.wmf"/><Relationship Id="rId208" Type="http://schemas.openxmlformats.org/officeDocument/2006/relationships/image" Target="media/image690.wmf"/><Relationship Id="rId229" Type="http://schemas.openxmlformats.org/officeDocument/2006/relationships/image" Target="media/image80.wmf"/><Relationship Id="rId240" Type="http://schemas.openxmlformats.org/officeDocument/2006/relationships/oleObject" Target="embeddings/oleObject115.bin"/><Relationship Id="rId261" Type="http://schemas.openxmlformats.org/officeDocument/2006/relationships/image" Target="media/image96.wmf"/><Relationship Id="rId14" Type="http://schemas.openxmlformats.org/officeDocument/2006/relationships/footer" Target="footer1.xml"/><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3.wmf"/><Relationship Id="rId100" Type="http://schemas.openxmlformats.org/officeDocument/2006/relationships/oleObject" Target="embeddings/oleObject45.bin"/><Relationship Id="rId282" Type="http://schemas.openxmlformats.org/officeDocument/2006/relationships/oleObject" Target="embeddings/oleObject136.bin"/><Relationship Id="rId317" Type="http://schemas.openxmlformats.org/officeDocument/2006/relationships/oleObject" Target="embeddings/oleObject153.bin"/><Relationship Id="rId338" Type="http://schemas.openxmlformats.org/officeDocument/2006/relationships/image" Target="media/image134.wmf"/><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image" Target="media/image76.wmf"/><Relationship Id="rId184" Type="http://schemas.openxmlformats.org/officeDocument/2006/relationships/image" Target="media/image570.wmf"/><Relationship Id="rId219" Type="http://schemas.openxmlformats.org/officeDocument/2006/relationships/oleObject" Target="embeddings/oleObject104.bin"/><Relationship Id="rId230" Type="http://schemas.openxmlformats.org/officeDocument/2006/relationships/oleObject" Target="embeddings/oleObject110.bin"/><Relationship Id="rId251" Type="http://schemas.openxmlformats.org/officeDocument/2006/relationships/image" Target="media/image91.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8.wmf"/><Relationship Id="rId272" Type="http://schemas.openxmlformats.org/officeDocument/2006/relationships/oleObject" Target="embeddings/oleObject131.bin"/><Relationship Id="rId293" Type="http://schemas.openxmlformats.org/officeDocument/2006/relationships/oleObject" Target="embeddings/oleObject141.bin"/><Relationship Id="rId307" Type="http://schemas.openxmlformats.org/officeDocument/2006/relationships/oleObject" Target="embeddings/oleObject148.bin"/><Relationship Id="rId328" Type="http://schemas.openxmlformats.org/officeDocument/2006/relationships/oleObject" Target="embeddings/oleObject159.bin"/><Relationship Id="rId349" Type="http://schemas.openxmlformats.org/officeDocument/2006/relationships/image" Target="media/image142.jpeg"/><Relationship Id="rId20" Type="http://schemas.openxmlformats.org/officeDocument/2006/relationships/oleObject" Target="embeddings/oleObject3.bin"/><Relationship Id="rId41" Type="http://schemas.openxmlformats.org/officeDocument/2006/relationships/oleObject" Target="embeddings/oleObject14.bin"/><Relationship Id="rId62" Type="http://schemas.openxmlformats.org/officeDocument/2006/relationships/oleObject" Target="embeddings/oleObject26.bin"/><Relationship Id="rId83" Type="http://schemas.openxmlformats.org/officeDocument/2006/relationships/image" Target="media/image36.wmf"/><Relationship Id="rId88" Type="http://schemas.openxmlformats.org/officeDocument/2006/relationships/oleObject" Target="embeddings/oleObject39.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image" Target="media/image520.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600.wmf"/><Relationship Id="rId204" Type="http://schemas.openxmlformats.org/officeDocument/2006/relationships/image" Target="media/image670.wmf"/><Relationship Id="rId220" Type="http://schemas.openxmlformats.org/officeDocument/2006/relationships/image" Target="media/image750.wmf"/><Relationship Id="rId225" Type="http://schemas.openxmlformats.org/officeDocument/2006/relationships/oleObject" Target="embeddings/oleObject107.bin"/><Relationship Id="rId241" Type="http://schemas.openxmlformats.org/officeDocument/2006/relationships/image" Target="media/image86.wmf"/><Relationship Id="rId246" Type="http://schemas.openxmlformats.org/officeDocument/2006/relationships/oleObject" Target="embeddings/oleObject118.bin"/><Relationship Id="rId267" Type="http://schemas.openxmlformats.org/officeDocument/2006/relationships/image" Target="media/image99.wmf"/><Relationship Id="rId288" Type="http://schemas.openxmlformats.org/officeDocument/2006/relationships/image" Target="media/image110.wmf"/><Relationship Id="rId15" Type="http://schemas.openxmlformats.org/officeDocument/2006/relationships/image" Target="media/image4.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8.bin"/><Relationship Id="rId127" Type="http://schemas.openxmlformats.org/officeDocument/2006/relationships/image" Target="media/image58.wmf"/><Relationship Id="rId262" Type="http://schemas.openxmlformats.org/officeDocument/2006/relationships/oleObject" Target="embeddings/oleObject126.bin"/><Relationship Id="rId283" Type="http://schemas.openxmlformats.org/officeDocument/2006/relationships/image" Target="media/image107.wmf"/><Relationship Id="rId313" Type="http://schemas.openxmlformats.org/officeDocument/2006/relationships/oleObject" Target="embeddings/oleObject151.bin"/><Relationship Id="rId318" Type="http://schemas.openxmlformats.org/officeDocument/2006/relationships/image" Target="media/image125.wmf"/><Relationship Id="rId339" Type="http://schemas.openxmlformats.org/officeDocument/2006/relationships/oleObject" Target="embeddings/oleObject165.bin"/><Relationship Id="rId10" Type="http://schemas.openxmlformats.org/officeDocument/2006/relationships/hyperlink" Target="http://www.sciencepubco.com/index.php/IJET" TargetMode="Externa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oleObject" Target="embeddings/oleObject80.bin"/><Relationship Id="rId185" Type="http://schemas.openxmlformats.org/officeDocument/2006/relationships/oleObject" Target="embeddings/oleObject87.bin"/><Relationship Id="rId334" Type="http://schemas.openxmlformats.org/officeDocument/2006/relationships/oleObject" Target="embeddings/oleObject163.bin"/><Relationship Id="rId350" Type="http://schemas.openxmlformats.org/officeDocument/2006/relationships/image" Target="media/image143.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50.wmf"/><Relationship Id="rId210" Type="http://schemas.openxmlformats.org/officeDocument/2006/relationships/image" Target="media/image700.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94.wmf"/><Relationship Id="rId278" Type="http://schemas.openxmlformats.org/officeDocument/2006/relationships/oleObject" Target="embeddings/oleObject134.bin"/><Relationship Id="rId26" Type="http://schemas.openxmlformats.org/officeDocument/2006/relationships/oleObject" Target="embeddings/oleObject6.bin"/><Relationship Id="rId231" Type="http://schemas.openxmlformats.org/officeDocument/2006/relationships/image" Target="media/image81.wmf"/><Relationship Id="rId252" Type="http://schemas.openxmlformats.org/officeDocument/2006/relationships/oleObject" Target="embeddings/oleObject121.bin"/><Relationship Id="rId273" Type="http://schemas.openxmlformats.org/officeDocument/2006/relationships/image" Target="media/image102.wmf"/><Relationship Id="rId294" Type="http://schemas.openxmlformats.org/officeDocument/2006/relationships/image" Target="media/image113.wmf"/><Relationship Id="rId308" Type="http://schemas.openxmlformats.org/officeDocument/2006/relationships/image" Target="media/image120.wmf"/><Relationship Id="rId329" Type="http://schemas.openxmlformats.org/officeDocument/2006/relationships/oleObject" Target="embeddings/oleObject160.bin"/><Relationship Id="rId47" Type="http://schemas.openxmlformats.org/officeDocument/2006/relationships/oleObject" Target="embeddings/oleObject17.bin"/><Relationship Id="rId68"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2.bin"/><Relationship Id="rId175" Type="http://schemas.openxmlformats.org/officeDocument/2006/relationships/oleObject" Target="embeddings/oleObject82.bin"/><Relationship Id="rId340" Type="http://schemas.openxmlformats.org/officeDocument/2006/relationships/image" Target="media/image135.wmf"/><Relationship Id="rId196" Type="http://schemas.openxmlformats.org/officeDocument/2006/relationships/image" Target="media/image630.wmf"/><Relationship Id="rId200" Type="http://schemas.openxmlformats.org/officeDocument/2006/relationships/image" Target="media/image650.wmf"/><Relationship Id="rId16" Type="http://schemas.openxmlformats.org/officeDocument/2006/relationships/oleObject" Target="embeddings/oleObject1.bin"/><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image" Target="media/image97.wmf"/><Relationship Id="rId284" Type="http://schemas.openxmlformats.org/officeDocument/2006/relationships/oleObject" Target="embeddings/oleObject137.bin"/><Relationship Id="rId319" Type="http://schemas.openxmlformats.org/officeDocument/2006/relationships/oleObject" Target="embeddings/oleObject154.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4.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7.bin"/><Relationship Id="rId330" Type="http://schemas.openxmlformats.org/officeDocument/2006/relationships/image" Target="media/image130.wmf"/><Relationship Id="rId90" Type="http://schemas.openxmlformats.org/officeDocument/2006/relationships/oleObject" Target="embeddings/oleObject40.bin"/><Relationship Id="rId165" Type="http://schemas.openxmlformats.org/officeDocument/2006/relationships/image" Target="media/image77.wmf"/><Relationship Id="rId186" Type="http://schemas.openxmlformats.org/officeDocument/2006/relationships/image" Target="media/image580.wmf"/><Relationship Id="rId351" Type="http://schemas.openxmlformats.org/officeDocument/2006/relationships/image" Target="media/image144.jpeg"/><Relationship Id="rId211" Type="http://schemas.openxmlformats.org/officeDocument/2006/relationships/oleObject" Target="embeddings/oleObject100.bin"/><Relationship Id="rId232" Type="http://schemas.openxmlformats.org/officeDocument/2006/relationships/oleObject" Target="embeddings/oleObject111.bin"/><Relationship Id="rId253" Type="http://schemas.openxmlformats.org/officeDocument/2006/relationships/image" Target="media/image92.wmf"/><Relationship Id="rId274" Type="http://schemas.openxmlformats.org/officeDocument/2006/relationships/oleObject" Target="embeddings/oleObject132.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2.bin"/><Relationship Id="rId320" Type="http://schemas.openxmlformats.org/officeDocument/2006/relationships/image" Target="media/image126.wmf"/><Relationship Id="rId80" Type="http://schemas.openxmlformats.org/officeDocument/2006/relationships/oleObject" Target="embeddings/oleObject35.bin"/><Relationship Id="rId155" Type="http://schemas.openxmlformats.org/officeDocument/2006/relationships/image" Target="media/image72.wmf"/><Relationship Id="rId176" Type="http://schemas.openxmlformats.org/officeDocument/2006/relationships/image" Target="media/image530.wmf"/><Relationship Id="rId197" Type="http://schemas.openxmlformats.org/officeDocument/2006/relationships/oleObject" Target="embeddings/oleObject93.bin"/><Relationship Id="rId341" Type="http://schemas.openxmlformats.org/officeDocument/2006/relationships/oleObject" Target="embeddings/oleObject166.bin"/><Relationship Id="rId201" Type="http://schemas.openxmlformats.org/officeDocument/2006/relationships/oleObject" Target="embeddings/oleObject95.bin"/><Relationship Id="rId222" Type="http://schemas.openxmlformats.org/officeDocument/2006/relationships/image" Target="media/image760.wmf"/><Relationship Id="rId243" Type="http://schemas.openxmlformats.org/officeDocument/2006/relationships/image" Target="media/image87.wmf"/><Relationship Id="rId264" Type="http://schemas.openxmlformats.org/officeDocument/2006/relationships/oleObject" Target="embeddings/oleObject127.bin"/><Relationship Id="rId285" Type="http://schemas.openxmlformats.org/officeDocument/2006/relationships/image" Target="media/image108.jpeg"/><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6.wmf"/><Relationship Id="rId124" Type="http://schemas.openxmlformats.org/officeDocument/2006/relationships/oleObject" Target="embeddings/oleObject57.bin"/><Relationship Id="rId310" Type="http://schemas.openxmlformats.org/officeDocument/2006/relationships/image" Target="media/image121.wmf"/><Relationship Id="rId70" Type="http://schemas.openxmlformats.org/officeDocument/2006/relationships/oleObject" Target="embeddings/oleObject30.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8.bin"/><Relationship Id="rId187" Type="http://schemas.openxmlformats.org/officeDocument/2006/relationships/oleObject" Target="embeddings/oleObject88.bin"/><Relationship Id="rId331" Type="http://schemas.openxmlformats.org/officeDocument/2006/relationships/oleObject" Target="embeddings/oleObject161.bin"/><Relationship Id="rId352" Type="http://schemas.openxmlformats.org/officeDocument/2006/relationships/image" Target="media/image145.jpeg"/><Relationship Id="rId1" Type="http://schemas.openxmlformats.org/officeDocument/2006/relationships/customXml" Target="../customXml/item1.xml"/><Relationship Id="rId212" Type="http://schemas.openxmlformats.org/officeDocument/2006/relationships/image" Target="media/image710.wmf"/><Relationship Id="rId233" Type="http://schemas.openxmlformats.org/officeDocument/2006/relationships/image" Target="media/image82.wmf"/><Relationship Id="rId254" Type="http://schemas.openxmlformats.org/officeDocument/2006/relationships/oleObject" Target="embeddings/oleObject122.bin"/><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03.wmf"/><Relationship Id="rId296" Type="http://schemas.openxmlformats.org/officeDocument/2006/relationships/image" Target="media/image114.wmf"/><Relationship Id="rId300" Type="http://schemas.openxmlformats.org/officeDocument/2006/relationships/image" Target="media/image116.wmf"/><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640.wmf"/><Relationship Id="rId321" Type="http://schemas.openxmlformats.org/officeDocument/2006/relationships/oleObject" Target="embeddings/oleObject155.bin"/><Relationship Id="rId342" Type="http://schemas.openxmlformats.org/officeDocument/2006/relationships/image" Target="media/image136.wmf"/><Relationship Id="rId202" Type="http://schemas.openxmlformats.org/officeDocument/2006/relationships/image" Target="media/image660.wmf"/><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image" Target="media/image98.wmf"/><Relationship Id="rId286" Type="http://schemas.openxmlformats.org/officeDocument/2006/relationships/image" Target="media/image109.wmf"/><Relationship Id="rId50" Type="http://schemas.openxmlformats.org/officeDocument/2006/relationships/image" Target="media/image21.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image" Target="media/image590.wmf"/><Relationship Id="rId311" Type="http://schemas.openxmlformats.org/officeDocument/2006/relationships/oleObject" Target="embeddings/oleObject150.bin"/><Relationship Id="rId332" Type="http://schemas.openxmlformats.org/officeDocument/2006/relationships/image" Target="media/image131.wmf"/><Relationship Id="rId353" Type="http://schemas.openxmlformats.org/officeDocument/2006/relationships/fontTable" Target="fontTable.xml"/><Relationship Id="rId71" Type="http://schemas.openxmlformats.org/officeDocument/2006/relationships/image" Target="media/image30.wmf"/><Relationship Id="rId92" Type="http://schemas.openxmlformats.org/officeDocument/2006/relationships/oleObject" Target="embeddings/oleObject41.bin"/><Relationship Id="rId213" Type="http://schemas.openxmlformats.org/officeDocument/2006/relationships/oleObject" Target="embeddings/oleObject101.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93.wmf"/><Relationship Id="rId276" Type="http://schemas.openxmlformats.org/officeDocument/2006/relationships/oleObject" Target="embeddings/oleObject133.bin"/><Relationship Id="rId297" Type="http://schemas.openxmlformats.org/officeDocument/2006/relationships/oleObject" Target="embeddings/oleObject143.bin"/><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image" Target="media/image540.wmf"/><Relationship Id="rId301" Type="http://schemas.openxmlformats.org/officeDocument/2006/relationships/oleObject" Target="embeddings/oleObject145.bin"/><Relationship Id="rId322" Type="http://schemas.openxmlformats.org/officeDocument/2006/relationships/image" Target="media/image127.wmf"/><Relationship Id="rId343" Type="http://schemas.openxmlformats.org/officeDocument/2006/relationships/oleObject" Target="embeddings/oleObject167.bin"/><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6.wmf"/><Relationship Id="rId224" Type="http://schemas.openxmlformats.org/officeDocument/2006/relationships/image" Target="media/image770.wmf"/><Relationship Id="rId245" Type="http://schemas.openxmlformats.org/officeDocument/2006/relationships/image" Target="media/image88.wmf"/><Relationship Id="rId266" Type="http://schemas.openxmlformats.org/officeDocument/2006/relationships/oleObject" Target="embeddings/oleObject128.bin"/><Relationship Id="rId287" Type="http://schemas.openxmlformats.org/officeDocument/2006/relationships/oleObject" Target="embeddings/oleObject138.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312" Type="http://schemas.openxmlformats.org/officeDocument/2006/relationships/image" Target="media/image122.wmf"/><Relationship Id="rId333" Type="http://schemas.openxmlformats.org/officeDocument/2006/relationships/oleObject" Target="embeddings/oleObject162.bin"/><Relationship Id="rId354" Type="http://schemas.openxmlformats.org/officeDocument/2006/relationships/theme" Target="theme/theme1.xml"/><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1.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720.wmf"/><Relationship Id="rId235" Type="http://schemas.openxmlformats.org/officeDocument/2006/relationships/image" Target="media/image83.wmf"/><Relationship Id="rId256" Type="http://schemas.openxmlformats.org/officeDocument/2006/relationships/oleObject" Target="embeddings/oleObject123.bin"/><Relationship Id="rId277" Type="http://schemas.openxmlformats.org/officeDocument/2006/relationships/image" Target="media/image104.wmf"/><Relationship Id="rId298" Type="http://schemas.openxmlformats.org/officeDocument/2006/relationships/image" Target="media/image115.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302" Type="http://schemas.openxmlformats.org/officeDocument/2006/relationships/image" Target="media/image117.wmf"/><Relationship Id="rId323" Type="http://schemas.openxmlformats.org/officeDocument/2006/relationships/oleObject" Target="embeddings/oleObject156.bin"/><Relationship Id="rId344" Type="http://schemas.openxmlformats.org/officeDocument/2006/relationships/image" Target="media/image137.jpe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3.0/"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5BF38-6D80-40F4-95E0-6B0BD4254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5162</Words>
  <Characters>29428</Characters>
  <Application>Microsoft Office Word</Application>
  <DocSecurity>0</DocSecurity>
  <Lines>245</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The Format of the IJOPCM, first submission</vt:lpstr>
      <vt:lpstr>The Format of the IJOPCM, first submission</vt:lpstr>
    </vt:vector>
  </TitlesOfParts>
  <Company>Hewlett-Packard</Company>
  <LinksUpToDate>false</LinksUpToDate>
  <CharactersWithSpaces>34521</CharactersWithSpaces>
  <SharedDoc>false</SharedDoc>
  <HLinks>
    <vt:vector size="24" baseType="variant">
      <vt:variant>
        <vt:i4>2228337</vt:i4>
      </vt:variant>
      <vt:variant>
        <vt:i4>12</vt:i4>
      </vt:variant>
      <vt:variant>
        <vt:i4>0</vt:i4>
      </vt:variant>
      <vt:variant>
        <vt:i4>5</vt:i4>
      </vt:variant>
      <vt:variant>
        <vt:lpwstr>http://dx.doi.org/10.1109/MMM.2013.2248651</vt:lpwstr>
      </vt:variant>
      <vt:variant>
        <vt:lpwstr/>
      </vt:variant>
      <vt:variant>
        <vt:i4>2818161</vt:i4>
      </vt:variant>
      <vt:variant>
        <vt:i4>9</vt:i4>
      </vt:variant>
      <vt:variant>
        <vt:i4>0</vt:i4>
      </vt:variant>
      <vt:variant>
        <vt:i4>5</vt:i4>
      </vt:variant>
      <vt:variant>
        <vt:lpwstr>http://xxx/</vt:lpwstr>
      </vt:variant>
      <vt:variant>
        <vt:lpwstr/>
      </vt:variant>
      <vt:variant>
        <vt:i4>4063295</vt:i4>
      </vt:variant>
      <vt:variant>
        <vt:i4>0</vt:i4>
      </vt:variant>
      <vt:variant>
        <vt:i4>0</vt:i4>
      </vt:variant>
      <vt:variant>
        <vt:i4>5</vt:i4>
      </vt:variant>
      <vt:variant>
        <vt:lpwstr>http://www.sciencepubco.com/index.php/IJET</vt:lpwstr>
      </vt:variant>
      <vt:variant>
        <vt:lpwstr/>
      </vt:variant>
      <vt:variant>
        <vt:i4>6553702</vt:i4>
      </vt:variant>
      <vt:variant>
        <vt:i4>6</vt:i4>
      </vt:variant>
      <vt:variant>
        <vt:i4>0</vt:i4>
      </vt:variant>
      <vt:variant>
        <vt:i4>5</vt:i4>
      </vt:variant>
      <vt:variant>
        <vt:lpwstr>http://creativecommons.org/licenses/by/3.0/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lastModifiedBy>shadaahmed</cp:lastModifiedBy>
  <cp:revision>20</cp:revision>
  <cp:lastPrinted>2017-09-05T09:53:00Z</cp:lastPrinted>
  <dcterms:created xsi:type="dcterms:W3CDTF">2017-09-04T17:59:00Z</dcterms:created>
  <dcterms:modified xsi:type="dcterms:W3CDTF">2017-09-05T09:58:00Z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